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2BFA" w14:textId="77777777" w:rsidR="006C295F" w:rsidRDefault="002E668D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0BE002FF" w14:textId="77777777" w:rsidR="006C295F" w:rsidRDefault="002E668D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2BDF96C7" w14:textId="77777777" w:rsidR="006C295F" w:rsidRDefault="002E668D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3BA8153A" w14:textId="77777777" w:rsidR="006C295F" w:rsidRDefault="002E668D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3A43301B" w14:textId="77777777" w:rsidR="006C295F" w:rsidRDefault="006C295F">
      <w:pPr>
        <w:jc w:val="center"/>
        <w:rPr>
          <w:b/>
        </w:rPr>
      </w:pPr>
    </w:p>
    <w:p w14:paraId="3E995413" w14:textId="77777777" w:rsidR="006C295F" w:rsidRDefault="002E668D">
      <w:pPr>
        <w:jc w:val="center"/>
        <w:rPr>
          <w:b/>
        </w:rPr>
      </w:pPr>
      <w:r>
        <w:rPr>
          <w:b/>
          <w:sz w:val="28"/>
        </w:rPr>
        <w:t>АДМИНИСТРАЦИЯ КУЙБЫШЕВСКОГО СЕЛЬСКОГО ПОСЕЛЕНИЯ</w:t>
      </w:r>
      <w:r>
        <w:rPr>
          <w:b/>
          <w:sz w:val="28"/>
        </w:rPr>
        <w:br/>
      </w:r>
    </w:p>
    <w:p w14:paraId="1B3B35B2" w14:textId="77777777" w:rsidR="006C295F" w:rsidRDefault="002E668D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4987AA81" w14:textId="77777777" w:rsidR="006C295F" w:rsidRDefault="006C295F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9"/>
        <w:gridCol w:w="3165"/>
        <w:gridCol w:w="3245"/>
      </w:tblGrid>
      <w:tr w:rsidR="006C295F" w14:paraId="0CF34208" w14:textId="77777777">
        <w:tc>
          <w:tcPr>
            <w:tcW w:w="3229" w:type="dxa"/>
          </w:tcPr>
          <w:p w14:paraId="74A50395" w14:textId="5E91854F" w:rsidR="006C295F" w:rsidRDefault="004161E4">
            <w:pPr>
              <w:widowControl w:val="0"/>
              <w:rPr>
                <w:b/>
                <w:sz w:val="28"/>
              </w:rPr>
            </w:pPr>
            <w:r>
              <w:rPr>
                <w:b/>
                <w:sz w:val="28"/>
              </w:rPr>
              <w:t>15.02</w:t>
            </w:r>
            <w:r w:rsidR="002E668D">
              <w:rPr>
                <w:b/>
                <w:sz w:val="28"/>
              </w:rPr>
              <w:t>.2021</w:t>
            </w:r>
          </w:p>
        </w:tc>
        <w:tc>
          <w:tcPr>
            <w:tcW w:w="3165" w:type="dxa"/>
          </w:tcPr>
          <w:p w14:paraId="79875A78" w14:textId="5E8F0E02" w:rsidR="006C295F" w:rsidRDefault="002E668D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r w:rsidR="004161E4">
              <w:rPr>
                <w:b/>
                <w:sz w:val="28"/>
              </w:rPr>
              <w:t>30</w:t>
            </w:r>
          </w:p>
        </w:tc>
        <w:tc>
          <w:tcPr>
            <w:tcW w:w="3245" w:type="dxa"/>
          </w:tcPr>
          <w:p w14:paraId="58A6AACC" w14:textId="77777777" w:rsidR="006C295F" w:rsidRDefault="002E668D">
            <w:pPr>
              <w:widowControl w:val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с. Куйбышево</w:t>
            </w:r>
          </w:p>
        </w:tc>
      </w:tr>
    </w:tbl>
    <w:p w14:paraId="6B38F24A" w14:textId="77777777" w:rsidR="006C295F" w:rsidRDefault="006C295F">
      <w:pPr>
        <w:widowControl w:val="0"/>
        <w:rPr>
          <w:sz w:val="28"/>
        </w:rPr>
      </w:pPr>
    </w:p>
    <w:p w14:paraId="02B3E25E" w14:textId="77777777" w:rsidR="006C295F" w:rsidRDefault="002E668D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О внесении изменений в приложение №1</w:t>
      </w:r>
      <w:r>
        <w:rPr>
          <w:b/>
          <w:sz w:val="28"/>
        </w:rPr>
        <w:t xml:space="preserve"> к постановлению Администрации Куйбышевского сельского поселения от 16.11.2018 № 187</w:t>
      </w:r>
      <w:r>
        <w:rPr>
          <w:sz w:val="28"/>
        </w:rPr>
        <w:t xml:space="preserve"> </w:t>
      </w:r>
      <w:r>
        <w:rPr>
          <w:b/>
          <w:sz w:val="28"/>
        </w:rPr>
        <w:t>«Об утверждении муниципальной программы Куйбышевского сельского поселения</w:t>
      </w:r>
    </w:p>
    <w:p w14:paraId="49FFEFC3" w14:textId="77777777" w:rsidR="006C295F" w:rsidRDefault="002E668D">
      <w:pPr>
        <w:jc w:val="center"/>
        <w:rPr>
          <w:b/>
          <w:sz w:val="28"/>
        </w:rPr>
      </w:pPr>
      <w:r>
        <w:rPr>
          <w:b/>
          <w:sz w:val="28"/>
        </w:rPr>
        <w:t>«Развитие культуры и туризма»</w:t>
      </w:r>
    </w:p>
    <w:p w14:paraId="7A9DEDD8" w14:textId="77777777" w:rsidR="006C295F" w:rsidRDefault="006C295F">
      <w:pPr>
        <w:jc w:val="center"/>
        <w:rPr>
          <w:sz w:val="28"/>
        </w:rPr>
      </w:pPr>
    </w:p>
    <w:p w14:paraId="17BA7ECB" w14:textId="77777777" w:rsidR="006C295F" w:rsidRDefault="002E668D">
      <w:pPr>
        <w:ind w:firstLine="708"/>
        <w:jc w:val="both"/>
        <w:rPr>
          <w:sz w:val="28"/>
        </w:rPr>
      </w:pPr>
      <w:r>
        <w:rPr>
          <w:sz w:val="28"/>
        </w:rPr>
        <w:t>В целях обеспечения эффективного расходова</w:t>
      </w:r>
      <w:r>
        <w:rPr>
          <w:sz w:val="28"/>
        </w:rPr>
        <w:t>ния средств местного бюджета и в соответствии с постановлением Администрации Куйбышевского сельского поселения от 26.01.2018 №23 «Об утверждении Порядка разработки, реализации и оценки эффективности муниципальных программ Куйбышевского сельского поселения»</w:t>
      </w:r>
      <w:r>
        <w:rPr>
          <w:sz w:val="28"/>
        </w:rPr>
        <w:t xml:space="preserve">: </w:t>
      </w:r>
    </w:p>
    <w:p w14:paraId="689EE705" w14:textId="77777777" w:rsidR="006C295F" w:rsidRDefault="002E668D">
      <w:pPr>
        <w:jc w:val="center"/>
        <w:rPr>
          <w:b/>
          <w:sz w:val="28"/>
        </w:rPr>
      </w:pPr>
      <w:r>
        <w:rPr>
          <w:sz w:val="28"/>
        </w:rPr>
        <w:br/>
      </w:r>
      <w:r>
        <w:rPr>
          <w:b/>
          <w:sz w:val="28"/>
        </w:rPr>
        <w:t>ПОСТАНОВЛЯЮ:</w:t>
      </w:r>
    </w:p>
    <w:p w14:paraId="33118A47" w14:textId="77777777" w:rsidR="006C295F" w:rsidRDefault="006C295F">
      <w:pPr>
        <w:jc w:val="center"/>
        <w:rPr>
          <w:b/>
          <w:sz w:val="28"/>
        </w:rPr>
      </w:pPr>
    </w:p>
    <w:p w14:paraId="42F28901" w14:textId="77777777" w:rsidR="006C295F" w:rsidRDefault="002E668D">
      <w:pPr>
        <w:spacing w:line="240" w:lineRule="atLeast"/>
        <w:ind w:firstLine="567"/>
        <w:jc w:val="both"/>
        <w:rPr>
          <w:sz w:val="28"/>
        </w:rPr>
      </w:pPr>
      <w:r>
        <w:rPr>
          <w:sz w:val="28"/>
        </w:rPr>
        <w:t xml:space="preserve">1.Внести изменения  в приложение № 1 к постановлению Администрации Куйбышевского сельского поселения от 16.11.2018 № 187 «Об утверждении муниципальной программы Куйбышевского сельского поселения «Развитие культуры и туризма»  изложив его </w:t>
      </w:r>
      <w:r>
        <w:rPr>
          <w:sz w:val="28"/>
        </w:rPr>
        <w:t>в редакции согласно приложению.</w:t>
      </w:r>
    </w:p>
    <w:p w14:paraId="6D7EC294" w14:textId="77777777" w:rsidR="006C295F" w:rsidRDefault="002E668D">
      <w:pPr>
        <w:spacing w:line="240" w:lineRule="atLeast"/>
        <w:ind w:firstLine="567"/>
        <w:jc w:val="both"/>
        <w:rPr>
          <w:sz w:val="28"/>
        </w:rPr>
      </w:pPr>
      <w:r>
        <w:rPr>
          <w:sz w:val="28"/>
        </w:rPr>
        <w:t>2.Опубликовать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32FB9217" w14:textId="77777777" w:rsidR="006C295F" w:rsidRDefault="002E668D">
      <w:pPr>
        <w:spacing w:line="240" w:lineRule="atLeast"/>
        <w:ind w:firstLine="567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официального опубликования.</w:t>
      </w:r>
    </w:p>
    <w:p w14:paraId="78204C9A" w14:textId="77777777" w:rsidR="006C295F" w:rsidRDefault="002E668D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>4.Контроль з</w:t>
      </w:r>
      <w:r>
        <w:rPr>
          <w:sz w:val="28"/>
        </w:rPr>
        <w:t>а исполнением постановления возложить на Чернявскую Г.А. инспектора по социальным вопросам, культуре, спорту и молодежной политике Администрации Куйбышевского сельского поселения.</w:t>
      </w:r>
    </w:p>
    <w:p w14:paraId="0A279E65" w14:textId="77777777" w:rsidR="006C295F" w:rsidRDefault="006C295F">
      <w:pPr>
        <w:widowControl w:val="0"/>
        <w:rPr>
          <w:b/>
          <w:sz w:val="28"/>
        </w:rPr>
      </w:pPr>
    </w:p>
    <w:p w14:paraId="2CF43247" w14:textId="77777777" w:rsidR="006C295F" w:rsidRDefault="006C295F">
      <w:pPr>
        <w:widowControl w:val="0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38"/>
        <w:gridCol w:w="2446"/>
        <w:gridCol w:w="3155"/>
      </w:tblGrid>
      <w:tr w:rsidR="006C295F" w14:paraId="1B3BA1FA" w14:textId="77777777">
        <w:tc>
          <w:tcPr>
            <w:tcW w:w="4038" w:type="dxa"/>
          </w:tcPr>
          <w:p w14:paraId="2F39A05E" w14:textId="77777777" w:rsidR="006C295F" w:rsidRDefault="002E66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Исполняющий обязанности главы Администрации Куйбышевского сельского поселе</w:t>
            </w:r>
            <w:r>
              <w:rPr>
                <w:sz w:val="28"/>
              </w:rPr>
              <w:t>ния</w:t>
            </w:r>
          </w:p>
        </w:tc>
        <w:tc>
          <w:tcPr>
            <w:tcW w:w="2446" w:type="dxa"/>
          </w:tcPr>
          <w:p w14:paraId="50C9F011" w14:textId="77777777" w:rsidR="006C295F" w:rsidRDefault="006C295F">
            <w:pPr>
              <w:widowControl w:val="0"/>
              <w:rPr>
                <w:sz w:val="28"/>
              </w:rPr>
            </w:pPr>
          </w:p>
        </w:tc>
        <w:tc>
          <w:tcPr>
            <w:tcW w:w="3155" w:type="dxa"/>
          </w:tcPr>
          <w:p w14:paraId="6E0BA5AC" w14:textId="77777777" w:rsidR="006C295F" w:rsidRDefault="006C295F">
            <w:pPr>
              <w:widowControl w:val="0"/>
              <w:jc w:val="right"/>
              <w:rPr>
                <w:sz w:val="28"/>
              </w:rPr>
            </w:pPr>
          </w:p>
          <w:p w14:paraId="4FDFAE18" w14:textId="77777777" w:rsidR="006C295F" w:rsidRDefault="006C295F">
            <w:pPr>
              <w:widowControl w:val="0"/>
              <w:jc w:val="right"/>
              <w:rPr>
                <w:sz w:val="28"/>
              </w:rPr>
            </w:pPr>
          </w:p>
          <w:p w14:paraId="5326BD3D" w14:textId="77777777" w:rsidR="006C295F" w:rsidRDefault="006C295F">
            <w:pPr>
              <w:widowControl w:val="0"/>
              <w:jc w:val="right"/>
              <w:rPr>
                <w:sz w:val="28"/>
              </w:rPr>
            </w:pPr>
          </w:p>
          <w:p w14:paraId="1036A3EE" w14:textId="77777777" w:rsidR="006C295F" w:rsidRDefault="002E668D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С.Н. Терещенко</w:t>
            </w:r>
          </w:p>
        </w:tc>
      </w:tr>
    </w:tbl>
    <w:p w14:paraId="59C1B65B" w14:textId="77777777" w:rsidR="006C295F" w:rsidRDefault="006C295F">
      <w:pPr>
        <w:jc w:val="center"/>
        <w:rPr>
          <w:sz w:val="28"/>
        </w:rPr>
      </w:pPr>
    </w:p>
    <w:p w14:paraId="777DA649" w14:textId="77777777" w:rsidR="006C295F" w:rsidRDefault="006C295F">
      <w:pPr>
        <w:pStyle w:val="afff7"/>
        <w:jc w:val="both"/>
        <w:rPr>
          <w:sz w:val="24"/>
        </w:rPr>
      </w:pPr>
    </w:p>
    <w:p w14:paraId="2A612792" w14:textId="77777777" w:rsidR="006C295F" w:rsidRDefault="006C295F">
      <w:pPr>
        <w:pStyle w:val="afff7"/>
        <w:jc w:val="both"/>
        <w:rPr>
          <w:sz w:val="24"/>
        </w:rPr>
      </w:pPr>
    </w:p>
    <w:p w14:paraId="6C37D8FD" w14:textId="77777777" w:rsidR="006C295F" w:rsidRDefault="002E668D">
      <w:pPr>
        <w:pStyle w:val="afff7"/>
        <w:jc w:val="both"/>
        <w:rPr>
          <w:sz w:val="20"/>
        </w:rPr>
      </w:pPr>
      <w:r>
        <w:rPr>
          <w:sz w:val="24"/>
        </w:rPr>
        <w:br/>
      </w:r>
      <w:r>
        <w:rPr>
          <w:sz w:val="20"/>
        </w:rPr>
        <w:t>Постановление вносит инспектор по социальным вопросам,</w:t>
      </w:r>
    </w:p>
    <w:p w14:paraId="358C50A8" w14:textId="77777777" w:rsidR="006C295F" w:rsidRDefault="002E668D">
      <w:pPr>
        <w:pStyle w:val="afff7"/>
        <w:jc w:val="both"/>
        <w:rPr>
          <w:sz w:val="20"/>
        </w:rPr>
      </w:pPr>
      <w:r>
        <w:rPr>
          <w:sz w:val="20"/>
        </w:rPr>
        <w:t>культуре, спорту и молодежной политике</w:t>
      </w:r>
    </w:p>
    <w:p w14:paraId="62FF027D" w14:textId="77777777" w:rsidR="006C295F" w:rsidRDefault="002E668D">
      <w:pPr>
        <w:ind w:left="5390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  <w:r>
        <w:rPr>
          <w:sz w:val="28"/>
        </w:rPr>
        <w:br/>
        <w:t>к постановлению</w:t>
      </w:r>
    </w:p>
    <w:p w14:paraId="6C0F5DDC" w14:textId="77777777" w:rsidR="006C295F" w:rsidRDefault="002E668D">
      <w:pPr>
        <w:ind w:left="5390"/>
        <w:jc w:val="center"/>
        <w:rPr>
          <w:sz w:val="28"/>
        </w:rPr>
      </w:pPr>
      <w:r>
        <w:rPr>
          <w:sz w:val="28"/>
        </w:rPr>
        <w:t>Администрации Куйбышевского сельского поселения</w:t>
      </w:r>
    </w:p>
    <w:p w14:paraId="2490A2B5" w14:textId="77777777" w:rsidR="006C295F" w:rsidRDefault="002E668D">
      <w:pPr>
        <w:ind w:left="5390"/>
        <w:jc w:val="center"/>
        <w:rPr>
          <w:sz w:val="28"/>
        </w:rPr>
      </w:pPr>
      <w:r>
        <w:rPr>
          <w:sz w:val="28"/>
        </w:rPr>
        <w:t>от 00.00.2021г. № 00</w:t>
      </w:r>
    </w:p>
    <w:p w14:paraId="5BBEAEE0" w14:textId="77777777" w:rsidR="006C295F" w:rsidRDefault="006C295F">
      <w:pPr>
        <w:ind w:left="5390"/>
        <w:jc w:val="center"/>
        <w:rPr>
          <w:sz w:val="28"/>
        </w:rPr>
      </w:pPr>
    </w:p>
    <w:p w14:paraId="3D47BF43" w14:textId="77777777" w:rsidR="006C295F" w:rsidRDefault="002E668D">
      <w:pPr>
        <w:ind w:left="5390"/>
        <w:jc w:val="center"/>
        <w:rPr>
          <w:sz w:val="28"/>
        </w:rPr>
      </w:pPr>
      <w:r>
        <w:rPr>
          <w:sz w:val="28"/>
        </w:rPr>
        <w:t>Приложение № 1</w:t>
      </w:r>
    </w:p>
    <w:p w14:paraId="048138CC" w14:textId="77777777" w:rsidR="006C295F" w:rsidRDefault="002E668D">
      <w:pPr>
        <w:ind w:left="5390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постановлению</w:t>
      </w:r>
    </w:p>
    <w:p w14:paraId="6C6C9A36" w14:textId="77777777" w:rsidR="006C295F" w:rsidRDefault="002E668D">
      <w:pPr>
        <w:ind w:left="5390"/>
        <w:jc w:val="center"/>
        <w:rPr>
          <w:sz w:val="28"/>
        </w:rPr>
      </w:pPr>
      <w:r>
        <w:rPr>
          <w:sz w:val="28"/>
        </w:rPr>
        <w:t>Администрации Куйбышевского</w:t>
      </w:r>
    </w:p>
    <w:p w14:paraId="1D64FAFC" w14:textId="77777777" w:rsidR="006C295F" w:rsidRDefault="002E668D">
      <w:pPr>
        <w:ind w:left="5390"/>
        <w:jc w:val="center"/>
        <w:rPr>
          <w:sz w:val="28"/>
        </w:rPr>
      </w:pPr>
      <w:r>
        <w:rPr>
          <w:sz w:val="28"/>
        </w:rPr>
        <w:t>сельского поселения</w:t>
      </w:r>
    </w:p>
    <w:p w14:paraId="45FD68A4" w14:textId="77777777" w:rsidR="006C295F" w:rsidRDefault="002E668D">
      <w:pPr>
        <w:ind w:left="5390"/>
        <w:jc w:val="center"/>
        <w:rPr>
          <w:sz w:val="28"/>
        </w:rPr>
      </w:pPr>
      <w:r>
        <w:rPr>
          <w:sz w:val="28"/>
        </w:rPr>
        <w:t>от 16.11.2018 № 187</w:t>
      </w:r>
    </w:p>
    <w:p w14:paraId="25A44647" w14:textId="77777777" w:rsidR="006C295F" w:rsidRDefault="006C295F">
      <w:pPr>
        <w:jc w:val="center"/>
        <w:rPr>
          <w:sz w:val="28"/>
        </w:rPr>
      </w:pPr>
    </w:p>
    <w:p w14:paraId="2A28DE72" w14:textId="77777777" w:rsidR="006C295F" w:rsidRDefault="002E668D">
      <w:pPr>
        <w:jc w:val="center"/>
        <w:rPr>
          <w:sz w:val="28"/>
        </w:rPr>
      </w:pPr>
      <w:r>
        <w:rPr>
          <w:sz w:val="28"/>
        </w:rPr>
        <w:t xml:space="preserve">Муниципальная программа </w:t>
      </w:r>
    </w:p>
    <w:p w14:paraId="7CEA8E48" w14:textId="77777777" w:rsidR="006C295F" w:rsidRDefault="002E668D">
      <w:pPr>
        <w:jc w:val="center"/>
        <w:rPr>
          <w:sz w:val="28"/>
        </w:rPr>
      </w:pPr>
      <w:r>
        <w:rPr>
          <w:sz w:val="28"/>
        </w:rPr>
        <w:t>Куйбышевского сельского поселения «Развитие культуры и туризма»</w:t>
      </w:r>
    </w:p>
    <w:p w14:paraId="4D615C50" w14:textId="77777777" w:rsidR="006C295F" w:rsidRDefault="006C295F">
      <w:pPr>
        <w:jc w:val="center"/>
        <w:rPr>
          <w:sz w:val="28"/>
        </w:rPr>
      </w:pPr>
    </w:p>
    <w:p w14:paraId="2B1F4227" w14:textId="77777777" w:rsidR="006C295F" w:rsidRDefault="002E668D">
      <w:pPr>
        <w:jc w:val="center"/>
        <w:rPr>
          <w:sz w:val="28"/>
        </w:rPr>
      </w:pPr>
      <w:r>
        <w:rPr>
          <w:sz w:val="28"/>
        </w:rPr>
        <w:t xml:space="preserve">1. Паспорт муниципальной программы </w:t>
      </w:r>
    </w:p>
    <w:p w14:paraId="6939AAE2" w14:textId="77777777" w:rsidR="006C295F" w:rsidRDefault="002E668D">
      <w:pPr>
        <w:jc w:val="center"/>
        <w:rPr>
          <w:sz w:val="28"/>
        </w:rPr>
      </w:pPr>
      <w:r>
        <w:rPr>
          <w:sz w:val="28"/>
        </w:rPr>
        <w:t>Куйбышевского сельского поселения «Развитие кул</w:t>
      </w:r>
      <w:r>
        <w:rPr>
          <w:sz w:val="28"/>
        </w:rPr>
        <w:t>ьтуры и туризма»</w:t>
      </w:r>
    </w:p>
    <w:p w14:paraId="645D7C56" w14:textId="77777777" w:rsidR="006C295F" w:rsidRDefault="006C295F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2"/>
        <w:gridCol w:w="598"/>
        <w:gridCol w:w="6269"/>
      </w:tblGrid>
      <w:tr w:rsidR="006C295F" w14:paraId="382115ED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7177E015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 Куйбышевского сельского поселения.</w:t>
            </w:r>
          </w:p>
          <w:p w14:paraId="1EDC749A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0A71EBE0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4F729F21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Куйбышевского сельского поселения «Развитие культуры и туризма» (далее – муниципальная программа).</w:t>
            </w:r>
          </w:p>
          <w:p w14:paraId="7B4F9C03" w14:textId="77777777" w:rsidR="006C295F" w:rsidRDefault="006C295F">
            <w:pPr>
              <w:jc w:val="both"/>
              <w:rPr>
                <w:sz w:val="28"/>
              </w:rPr>
            </w:pPr>
          </w:p>
        </w:tc>
      </w:tr>
      <w:tr w:rsidR="006C295F" w14:paraId="2A4E04DF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6853023B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 Куйбышевского сельского поселения.</w:t>
            </w:r>
          </w:p>
          <w:p w14:paraId="5389892B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5E601A80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27E57F36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 (инспектор по социальным вопросам, культуре, спорту и молодежной политики) Администрации Куйбышевского сельского поселен</w:t>
            </w:r>
            <w:r>
              <w:rPr>
                <w:sz w:val="28"/>
              </w:rPr>
              <w:t>ия.</w:t>
            </w:r>
          </w:p>
        </w:tc>
      </w:tr>
      <w:tr w:rsidR="006C295F" w14:paraId="19FEF7B2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0E1DB914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 xml:space="preserve">Соисполнители </w:t>
            </w:r>
          </w:p>
          <w:p w14:paraId="2551F47B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муниципальной программы Куйбышевского сельского поселения.</w:t>
            </w:r>
          </w:p>
          <w:p w14:paraId="541CDFB5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72BF1877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281A74C8" w14:textId="77777777" w:rsidR="006C295F" w:rsidRDefault="002E668D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</w:tr>
      <w:tr w:rsidR="006C295F" w14:paraId="716665AA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657135BD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432777D7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муниципальной программы Куйбышевского сельского поселения.</w:t>
            </w:r>
          </w:p>
          <w:p w14:paraId="5C2D4753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50161B49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7B219B14" w14:textId="77777777" w:rsidR="006C295F" w:rsidRDefault="002E668D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учреждение культуры «Клубная система Куйбышевского </w:t>
            </w:r>
            <w:r>
              <w:rPr>
                <w:sz w:val="28"/>
              </w:rPr>
              <w:t>сельского поселения» (далее - «МБУК КС КСП»).</w:t>
            </w:r>
          </w:p>
          <w:p w14:paraId="53474D1E" w14:textId="77777777" w:rsidR="006C295F" w:rsidRDefault="006C295F">
            <w:pPr>
              <w:jc w:val="both"/>
              <w:rPr>
                <w:i/>
                <w:sz w:val="28"/>
              </w:rPr>
            </w:pPr>
          </w:p>
        </w:tc>
      </w:tr>
      <w:tr w:rsidR="006C295F" w14:paraId="42901A75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00572EEF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  <w:p w14:paraId="2BB04A30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14:paraId="251AD23B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программы Куйбышевского сельского поселения.</w:t>
            </w:r>
          </w:p>
          <w:p w14:paraId="10FFEB8A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44FBD943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0CCAA7CD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1. «Развитие культуры».</w:t>
            </w:r>
          </w:p>
          <w:p w14:paraId="55940963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2. «Обеспечение реализации муниципальной </w:t>
            </w:r>
            <w:r>
              <w:rPr>
                <w:sz w:val="28"/>
              </w:rPr>
              <w:lastRenderedPageBreak/>
              <w:t>программы Куйбышевского сельского поселения «Развитие культуры и ту</w:t>
            </w:r>
            <w:r>
              <w:rPr>
                <w:sz w:val="28"/>
              </w:rPr>
              <w:t>ризма».</w:t>
            </w:r>
          </w:p>
          <w:p w14:paraId="2B38F15C" w14:textId="77777777" w:rsidR="006C295F" w:rsidRDefault="006C295F">
            <w:pPr>
              <w:jc w:val="both"/>
              <w:rPr>
                <w:sz w:val="28"/>
              </w:rPr>
            </w:pPr>
          </w:p>
        </w:tc>
      </w:tr>
      <w:tr w:rsidR="006C295F" w14:paraId="6495C941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2D53D1A6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Программно-целевые инструменты муниципальной программы.</w:t>
            </w:r>
          </w:p>
          <w:p w14:paraId="039E8A4D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Куйбышевского сельского поселения.</w:t>
            </w: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742C59E7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6481DA04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</w:tr>
      <w:tr w:rsidR="006C295F" w14:paraId="26ECF67F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6156C1D7" w14:textId="77777777" w:rsidR="006C295F" w:rsidRDefault="006C295F">
            <w:pPr>
              <w:rPr>
                <w:sz w:val="28"/>
              </w:rPr>
            </w:pPr>
          </w:p>
          <w:p w14:paraId="58573F47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Цель муниципальной</w:t>
            </w:r>
          </w:p>
          <w:p w14:paraId="26236F65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программы Куйбышевского сельского поселения.</w:t>
            </w: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38753F0C" w14:textId="77777777" w:rsidR="006C295F" w:rsidRDefault="006C295F">
            <w:pPr>
              <w:jc w:val="center"/>
              <w:rPr>
                <w:sz w:val="28"/>
              </w:rPr>
            </w:pPr>
          </w:p>
          <w:p w14:paraId="05008289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7F9C66B5" w14:textId="77777777" w:rsidR="006C295F" w:rsidRDefault="006C295F">
            <w:pPr>
              <w:jc w:val="both"/>
              <w:rPr>
                <w:sz w:val="28"/>
              </w:rPr>
            </w:pPr>
          </w:p>
          <w:p w14:paraId="2E1D1CA6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охранение и развитие культурного и исторического наследия Куйбышевского </w:t>
            </w:r>
            <w:r>
              <w:rPr>
                <w:sz w:val="28"/>
              </w:rPr>
              <w:t>сельского поселения.</w:t>
            </w:r>
          </w:p>
          <w:p w14:paraId="2DE0DF8D" w14:textId="77777777" w:rsidR="006C295F" w:rsidRDefault="006C295F">
            <w:pPr>
              <w:jc w:val="both"/>
              <w:rPr>
                <w:sz w:val="28"/>
              </w:rPr>
            </w:pPr>
          </w:p>
        </w:tc>
      </w:tr>
      <w:tr w:rsidR="006C295F" w14:paraId="74A3CCCB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6BB92A8B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 xml:space="preserve">Задачи </w:t>
            </w:r>
          </w:p>
          <w:p w14:paraId="39A2107B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муниципальной </w:t>
            </w:r>
          </w:p>
          <w:p w14:paraId="195F0D70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программы Куйбышевского сельского поселения.</w:t>
            </w:r>
          </w:p>
          <w:p w14:paraId="6E93317D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1FDE8445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36850849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увеличения количества посещений учреждений культуры, для сохранения и</w:t>
            </w:r>
            <w:r>
              <w:rPr>
                <w:sz w:val="28"/>
              </w:rPr>
              <w:t xml:space="preserve"> восстановления культурного и исторического наследия Куйбышевского сельского поселения.</w:t>
            </w:r>
          </w:p>
          <w:p w14:paraId="289B9B5B" w14:textId="77777777" w:rsidR="006C295F" w:rsidRDefault="006C295F">
            <w:pPr>
              <w:ind w:right="258"/>
              <w:jc w:val="both"/>
              <w:rPr>
                <w:sz w:val="28"/>
              </w:rPr>
            </w:pPr>
          </w:p>
        </w:tc>
      </w:tr>
      <w:tr w:rsidR="006C295F" w14:paraId="2E35824D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4AF486AD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 xml:space="preserve">Целевые </w:t>
            </w:r>
          </w:p>
          <w:p w14:paraId="21DF694D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показатели муниципальной программы Куйбышевского сельского поселения.</w:t>
            </w:r>
          </w:p>
          <w:p w14:paraId="12D76945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6CEE3BAE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0A746439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посещений учреждений культуры (культурно-досуговых учреждений).</w:t>
            </w:r>
          </w:p>
        </w:tc>
      </w:tr>
      <w:tr w:rsidR="006C295F" w14:paraId="300F35D8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55D4822A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муниципальной программы Куйбышевского сельского поселения.</w:t>
            </w: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549255F4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0CF86389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программы: </w:t>
            </w:r>
            <w:r>
              <w:rPr>
                <w:sz w:val="28"/>
              </w:rPr>
              <w:br/>
              <w:t>2019–2030 годы, этапы реализации муниципальной программы не предусмотрены.</w:t>
            </w:r>
          </w:p>
        </w:tc>
      </w:tr>
      <w:tr w:rsidR="006C295F" w14:paraId="6955392E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5291665A" w14:textId="77777777" w:rsidR="006C295F" w:rsidRDefault="006C295F">
            <w:pPr>
              <w:rPr>
                <w:sz w:val="28"/>
              </w:rPr>
            </w:pPr>
          </w:p>
          <w:p w14:paraId="2F105E18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муниципальной</w:t>
            </w:r>
            <w:r>
              <w:rPr>
                <w:sz w:val="28"/>
              </w:rPr>
              <w:t xml:space="preserve"> программы Куйбышевского сельского поселения</w:t>
            </w: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21F67891" w14:textId="77777777" w:rsidR="006C295F" w:rsidRDefault="006C295F">
            <w:pPr>
              <w:tabs>
                <w:tab w:val="left" w:pos="0"/>
              </w:tabs>
              <w:jc w:val="center"/>
              <w:rPr>
                <w:sz w:val="28"/>
              </w:rPr>
            </w:pPr>
          </w:p>
          <w:p w14:paraId="077C0ED9" w14:textId="77777777" w:rsidR="006C295F" w:rsidRDefault="002E668D">
            <w:pPr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3D5248D7" w14:textId="77777777" w:rsidR="006C295F" w:rsidRDefault="006C295F">
            <w:pPr>
              <w:jc w:val="both"/>
              <w:rPr>
                <w:sz w:val="28"/>
              </w:rPr>
            </w:pPr>
          </w:p>
          <w:p w14:paraId="18C127D1" w14:textId="77777777" w:rsidR="006C295F" w:rsidRDefault="002E668D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Финансирование программных мероприятий осуществляется за счет средств местного бюджета в объемах, предусмотренных программой. </w:t>
            </w:r>
          </w:p>
          <w:p w14:paraId="452129E2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муниципальной программы составляет 102949,7 тыс. рублей, в том числе:</w:t>
            </w:r>
          </w:p>
          <w:p w14:paraId="24509C58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33347,3 тыс. рублей;</w:t>
            </w:r>
          </w:p>
          <w:p w14:paraId="438A9C42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7075,7 тыс. рублей; </w:t>
            </w:r>
          </w:p>
          <w:p w14:paraId="379963F9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7990,1 тыс. рублей;</w:t>
            </w:r>
          </w:p>
          <w:p w14:paraId="129D12B0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7506,8 тыс. рублей;</w:t>
            </w:r>
          </w:p>
          <w:p w14:paraId="2EE2AB80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2023 году – 7974,0 </w:t>
            </w:r>
            <w:r>
              <w:rPr>
                <w:sz w:val="28"/>
              </w:rPr>
              <w:t>тыс. рублей;</w:t>
            </w:r>
          </w:p>
          <w:p w14:paraId="48DA24DE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5579,4 тыс. рублей;</w:t>
            </w:r>
          </w:p>
          <w:p w14:paraId="73C52A8B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5579,4 тыс. рублей;</w:t>
            </w:r>
          </w:p>
          <w:p w14:paraId="6DFE04CA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5579,4 тыс. рублей;</w:t>
            </w:r>
          </w:p>
          <w:p w14:paraId="450AA19C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5579,4 тыс. рублей;</w:t>
            </w:r>
          </w:p>
          <w:p w14:paraId="43E6AAA0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5579,4 тыс. рублей;</w:t>
            </w:r>
          </w:p>
          <w:p w14:paraId="032C8483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5579,4 тыс. рублей;</w:t>
            </w:r>
          </w:p>
          <w:p w14:paraId="5DE43489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5579,4 тыс. рублей.</w:t>
            </w:r>
          </w:p>
          <w:p w14:paraId="16C0464A" w14:textId="77777777" w:rsidR="006C295F" w:rsidRDefault="006C295F">
            <w:pPr>
              <w:jc w:val="both"/>
              <w:rPr>
                <w:sz w:val="28"/>
              </w:rPr>
            </w:pPr>
          </w:p>
        </w:tc>
      </w:tr>
      <w:tr w:rsidR="006C295F" w14:paraId="14A08AEF" w14:textId="77777777">
        <w:tc>
          <w:tcPr>
            <w:tcW w:w="2772" w:type="dxa"/>
            <w:tcMar>
              <w:left w:w="28" w:type="dxa"/>
              <w:right w:w="28" w:type="dxa"/>
            </w:tcMar>
          </w:tcPr>
          <w:p w14:paraId="057F91AD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Ожидаемые </w:t>
            </w:r>
          </w:p>
          <w:p w14:paraId="0A0445E9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результаты реализации муниципальной программы Куйбышевского сельского поселения.</w:t>
            </w:r>
          </w:p>
          <w:p w14:paraId="60FAA7A0" w14:textId="77777777" w:rsidR="006C295F" w:rsidRDefault="006C295F">
            <w:pPr>
              <w:spacing w:line="228" w:lineRule="auto"/>
              <w:rPr>
                <w:sz w:val="28"/>
              </w:rPr>
            </w:pPr>
          </w:p>
        </w:tc>
        <w:tc>
          <w:tcPr>
            <w:tcW w:w="598" w:type="dxa"/>
            <w:tcMar>
              <w:left w:w="28" w:type="dxa"/>
              <w:right w:w="28" w:type="dxa"/>
            </w:tcMar>
          </w:tcPr>
          <w:p w14:paraId="0AFD96DF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269" w:type="dxa"/>
            <w:tcMar>
              <w:left w:w="28" w:type="dxa"/>
              <w:right w:w="28" w:type="dxa"/>
            </w:tcMar>
          </w:tcPr>
          <w:p w14:paraId="3D919226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повышение доступности культурных ценностей для населения Куйбышевского сельского поселения.</w:t>
            </w:r>
          </w:p>
        </w:tc>
      </w:tr>
    </w:tbl>
    <w:p w14:paraId="6DFE9F1B" w14:textId="77777777" w:rsidR="006C295F" w:rsidRDefault="002E668D">
      <w:pPr>
        <w:spacing w:line="228" w:lineRule="auto"/>
        <w:jc w:val="center"/>
        <w:rPr>
          <w:sz w:val="28"/>
        </w:rPr>
      </w:pPr>
      <w:r>
        <w:rPr>
          <w:sz w:val="28"/>
        </w:rPr>
        <w:t>2. Паспорт</w:t>
      </w:r>
    </w:p>
    <w:p w14:paraId="5C2AB60F" w14:textId="77777777" w:rsidR="006C295F" w:rsidRDefault="002E668D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подпрограммы «Развитие культуры» </w:t>
      </w:r>
    </w:p>
    <w:p w14:paraId="6D9742F9" w14:textId="77777777" w:rsidR="006C295F" w:rsidRDefault="006C295F">
      <w:pPr>
        <w:spacing w:line="228" w:lineRule="auto"/>
        <w:rPr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3"/>
        <w:gridCol w:w="549"/>
        <w:gridCol w:w="6317"/>
      </w:tblGrid>
      <w:tr w:rsidR="006C295F" w14:paraId="6229E252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5EF14F61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Наименование подпрогра</w:t>
            </w:r>
            <w:r>
              <w:rPr>
                <w:sz w:val="28"/>
              </w:rPr>
              <w:t>ммы Куйбышевского сельского поселения.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6A7F1F11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29D7BF6C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54D74975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Куйбышевского сельского поселения «Развитие культуры» (далее – Подпрограмма 1).</w:t>
            </w:r>
          </w:p>
        </w:tc>
      </w:tr>
      <w:tr w:rsidR="006C295F" w14:paraId="7D6DB411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7BDC554D" w14:textId="77777777" w:rsidR="006C295F" w:rsidRDefault="006C295F">
            <w:pPr>
              <w:spacing w:line="228" w:lineRule="auto"/>
              <w:rPr>
                <w:sz w:val="28"/>
              </w:rPr>
            </w:pPr>
          </w:p>
          <w:p w14:paraId="4EC1724B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6E4A82E2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подпрограммы Куйбышевского сельского поселения.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3B8BF790" w14:textId="77777777" w:rsidR="006C295F" w:rsidRDefault="006C295F">
            <w:pPr>
              <w:spacing w:line="228" w:lineRule="auto"/>
              <w:rPr>
                <w:sz w:val="28"/>
              </w:rPr>
            </w:pPr>
          </w:p>
          <w:p w14:paraId="03A512AD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6ECA35A3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5E78904B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5244849B" w14:textId="77777777" w:rsidR="006C295F" w:rsidRDefault="006C295F">
            <w:pPr>
              <w:spacing w:line="228" w:lineRule="auto"/>
              <w:jc w:val="both"/>
              <w:rPr>
                <w:sz w:val="28"/>
              </w:rPr>
            </w:pPr>
          </w:p>
          <w:p w14:paraId="29A015B6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Куйбышевского </w:t>
            </w:r>
            <w:r>
              <w:rPr>
                <w:sz w:val="28"/>
              </w:rPr>
              <w:t>сельского поселения (инспектор по социальным вопросам, культуре, спорту и молодежной политики) Администрации Куйбышевского сельского поселения.</w:t>
            </w:r>
          </w:p>
        </w:tc>
      </w:tr>
      <w:tr w:rsidR="006C295F" w14:paraId="293069E8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74A1DEEB" w14:textId="77777777" w:rsidR="006C295F" w:rsidRDefault="006C295F">
            <w:pPr>
              <w:spacing w:line="228" w:lineRule="auto"/>
              <w:rPr>
                <w:sz w:val="28"/>
              </w:rPr>
            </w:pP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00F1C932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56C04553" w14:textId="77777777" w:rsidR="006C295F" w:rsidRDefault="006C295F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6C295F" w14:paraId="163573FE" w14:textId="77777777">
        <w:trPr>
          <w:trHeight w:val="1918"/>
        </w:trPr>
        <w:tc>
          <w:tcPr>
            <w:tcW w:w="2773" w:type="dxa"/>
            <w:tcMar>
              <w:left w:w="28" w:type="dxa"/>
              <w:right w:w="28" w:type="dxa"/>
            </w:tcMar>
          </w:tcPr>
          <w:p w14:paraId="415BA5AC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Участники подпрограммы Куйбышевского сельского поселения.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73EFA0C1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4AF7142F" w14:textId="77777777" w:rsidR="006C295F" w:rsidRDefault="002E668D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учреждение </w:t>
            </w:r>
            <w:r>
              <w:rPr>
                <w:sz w:val="28"/>
              </w:rPr>
              <w:t>культуры «Клубная система Куйбышевского сельского поселения» (далее - «МБУК КС КСП»).</w:t>
            </w:r>
          </w:p>
          <w:p w14:paraId="03CE2386" w14:textId="77777777" w:rsidR="006C295F" w:rsidRDefault="006C295F">
            <w:pPr>
              <w:jc w:val="both"/>
              <w:rPr>
                <w:sz w:val="28"/>
              </w:rPr>
            </w:pPr>
          </w:p>
        </w:tc>
      </w:tr>
      <w:tr w:rsidR="006C295F" w14:paraId="67CFBCB4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1BAFA67A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 xml:space="preserve">Программно- </w:t>
            </w:r>
          </w:p>
          <w:p w14:paraId="3C924992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целевые инструменты</w:t>
            </w:r>
          </w:p>
          <w:p w14:paraId="531D492B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подпрограммы Куйбышевского сельского поселения.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258CDC60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27EF1BFA" w14:textId="77777777" w:rsidR="006C295F" w:rsidRDefault="006C295F">
            <w:pPr>
              <w:rPr>
                <w:sz w:val="28"/>
              </w:rPr>
            </w:pPr>
          </w:p>
          <w:p w14:paraId="1B111C24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7A714E24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</w:tr>
      <w:tr w:rsidR="006C295F" w14:paraId="19E45F55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27872886" w14:textId="77777777" w:rsidR="006C295F" w:rsidRDefault="006C295F">
            <w:pPr>
              <w:rPr>
                <w:sz w:val="28"/>
              </w:rPr>
            </w:pPr>
          </w:p>
          <w:p w14:paraId="072A5C13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</w:p>
          <w:p w14:paraId="7F1AEBA3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lastRenderedPageBreak/>
              <w:t>сельского поселения.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46CEC8E5" w14:textId="77777777" w:rsidR="006C295F" w:rsidRDefault="006C295F">
            <w:pPr>
              <w:jc w:val="center"/>
              <w:rPr>
                <w:sz w:val="28"/>
              </w:rPr>
            </w:pPr>
          </w:p>
          <w:p w14:paraId="05FDDCA0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77059B05" w14:textId="77777777" w:rsidR="006C295F" w:rsidRDefault="006C295F">
            <w:pPr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2D191829" w14:textId="77777777" w:rsidR="006C295F" w:rsidRDefault="006C295F">
            <w:pPr>
              <w:jc w:val="both"/>
              <w:rPr>
                <w:sz w:val="28"/>
              </w:rPr>
            </w:pPr>
          </w:p>
          <w:p w14:paraId="36C0B4C9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величение количества посещений учреждений культуры, сохранение и восстановление культурного и исторического наследия </w:t>
            </w:r>
            <w:r>
              <w:rPr>
                <w:sz w:val="28"/>
              </w:rPr>
              <w:lastRenderedPageBreak/>
              <w:t>Куйбышевского сельского поселения.</w:t>
            </w:r>
          </w:p>
        </w:tc>
      </w:tr>
      <w:tr w:rsidR="006C295F" w14:paraId="33B0AE59" w14:textId="77777777">
        <w:trPr>
          <w:trHeight w:val="1499"/>
        </w:trPr>
        <w:tc>
          <w:tcPr>
            <w:tcW w:w="2773" w:type="dxa"/>
            <w:tcMar>
              <w:left w:w="28" w:type="dxa"/>
              <w:right w:w="28" w:type="dxa"/>
            </w:tcMar>
          </w:tcPr>
          <w:p w14:paraId="692A1153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Задачи </w:t>
            </w:r>
          </w:p>
          <w:p w14:paraId="0DE78801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подпрограммы Куйбышевского сельского поселения.</w:t>
            </w:r>
          </w:p>
          <w:p w14:paraId="06594298" w14:textId="77777777" w:rsidR="006C295F" w:rsidRDefault="006C295F">
            <w:pPr>
              <w:rPr>
                <w:sz w:val="28"/>
              </w:rPr>
            </w:pPr>
          </w:p>
          <w:p w14:paraId="295C657C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58AE1C96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2A8B9ED4" w14:textId="77777777" w:rsidR="006C295F" w:rsidRDefault="006C295F">
            <w:pPr>
              <w:jc w:val="center"/>
              <w:rPr>
                <w:sz w:val="28"/>
              </w:rPr>
            </w:pPr>
          </w:p>
          <w:p w14:paraId="4958F9EA" w14:textId="77777777" w:rsidR="006C295F" w:rsidRDefault="006C295F">
            <w:pPr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75786A1C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привлекательности учреждений культуры Куйбышевского сельского поселения для жителей и гостей поселения, и повышение доступности и качества услуг учреждений культуры и искусства для населения независимо от уровня доходов, социального статуса и мес</w:t>
            </w:r>
            <w:r>
              <w:rPr>
                <w:sz w:val="28"/>
              </w:rPr>
              <w:t>та проживания.</w:t>
            </w:r>
          </w:p>
          <w:p w14:paraId="278BA7CA" w14:textId="77777777" w:rsidR="006C295F" w:rsidRDefault="006C295F">
            <w:pPr>
              <w:jc w:val="both"/>
              <w:rPr>
                <w:sz w:val="28"/>
              </w:rPr>
            </w:pPr>
          </w:p>
        </w:tc>
      </w:tr>
      <w:tr w:rsidR="006C295F" w14:paraId="3A5500EE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1C1D6E7E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 Куйбышевского сельского поселения.</w:t>
            </w:r>
          </w:p>
          <w:p w14:paraId="3024894D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04B42B4A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0EED60F8" w14:textId="77777777" w:rsidR="006C295F" w:rsidRDefault="006C295F">
            <w:pPr>
              <w:rPr>
                <w:sz w:val="28"/>
              </w:rPr>
            </w:pPr>
          </w:p>
          <w:p w14:paraId="43ADCE94" w14:textId="77777777" w:rsidR="006C295F" w:rsidRDefault="006C295F">
            <w:pPr>
              <w:rPr>
                <w:sz w:val="28"/>
              </w:rPr>
            </w:pPr>
          </w:p>
          <w:p w14:paraId="7DDADE5A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509113B0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темп роста численности участников культурно-досуговых мероприятий;</w:t>
            </w:r>
          </w:p>
          <w:p w14:paraId="68AD1D7A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соотношение средней заработной платы работников сферы культуры к средней заработной плате по </w:t>
            </w:r>
            <w:r>
              <w:rPr>
                <w:sz w:val="28"/>
              </w:rPr>
              <w:t>Ростовской области.</w:t>
            </w:r>
          </w:p>
          <w:p w14:paraId="5450C9A7" w14:textId="77777777" w:rsidR="006C295F" w:rsidRDefault="006C295F">
            <w:pPr>
              <w:jc w:val="both"/>
              <w:rPr>
                <w:sz w:val="28"/>
              </w:rPr>
            </w:pPr>
          </w:p>
        </w:tc>
      </w:tr>
      <w:tr w:rsidR="006C295F" w14:paraId="1F89CD7D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6A118E90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 Куйбышевского сельского поселения.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3E971DED" w14:textId="77777777" w:rsidR="006C295F" w:rsidRDefault="002E6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4663F15A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032EE4E3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срок реализации подпрограммы: 2019 – 2030 годы, </w:t>
            </w:r>
          </w:p>
          <w:p w14:paraId="390F8E1D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предусмотрены.</w:t>
            </w:r>
          </w:p>
          <w:p w14:paraId="24CBCA7A" w14:textId="77777777" w:rsidR="006C295F" w:rsidRDefault="006C295F">
            <w:pPr>
              <w:jc w:val="both"/>
              <w:rPr>
                <w:sz w:val="28"/>
              </w:rPr>
            </w:pPr>
          </w:p>
          <w:p w14:paraId="39236FEE" w14:textId="77777777" w:rsidR="006C295F" w:rsidRDefault="006C295F">
            <w:pPr>
              <w:jc w:val="both"/>
              <w:rPr>
                <w:sz w:val="28"/>
              </w:rPr>
            </w:pPr>
          </w:p>
        </w:tc>
      </w:tr>
      <w:tr w:rsidR="006C295F" w14:paraId="5A3E202E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049CE797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Ресурсное </w:t>
            </w:r>
          </w:p>
          <w:p w14:paraId="126D41A8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подпрограммы Куйбышевского сельского поселения.</w:t>
            </w:r>
          </w:p>
          <w:p w14:paraId="047C8D8C" w14:textId="77777777" w:rsidR="006C295F" w:rsidRDefault="006C295F">
            <w:pPr>
              <w:spacing w:line="228" w:lineRule="auto"/>
              <w:rPr>
                <w:sz w:val="28"/>
              </w:rPr>
            </w:pP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394EDA39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2116968C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14:paraId="7A9A4A87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муниципальной программы со</w:t>
            </w:r>
            <w:r>
              <w:rPr>
                <w:sz w:val="28"/>
              </w:rPr>
              <w:t>ставляет 102949,7 тыс. рублей, в том числе:</w:t>
            </w:r>
          </w:p>
          <w:p w14:paraId="0C2A1CCD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33347,3 тыс. рублей;</w:t>
            </w:r>
          </w:p>
          <w:p w14:paraId="469F8C69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7075,7 тыс. рублей; </w:t>
            </w:r>
          </w:p>
          <w:p w14:paraId="71DA6ADD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7990,1 тыс. рублей;</w:t>
            </w:r>
          </w:p>
          <w:p w14:paraId="63428E81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7506,8 тыс. рублей;</w:t>
            </w:r>
          </w:p>
          <w:p w14:paraId="0B61CC33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7974,0 тыс. рублей;</w:t>
            </w:r>
          </w:p>
          <w:p w14:paraId="41E37221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5579,4 тыс. рублей;</w:t>
            </w:r>
          </w:p>
          <w:p w14:paraId="4D9E3F45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5579,4 тыс. рублей;</w:t>
            </w:r>
          </w:p>
          <w:p w14:paraId="4AEE0764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5579,4 тыс. рублей;</w:t>
            </w:r>
          </w:p>
          <w:p w14:paraId="289E728D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5579,4 тыс. рублей;</w:t>
            </w:r>
          </w:p>
          <w:p w14:paraId="619D624A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5579,4 тыс. рублей;</w:t>
            </w:r>
          </w:p>
          <w:p w14:paraId="6DD08D44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5579,4 тыс. рублей;</w:t>
            </w:r>
          </w:p>
          <w:p w14:paraId="74C8687B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5579,4 тыс. рублей.</w:t>
            </w:r>
          </w:p>
          <w:p w14:paraId="475D1D69" w14:textId="77777777" w:rsidR="006C295F" w:rsidRDefault="006C295F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</w:rPr>
            </w:pPr>
          </w:p>
        </w:tc>
      </w:tr>
      <w:tr w:rsidR="006C295F" w14:paraId="5EF38759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1C657927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 подпрограммы Куйбы</w:t>
            </w:r>
            <w:r>
              <w:rPr>
                <w:sz w:val="28"/>
              </w:rPr>
              <w:t xml:space="preserve">шевского </w:t>
            </w:r>
            <w:r>
              <w:rPr>
                <w:sz w:val="28"/>
              </w:rPr>
              <w:lastRenderedPageBreak/>
              <w:t>сельского поселения.</w:t>
            </w:r>
          </w:p>
          <w:p w14:paraId="7BE58AFB" w14:textId="77777777" w:rsidR="006C295F" w:rsidRDefault="006C295F">
            <w:pPr>
              <w:spacing w:line="228" w:lineRule="auto"/>
              <w:rPr>
                <w:sz w:val="28"/>
              </w:rPr>
            </w:pPr>
          </w:p>
          <w:p w14:paraId="3011B9C4" w14:textId="77777777" w:rsidR="006C295F" w:rsidRDefault="006C295F">
            <w:pPr>
              <w:spacing w:line="228" w:lineRule="auto"/>
              <w:rPr>
                <w:sz w:val="28"/>
              </w:rPr>
            </w:pP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33107456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  <w:p w14:paraId="194BE2CF" w14:textId="77777777" w:rsidR="006C295F" w:rsidRDefault="006C295F">
            <w:pPr>
              <w:spacing w:line="228" w:lineRule="auto"/>
              <w:rPr>
                <w:sz w:val="28"/>
              </w:rPr>
            </w:pPr>
          </w:p>
          <w:p w14:paraId="0F48D154" w14:textId="77777777" w:rsidR="006C295F" w:rsidRDefault="006C295F">
            <w:pPr>
              <w:spacing w:line="228" w:lineRule="auto"/>
              <w:rPr>
                <w:sz w:val="28"/>
              </w:rPr>
            </w:pPr>
          </w:p>
          <w:p w14:paraId="77934AD8" w14:textId="77777777" w:rsidR="006C295F" w:rsidRDefault="006C295F">
            <w:pPr>
              <w:spacing w:line="228" w:lineRule="auto"/>
              <w:rPr>
                <w:sz w:val="28"/>
              </w:rPr>
            </w:pPr>
          </w:p>
          <w:p w14:paraId="68AB3DAC" w14:textId="77777777" w:rsidR="006C295F" w:rsidRDefault="006C295F">
            <w:pPr>
              <w:spacing w:line="228" w:lineRule="auto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0C69DD68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доступности участия  населения в культурной жизни, а также вовлеченности детей, молодежи, лиц пожилого возраста и людей с ограниченными возможностями в активную социокультурную </w:t>
            </w:r>
            <w:r>
              <w:rPr>
                <w:sz w:val="28"/>
              </w:rPr>
              <w:t>деятельность;</w:t>
            </w:r>
          </w:p>
          <w:p w14:paraId="545FA42A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улучшение материально-технического состояния зданий учреждений культуры;</w:t>
            </w:r>
          </w:p>
          <w:p w14:paraId="7429C0BD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14:paraId="00D3F891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повышение творческого потенциала самодеятельных коллективов народного твор</w:t>
            </w:r>
            <w:r>
              <w:rPr>
                <w:sz w:val="28"/>
              </w:rPr>
              <w:t>чества.</w:t>
            </w:r>
          </w:p>
        </w:tc>
      </w:tr>
    </w:tbl>
    <w:p w14:paraId="3F9C55C6" w14:textId="77777777" w:rsidR="006C295F" w:rsidRDefault="006C295F">
      <w:pPr>
        <w:rPr>
          <w:sz w:val="28"/>
        </w:rPr>
      </w:pPr>
    </w:p>
    <w:p w14:paraId="6B935635" w14:textId="77777777" w:rsidR="006C295F" w:rsidRDefault="002E668D">
      <w:pPr>
        <w:jc w:val="center"/>
        <w:rPr>
          <w:sz w:val="28"/>
        </w:rPr>
      </w:pPr>
      <w:r>
        <w:rPr>
          <w:sz w:val="28"/>
        </w:rPr>
        <w:t>3. Паспорт</w:t>
      </w:r>
    </w:p>
    <w:p w14:paraId="0E5F21D3" w14:textId="77777777" w:rsidR="006C295F" w:rsidRDefault="002E668D">
      <w:pPr>
        <w:jc w:val="center"/>
        <w:rPr>
          <w:sz w:val="28"/>
        </w:rPr>
      </w:pPr>
      <w:r>
        <w:rPr>
          <w:sz w:val="28"/>
        </w:rPr>
        <w:t>подпрограммы «Обеспечение реализации муниципальной программы Куйбышевского сельского поселения «Развитие культуры и туризма»</w:t>
      </w:r>
    </w:p>
    <w:p w14:paraId="72A144C9" w14:textId="77777777" w:rsidR="006C295F" w:rsidRDefault="006C295F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3"/>
        <w:gridCol w:w="549"/>
        <w:gridCol w:w="6317"/>
      </w:tblGrid>
      <w:tr w:rsidR="006C295F" w14:paraId="7CD3FD26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2FD8C882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14:paraId="2A90F5E0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подпрограммы Куйбышевского сельского поселения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16355344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16C816B8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151C6178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«Обеспечение реализации муниципал</w:t>
            </w:r>
            <w:r>
              <w:rPr>
                <w:sz w:val="28"/>
              </w:rPr>
              <w:t>ьной программы Куйбышевского сельского поселения «Развитие культуры и туризма» (далее – Подпрограмма 2).</w:t>
            </w:r>
          </w:p>
        </w:tc>
      </w:tr>
      <w:tr w:rsidR="006C295F" w14:paraId="76B0B03B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6BA3A2B9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14:paraId="7FA68039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14:paraId="31921600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подпрограммы Куйбышевского сельского поселения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4C62CB40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051C3A82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26FD420E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5CDBC8BC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 (инспектор по социа</w:t>
            </w:r>
            <w:r>
              <w:rPr>
                <w:sz w:val="28"/>
              </w:rPr>
              <w:t>льным вопросам, культуре, спорту и молодежной политики) Администрации Куйбышевского сельского поселения.</w:t>
            </w:r>
          </w:p>
        </w:tc>
      </w:tr>
      <w:tr w:rsidR="006C295F" w14:paraId="67C79B13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7365C2C3" w14:textId="77777777" w:rsidR="006C295F" w:rsidRDefault="006C295F">
            <w:pPr>
              <w:spacing w:line="228" w:lineRule="auto"/>
              <w:rPr>
                <w:sz w:val="28"/>
              </w:rPr>
            </w:pPr>
          </w:p>
          <w:p w14:paraId="21EDB272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Соисполнители</w:t>
            </w:r>
          </w:p>
          <w:p w14:paraId="36E37FC7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подпрограммы Куйбышевского сельского поселения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50A9D041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1DA73B16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33927CEE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15CF8A4F" w14:textId="77777777" w:rsidR="006C295F" w:rsidRDefault="006C295F">
            <w:pPr>
              <w:spacing w:line="228" w:lineRule="auto"/>
              <w:jc w:val="both"/>
              <w:rPr>
                <w:sz w:val="28"/>
              </w:rPr>
            </w:pPr>
          </w:p>
          <w:p w14:paraId="55F9B5FD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</w:tr>
      <w:tr w:rsidR="006C295F" w14:paraId="1BCE9AFE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6F9524E1" w14:textId="77777777" w:rsidR="006C295F" w:rsidRDefault="006C295F">
            <w:pPr>
              <w:spacing w:line="228" w:lineRule="auto"/>
              <w:rPr>
                <w:sz w:val="28"/>
              </w:rPr>
            </w:pPr>
          </w:p>
          <w:p w14:paraId="47B4CB0B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Участники</w:t>
            </w:r>
          </w:p>
          <w:p w14:paraId="7DDE2FD9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подпрограммы Куйбышевского сельского поселения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4FDE8347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265F26EB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2B64BCF8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52B24764" w14:textId="77777777" w:rsidR="006C295F" w:rsidRDefault="006C295F">
            <w:pPr>
              <w:spacing w:line="228" w:lineRule="auto"/>
              <w:jc w:val="both"/>
              <w:rPr>
                <w:sz w:val="28"/>
              </w:rPr>
            </w:pPr>
          </w:p>
          <w:p w14:paraId="1C69A43E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</w:tr>
      <w:tr w:rsidR="006C295F" w14:paraId="0288E2F2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601CCC27" w14:textId="77777777" w:rsidR="006C295F" w:rsidRDefault="006C295F">
            <w:pPr>
              <w:spacing w:line="228" w:lineRule="auto"/>
              <w:rPr>
                <w:sz w:val="28"/>
              </w:rPr>
            </w:pPr>
          </w:p>
          <w:p w14:paraId="4BD0D1C1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Программно-целевые</w:t>
            </w:r>
          </w:p>
          <w:p w14:paraId="250BADEF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</w:p>
          <w:p w14:paraId="4C1C74FA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подпрограммы Куйбышевского сельского поселения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7AC07BC6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45595CC8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10493642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63B32E08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6BF9E19D" w14:textId="77777777" w:rsidR="006C295F" w:rsidRDefault="006C295F">
            <w:pPr>
              <w:spacing w:line="228" w:lineRule="auto"/>
              <w:jc w:val="both"/>
              <w:rPr>
                <w:sz w:val="28"/>
              </w:rPr>
            </w:pPr>
          </w:p>
          <w:p w14:paraId="6C5135C6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</w:tr>
      <w:tr w:rsidR="006C295F" w14:paraId="6E963921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587714AF" w14:textId="77777777" w:rsidR="006C295F" w:rsidRDefault="006C295F">
            <w:pPr>
              <w:spacing w:line="228" w:lineRule="auto"/>
              <w:rPr>
                <w:sz w:val="28"/>
              </w:rPr>
            </w:pPr>
          </w:p>
          <w:p w14:paraId="6B61754F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Цель подпрограммы Куйбышевского сельского поселения</w:t>
            </w:r>
          </w:p>
          <w:p w14:paraId="14DE5296" w14:textId="77777777" w:rsidR="006C295F" w:rsidRDefault="006C295F">
            <w:pPr>
              <w:spacing w:line="228" w:lineRule="auto"/>
              <w:rPr>
                <w:b/>
                <w:sz w:val="28"/>
              </w:rPr>
            </w:pPr>
          </w:p>
          <w:p w14:paraId="3012F3C6" w14:textId="77777777" w:rsidR="006C295F" w:rsidRDefault="006C295F">
            <w:pPr>
              <w:spacing w:line="228" w:lineRule="auto"/>
              <w:rPr>
                <w:sz w:val="28"/>
              </w:rPr>
            </w:pP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621EBE02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506C2CB7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60FC4816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49666B81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793702D6" w14:textId="77777777" w:rsidR="006C295F" w:rsidRDefault="006C295F">
            <w:pPr>
              <w:spacing w:line="228" w:lineRule="auto"/>
              <w:jc w:val="both"/>
              <w:rPr>
                <w:sz w:val="28"/>
              </w:rPr>
            </w:pPr>
          </w:p>
          <w:p w14:paraId="4E74B6D0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реализации муниципальной программы Куйбышевского сельского поселения «Развитие культуры и туризма».</w:t>
            </w:r>
          </w:p>
        </w:tc>
      </w:tr>
      <w:tr w:rsidR="006C295F" w14:paraId="09614193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141A9297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Задачи подпрограммы Куйбышевского сельского поселения</w:t>
            </w:r>
          </w:p>
          <w:p w14:paraId="5A765809" w14:textId="77777777" w:rsidR="006C295F" w:rsidRDefault="006C295F">
            <w:pPr>
              <w:spacing w:line="228" w:lineRule="auto"/>
              <w:rPr>
                <w:sz w:val="28"/>
              </w:rPr>
            </w:pPr>
          </w:p>
          <w:p w14:paraId="091C3F6B" w14:textId="77777777" w:rsidR="006C295F" w:rsidRDefault="006C295F">
            <w:pPr>
              <w:spacing w:line="228" w:lineRule="auto"/>
              <w:rPr>
                <w:sz w:val="28"/>
              </w:rPr>
            </w:pP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1BB99FCD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  <w:p w14:paraId="3B342A3B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5B44DA18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7B6FC18D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достижение запланированных результатов, целевого и эффективного расходован</w:t>
            </w:r>
            <w:r>
              <w:rPr>
                <w:sz w:val="28"/>
              </w:rPr>
              <w:t xml:space="preserve">ия финансовых ресурсов, выделяемых на реализацию </w:t>
            </w:r>
            <w:r>
              <w:rPr>
                <w:sz w:val="28"/>
              </w:rPr>
              <w:lastRenderedPageBreak/>
              <w:t>муниципальной программы Куйбышевского сельского поселения «Развитие культуры и туризма».</w:t>
            </w:r>
          </w:p>
        </w:tc>
      </w:tr>
      <w:tr w:rsidR="006C295F" w14:paraId="3F85F9AA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731D67E9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Целевые показатели </w:t>
            </w:r>
          </w:p>
          <w:p w14:paraId="4A2848BC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подпрограммы Куйбышевского сельского поселения</w:t>
            </w:r>
          </w:p>
          <w:p w14:paraId="067B2E24" w14:textId="77777777" w:rsidR="006C295F" w:rsidRDefault="006C295F">
            <w:pPr>
              <w:spacing w:line="228" w:lineRule="auto"/>
              <w:rPr>
                <w:sz w:val="28"/>
              </w:rPr>
            </w:pP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3EA5C663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78B89D5A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5D797A48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18550E46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12115F69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уровень освоения бюджетных средств, </w:t>
            </w:r>
            <w:r>
              <w:rPr>
                <w:sz w:val="28"/>
              </w:rPr>
              <w:t>выделенных на реализацию муниципальной программы.</w:t>
            </w:r>
          </w:p>
        </w:tc>
      </w:tr>
      <w:tr w:rsidR="006C295F" w14:paraId="305E4901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11C7C348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Этапы и сроки</w:t>
            </w:r>
          </w:p>
          <w:p w14:paraId="379B5070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 xml:space="preserve">реализации </w:t>
            </w:r>
          </w:p>
          <w:p w14:paraId="5C69A3C4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5BBC7031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6728E768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2742784B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3C0DA439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срок реализации программы: 2019 – 2030 годы,</w:t>
            </w:r>
          </w:p>
          <w:p w14:paraId="7261E36A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программы не предусмотрены.</w:t>
            </w:r>
          </w:p>
        </w:tc>
      </w:tr>
      <w:tr w:rsidR="006C295F" w14:paraId="5E00FB44" w14:textId="77777777">
        <w:trPr>
          <w:trHeight w:val="1701"/>
        </w:trPr>
        <w:tc>
          <w:tcPr>
            <w:tcW w:w="2773" w:type="dxa"/>
            <w:tcMar>
              <w:left w:w="28" w:type="dxa"/>
              <w:right w:w="28" w:type="dxa"/>
            </w:tcMar>
          </w:tcPr>
          <w:p w14:paraId="2C2369A1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>Ресурсное</w:t>
            </w:r>
          </w:p>
          <w:p w14:paraId="65981D27" w14:textId="77777777" w:rsidR="006C295F" w:rsidRDefault="002E668D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подпрограммы Куйбышевского сельского </w:t>
            </w:r>
            <w:r>
              <w:rPr>
                <w:sz w:val="28"/>
              </w:rPr>
              <w:t>поселения</w:t>
            </w:r>
          </w:p>
          <w:p w14:paraId="17A34EF1" w14:textId="77777777" w:rsidR="006C295F" w:rsidRDefault="006C295F">
            <w:pPr>
              <w:rPr>
                <w:sz w:val="28"/>
              </w:rPr>
            </w:pP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6F182AFF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0D36625D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7A6848A6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  <w:p w14:paraId="0DB7F15C" w14:textId="77777777" w:rsidR="006C295F" w:rsidRDefault="006C295F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64B2FD02" w14:textId="77777777" w:rsidR="006C295F" w:rsidRDefault="002E668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  <w:p w14:paraId="41A12479" w14:textId="77777777" w:rsidR="006C295F" w:rsidRDefault="006C295F">
            <w:pPr>
              <w:jc w:val="both"/>
              <w:rPr>
                <w:sz w:val="28"/>
              </w:rPr>
            </w:pPr>
          </w:p>
        </w:tc>
      </w:tr>
      <w:tr w:rsidR="006C295F" w14:paraId="3725C880" w14:textId="77777777">
        <w:tc>
          <w:tcPr>
            <w:tcW w:w="2773" w:type="dxa"/>
            <w:tcMar>
              <w:left w:w="28" w:type="dxa"/>
              <w:right w:w="28" w:type="dxa"/>
            </w:tcMar>
          </w:tcPr>
          <w:p w14:paraId="66B43A37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реализации </w:t>
            </w:r>
          </w:p>
          <w:p w14:paraId="2B2A3A01" w14:textId="77777777" w:rsidR="006C295F" w:rsidRDefault="002E668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подпрограммы Куйбышевского сельского поселения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14:paraId="0E001308" w14:textId="77777777" w:rsidR="006C295F" w:rsidRDefault="002E668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7" w:type="dxa"/>
            <w:tcMar>
              <w:left w:w="28" w:type="dxa"/>
              <w:right w:w="28" w:type="dxa"/>
            </w:tcMar>
          </w:tcPr>
          <w:p w14:paraId="33E6C524" w14:textId="77777777" w:rsidR="006C295F" w:rsidRDefault="002E668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достижения целей, решение задач и выполнение показателей муниципальной программы Куйбышевского сельского поселения «Развитие культуры и туризма».</w:t>
            </w:r>
          </w:p>
        </w:tc>
      </w:tr>
    </w:tbl>
    <w:p w14:paraId="3F89A8D9" w14:textId="77777777" w:rsidR="006C295F" w:rsidRDefault="006C295F">
      <w:pPr>
        <w:jc w:val="center"/>
        <w:rPr>
          <w:sz w:val="28"/>
        </w:rPr>
      </w:pPr>
    </w:p>
    <w:p w14:paraId="1F1F5836" w14:textId="77777777" w:rsidR="006C295F" w:rsidRDefault="002E668D">
      <w:pPr>
        <w:jc w:val="center"/>
        <w:rPr>
          <w:sz w:val="28"/>
        </w:rPr>
      </w:pPr>
      <w:r>
        <w:rPr>
          <w:sz w:val="28"/>
        </w:rPr>
        <w:t>4. Приоритеты и цели муниципальной политики Куйбышевского сельского поселения в сфере культуры и</w:t>
      </w:r>
      <w:r>
        <w:rPr>
          <w:sz w:val="28"/>
        </w:rPr>
        <w:t xml:space="preserve"> туризма</w:t>
      </w:r>
    </w:p>
    <w:p w14:paraId="1087DF1F" w14:textId="77777777" w:rsidR="006C295F" w:rsidRDefault="006C295F">
      <w:pPr>
        <w:jc w:val="both"/>
        <w:rPr>
          <w:sz w:val="28"/>
        </w:rPr>
      </w:pPr>
    </w:p>
    <w:p w14:paraId="47875106" w14:textId="77777777" w:rsidR="006C295F" w:rsidRDefault="002E668D">
      <w:pPr>
        <w:ind w:firstLine="709"/>
        <w:jc w:val="both"/>
        <w:rPr>
          <w:sz w:val="28"/>
        </w:rPr>
      </w:pPr>
      <w:r>
        <w:rPr>
          <w:sz w:val="28"/>
        </w:rPr>
        <w:t>Приоритетные направления развития сфер культуры и туризма определены Стратегией государственной культурной политики на период до 2030 года.</w:t>
      </w:r>
      <w:r>
        <w:rPr>
          <w:sz w:val="28"/>
        </w:rPr>
        <w:t xml:space="preserve"> Стратегией социально-экономического развития Ростовской области на период до 2030 года (далее – стратегические документы). </w:t>
      </w:r>
    </w:p>
    <w:p w14:paraId="2D3C25D4" w14:textId="77777777" w:rsidR="006C295F" w:rsidRDefault="002E668D">
      <w:pPr>
        <w:ind w:firstLine="709"/>
        <w:jc w:val="both"/>
        <w:rPr>
          <w:sz w:val="28"/>
        </w:rPr>
      </w:pPr>
      <w:r>
        <w:rPr>
          <w:sz w:val="28"/>
        </w:rPr>
        <w:t>Исходя из приоритетных направлений развития сферы культуры, определенных стратегическими документами, в рамках реализации муниципал</w:t>
      </w:r>
      <w:r>
        <w:rPr>
          <w:sz w:val="28"/>
        </w:rPr>
        <w:t>ьной программы планируется выполнение мероприятий с учетом усиления эффективности охраны и сохранения объектов культурного наследия, культурно-досуговой деятельности, поддержки поселенческих учреждений культуры.</w:t>
      </w:r>
    </w:p>
    <w:p w14:paraId="7783F6E7" w14:textId="77777777" w:rsidR="006C295F" w:rsidRDefault="002E668D">
      <w:pPr>
        <w:ind w:firstLine="360"/>
        <w:jc w:val="both"/>
        <w:rPr>
          <w:sz w:val="28"/>
        </w:rPr>
      </w:pPr>
      <w:r>
        <w:rPr>
          <w:sz w:val="28"/>
        </w:rPr>
        <w:t>Стратегические цели развития отрасли культур</w:t>
      </w:r>
      <w:r>
        <w:rPr>
          <w:sz w:val="28"/>
        </w:rPr>
        <w:t>ы Куйбышевского сельского поселения включают в себя:</w:t>
      </w:r>
    </w:p>
    <w:p w14:paraId="1CA3E14C" w14:textId="77777777" w:rsidR="006C295F" w:rsidRDefault="002E668D">
      <w:pPr>
        <w:pStyle w:val="afff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исторического и культурного наследия Куйбышевского сельского поселения;</w:t>
      </w:r>
    </w:p>
    <w:p w14:paraId="5606F14E" w14:textId="77777777" w:rsidR="006C295F" w:rsidRDefault="002E668D">
      <w:pPr>
        <w:pStyle w:val="afff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единого культурного пространства, создание условий для доступа всех категорий населения к культурным ценнос</w:t>
      </w:r>
      <w:r>
        <w:rPr>
          <w:rFonts w:ascii="Times New Roman" w:hAnsi="Times New Roman"/>
          <w:sz w:val="28"/>
        </w:rPr>
        <w:t>тям и информационным ресурсам;</w:t>
      </w:r>
    </w:p>
    <w:p w14:paraId="63642F3A" w14:textId="77777777" w:rsidR="006C295F" w:rsidRDefault="002E668D">
      <w:pPr>
        <w:pStyle w:val="afff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создание условий для сохранения и развития культурного потенциала Куйбышевского сельского поселения;</w:t>
      </w:r>
    </w:p>
    <w:p w14:paraId="1574A182" w14:textId="77777777" w:rsidR="006C295F" w:rsidRDefault="002E668D">
      <w:pPr>
        <w:pStyle w:val="afff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учреждений культуры современных форматов.</w:t>
      </w:r>
    </w:p>
    <w:p w14:paraId="3664BF1C" w14:textId="77777777" w:rsidR="006C295F" w:rsidRDefault="006C295F">
      <w:pPr>
        <w:ind w:firstLine="360"/>
        <w:jc w:val="both"/>
        <w:rPr>
          <w:sz w:val="28"/>
        </w:rPr>
      </w:pPr>
    </w:p>
    <w:p w14:paraId="52046891" w14:textId="77777777" w:rsidR="006C295F" w:rsidRDefault="002E668D">
      <w:pPr>
        <w:ind w:firstLine="360"/>
        <w:jc w:val="both"/>
        <w:rPr>
          <w:sz w:val="28"/>
        </w:rPr>
      </w:pPr>
      <w:r>
        <w:rPr>
          <w:sz w:val="28"/>
        </w:rPr>
        <w:t>Для реализации указанных целей необходимо обеспечить:</w:t>
      </w:r>
    </w:p>
    <w:p w14:paraId="0E2C62E3" w14:textId="77777777" w:rsidR="006C295F" w:rsidRDefault="002E668D">
      <w:pPr>
        <w:pStyle w:val="afff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культ</w:t>
      </w:r>
      <w:r>
        <w:rPr>
          <w:rFonts w:ascii="Times New Roman" w:hAnsi="Times New Roman"/>
          <w:sz w:val="28"/>
        </w:rPr>
        <w:t>урно-досуговой деятельности;</w:t>
      </w:r>
    </w:p>
    <w:p w14:paraId="57DA5AA2" w14:textId="77777777" w:rsidR="006C295F" w:rsidRDefault="002E668D">
      <w:pPr>
        <w:pStyle w:val="afff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и поддержку талантливых детей и молодежи;</w:t>
      </w:r>
    </w:p>
    <w:p w14:paraId="6ED3CD38" w14:textId="77777777" w:rsidR="006C295F" w:rsidRDefault="002E668D">
      <w:pPr>
        <w:pStyle w:val="afff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улучшение материально-технической базы учреждений культуры.</w:t>
      </w:r>
    </w:p>
    <w:p w14:paraId="4E74CB6A" w14:textId="77777777" w:rsidR="006C295F" w:rsidRDefault="002E668D">
      <w:pPr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программы, подпрограмм муниципальной программы и их значениях приведены в Табл</w:t>
      </w:r>
      <w:r>
        <w:rPr>
          <w:sz w:val="28"/>
        </w:rPr>
        <w:t>ице № 2.</w:t>
      </w:r>
    </w:p>
    <w:p w14:paraId="71AC74E6" w14:textId="77777777" w:rsidR="006C295F" w:rsidRDefault="002E668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Сведения о показателях, включенных в федеральный (региональный) план статистических работ, приведены в Таблице № 3.</w:t>
      </w:r>
    </w:p>
    <w:p w14:paraId="000DA221" w14:textId="77777777" w:rsidR="006C295F" w:rsidRDefault="002E668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Сведения о методике расчета показателей муниципальной программы, приведены в Таблице № 4.</w:t>
      </w:r>
    </w:p>
    <w:p w14:paraId="26118828" w14:textId="77777777" w:rsidR="006C295F" w:rsidRDefault="002E668D">
      <w:pPr>
        <w:ind w:firstLine="708"/>
        <w:jc w:val="both"/>
        <w:rPr>
          <w:sz w:val="28"/>
        </w:rPr>
      </w:pPr>
      <w:r>
        <w:rPr>
          <w:sz w:val="28"/>
        </w:rPr>
        <w:t>Перечень подпрограмм, основных мероприяти</w:t>
      </w:r>
      <w:r>
        <w:rPr>
          <w:sz w:val="28"/>
        </w:rPr>
        <w:t>й, приоритетных основных мероприятий и мероприятий ведомственных целевых программ муниципальной программы приведен в Таблице № 5.</w:t>
      </w:r>
    </w:p>
    <w:p w14:paraId="09A13AE8" w14:textId="77777777" w:rsidR="006C295F" w:rsidRDefault="002E668D">
      <w:pPr>
        <w:ind w:firstLine="709"/>
        <w:jc w:val="both"/>
        <w:rPr>
          <w:sz w:val="28"/>
        </w:rPr>
      </w:pPr>
      <w:r>
        <w:rPr>
          <w:sz w:val="28"/>
        </w:rPr>
        <w:t>Расходы бюджета сельского поселения на реализацию муниципальной программы приведены в Таблице № 7.</w:t>
      </w:r>
    </w:p>
    <w:p w14:paraId="095D8544" w14:textId="77777777" w:rsidR="006C295F" w:rsidRDefault="002E668D">
      <w:pPr>
        <w:ind w:firstLine="709"/>
        <w:jc w:val="both"/>
        <w:rPr>
          <w:sz w:val="28"/>
        </w:rPr>
      </w:pPr>
      <w:r>
        <w:rPr>
          <w:sz w:val="28"/>
        </w:rPr>
        <w:t>Расходы на реализацию муниц</w:t>
      </w:r>
      <w:r>
        <w:rPr>
          <w:sz w:val="28"/>
        </w:rPr>
        <w:t>ипальной программы приведены в Таблице № 8.</w:t>
      </w:r>
    </w:p>
    <w:p w14:paraId="63CE30E8" w14:textId="77777777" w:rsidR="006C295F" w:rsidRDefault="006C295F">
      <w:pPr>
        <w:ind w:firstLine="709"/>
        <w:jc w:val="both"/>
        <w:rPr>
          <w:sz w:val="28"/>
        </w:rPr>
      </w:pPr>
    </w:p>
    <w:p w14:paraId="78371EC0" w14:textId="77777777" w:rsidR="006C295F" w:rsidRDefault="002E668D">
      <w:pPr>
        <w:jc w:val="center"/>
        <w:outlineLvl w:val="0"/>
        <w:rPr>
          <w:sz w:val="28"/>
        </w:rPr>
      </w:pPr>
      <w:r>
        <w:rPr>
          <w:sz w:val="28"/>
        </w:rPr>
        <w:t>6. Характеристика участия муниципальных образований Куйбышевского сельского поселения в реализации муниципальной программы</w:t>
      </w:r>
    </w:p>
    <w:p w14:paraId="75A3B038" w14:textId="77777777" w:rsidR="006C295F" w:rsidRDefault="006C295F">
      <w:pPr>
        <w:jc w:val="center"/>
        <w:outlineLvl w:val="0"/>
        <w:rPr>
          <w:sz w:val="28"/>
        </w:rPr>
      </w:pPr>
    </w:p>
    <w:p w14:paraId="23AC59F1" w14:textId="77777777" w:rsidR="006C295F" w:rsidRDefault="002E668D">
      <w:pPr>
        <w:ind w:firstLine="709"/>
        <w:jc w:val="both"/>
        <w:outlineLvl w:val="0"/>
        <w:rPr>
          <w:sz w:val="28"/>
        </w:rPr>
      </w:pPr>
      <w:r>
        <w:rPr>
          <w:sz w:val="28"/>
        </w:rPr>
        <w:t>Участие муниципальных образований Куйбышевского сельского поселения в реализации муници</w:t>
      </w:r>
      <w:r>
        <w:rPr>
          <w:sz w:val="28"/>
        </w:rPr>
        <w:t>пальной программы не предусмотрено.</w:t>
      </w:r>
    </w:p>
    <w:p w14:paraId="2603474C" w14:textId="77777777" w:rsidR="006C295F" w:rsidRDefault="006C295F">
      <w:pPr>
        <w:jc w:val="both"/>
        <w:rPr>
          <w:sz w:val="28"/>
        </w:rPr>
      </w:pPr>
    </w:p>
    <w:p w14:paraId="66D2F2CB" w14:textId="77777777" w:rsidR="006C295F" w:rsidRDefault="006C295F">
      <w:pPr>
        <w:jc w:val="both"/>
        <w:rPr>
          <w:sz w:val="28"/>
        </w:rPr>
      </w:pPr>
    </w:p>
    <w:p w14:paraId="45B93AD3" w14:textId="77777777" w:rsidR="006C295F" w:rsidRDefault="006C295F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38"/>
        <w:gridCol w:w="2446"/>
        <w:gridCol w:w="3155"/>
      </w:tblGrid>
      <w:tr w:rsidR="006C295F" w14:paraId="0AA0888C" w14:textId="77777777">
        <w:tc>
          <w:tcPr>
            <w:tcW w:w="4038" w:type="dxa"/>
          </w:tcPr>
          <w:p w14:paraId="6E128BC3" w14:textId="77777777" w:rsidR="006C295F" w:rsidRDefault="002E66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Исполняющий обязанности главы Администрации Куйбышевского сельского поселения</w:t>
            </w:r>
          </w:p>
        </w:tc>
        <w:tc>
          <w:tcPr>
            <w:tcW w:w="2446" w:type="dxa"/>
          </w:tcPr>
          <w:p w14:paraId="5888B33F" w14:textId="77777777" w:rsidR="006C295F" w:rsidRDefault="006C295F">
            <w:pPr>
              <w:widowControl w:val="0"/>
              <w:rPr>
                <w:sz w:val="28"/>
              </w:rPr>
            </w:pPr>
          </w:p>
        </w:tc>
        <w:tc>
          <w:tcPr>
            <w:tcW w:w="3155" w:type="dxa"/>
          </w:tcPr>
          <w:p w14:paraId="0F515806" w14:textId="77777777" w:rsidR="006C295F" w:rsidRDefault="006C295F">
            <w:pPr>
              <w:widowControl w:val="0"/>
              <w:jc w:val="right"/>
              <w:rPr>
                <w:sz w:val="28"/>
              </w:rPr>
            </w:pPr>
          </w:p>
          <w:p w14:paraId="3EAA9361" w14:textId="77777777" w:rsidR="006C295F" w:rsidRDefault="006C295F">
            <w:pPr>
              <w:widowControl w:val="0"/>
              <w:jc w:val="right"/>
              <w:rPr>
                <w:sz w:val="28"/>
              </w:rPr>
            </w:pPr>
          </w:p>
          <w:p w14:paraId="30E4C8BB" w14:textId="77777777" w:rsidR="006C295F" w:rsidRDefault="006C295F">
            <w:pPr>
              <w:widowControl w:val="0"/>
              <w:jc w:val="right"/>
              <w:rPr>
                <w:sz w:val="28"/>
              </w:rPr>
            </w:pPr>
          </w:p>
          <w:p w14:paraId="53F57544" w14:textId="77777777" w:rsidR="006C295F" w:rsidRDefault="002E668D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С.Н. Терещенко</w:t>
            </w:r>
          </w:p>
        </w:tc>
      </w:tr>
    </w:tbl>
    <w:p w14:paraId="4BA32A57" w14:textId="77777777" w:rsidR="006C295F" w:rsidRDefault="006C295F">
      <w:pPr>
        <w:rPr>
          <w:sz w:val="28"/>
        </w:rPr>
      </w:pPr>
    </w:p>
    <w:p w14:paraId="4D9C3062" w14:textId="77777777" w:rsidR="006C295F" w:rsidRDefault="006C295F">
      <w:pPr>
        <w:sectPr w:rsidR="006C295F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14:paraId="7BF90533" w14:textId="77777777" w:rsidR="006C295F" w:rsidRDefault="002E668D">
      <w:pPr>
        <w:tabs>
          <w:tab w:val="left" w:pos="9610"/>
        </w:tabs>
        <w:ind w:left="9687"/>
        <w:jc w:val="center"/>
        <w:rPr>
          <w:sz w:val="28"/>
        </w:rPr>
      </w:pPr>
      <w:r>
        <w:rPr>
          <w:sz w:val="28"/>
        </w:rPr>
        <w:lastRenderedPageBreak/>
        <w:t>Таблица № 2</w:t>
      </w:r>
    </w:p>
    <w:p w14:paraId="1B49816C" w14:textId="77777777" w:rsidR="006C295F" w:rsidRDefault="002E668D">
      <w:pPr>
        <w:tabs>
          <w:tab w:val="left" w:pos="9610"/>
        </w:tabs>
        <w:ind w:left="9687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14:paraId="6DF6C481" w14:textId="77777777" w:rsidR="006C295F" w:rsidRDefault="002E668D">
      <w:pPr>
        <w:tabs>
          <w:tab w:val="left" w:pos="9610"/>
        </w:tabs>
        <w:ind w:left="9687"/>
        <w:jc w:val="center"/>
        <w:rPr>
          <w:sz w:val="28"/>
        </w:rPr>
      </w:pPr>
      <w:r>
        <w:rPr>
          <w:sz w:val="28"/>
        </w:rPr>
        <w:t xml:space="preserve">Куйбышевского сельского </w:t>
      </w:r>
      <w:r>
        <w:rPr>
          <w:sz w:val="28"/>
        </w:rPr>
        <w:t>поселения</w:t>
      </w:r>
    </w:p>
    <w:p w14:paraId="2EDD7283" w14:textId="77777777" w:rsidR="006C295F" w:rsidRDefault="002E668D">
      <w:pPr>
        <w:tabs>
          <w:tab w:val="left" w:pos="10173"/>
        </w:tabs>
        <w:ind w:left="9687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007EE9EE" w14:textId="77777777" w:rsidR="006C295F" w:rsidRDefault="006C295F">
      <w:pPr>
        <w:jc w:val="center"/>
        <w:rPr>
          <w:sz w:val="28"/>
        </w:rPr>
      </w:pPr>
    </w:p>
    <w:p w14:paraId="1FE0F6E0" w14:textId="77777777" w:rsidR="006C295F" w:rsidRDefault="002E668D">
      <w:pPr>
        <w:jc w:val="center"/>
        <w:rPr>
          <w:sz w:val="28"/>
        </w:rPr>
      </w:pPr>
      <w:r>
        <w:rPr>
          <w:sz w:val="28"/>
        </w:rPr>
        <w:t>СВЕДЕНИЯ</w:t>
      </w:r>
    </w:p>
    <w:p w14:paraId="146BB7AF" w14:textId="77777777" w:rsidR="006C295F" w:rsidRDefault="002E668D">
      <w:pPr>
        <w:jc w:val="center"/>
        <w:rPr>
          <w:sz w:val="28"/>
        </w:rPr>
      </w:pPr>
      <w:r>
        <w:rPr>
          <w:sz w:val="28"/>
        </w:rPr>
        <w:t>о показателях муниципальной программы «Развитие культуры и туризма», подпрограмм муниципальной программы и их значения</w:t>
      </w:r>
    </w:p>
    <w:p w14:paraId="03727E6C" w14:textId="77777777" w:rsidR="006C295F" w:rsidRDefault="006C295F">
      <w:pPr>
        <w:jc w:val="center"/>
      </w:pPr>
    </w:p>
    <w:tbl>
      <w:tblPr>
        <w:tblW w:w="0" w:type="auto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5"/>
        <w:gridCol w:w="1952"/>
        <w:gridCol w:w="1123"/>
        <w:gridCol w:w="1267"/>
        <w:gridCol w:w="799"/>
        <w:gridCol w:w="878"/>
        <w:gridCol w:w="841"/>
        <w:gridCol w:w="701"/>
        <w:gridCol w:w="704"/>
        <w:gridCol w:w="661"/>
        <w:gridCol w:w="743"/>
        <w:gridCol w:w="701"/>
        <w:gridCol w:w="704"/>
        <w:gridCol w:w="701"/>
        <w:gridCol w:w="704"/>
        <w:gridCol w:w="701"/>
        <w:gridCol w:w="704"/>
        <w:gridCol w:w="844"/>
      </w:tblGrid>
      <w:tr w:rsidR="006C295F" w14:paraId="2356A7AC" w14:textId="77777777"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895CA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75071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 (индикатора)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5F058" w14:textId="77777777" w:rsidR="006C295F" w:rsidRDefault="002E668D">
            <w:pPr>
              <w:ind w:left="-56" w:right="-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z w:val="24"/>
              </w:rPr>
              <w:br/>
              <w:t>показателя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422C05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03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FA3AB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6C295F" w14:paraId="00D0FF33" w14:textId="77777777"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B2F13" w14:textId="77777777" w:rsidR="006C295F" w:rsidRDefault="006C295F"/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F9D196" w14:textId="77777777" w:rsidR="006C295F" w:rsidRDefault="006C295F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EA0744" w14:textId="77777777" w:rsidR="006C295F" w:rsidRDefault="006C295F"/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56FC7" w14:textId="77777777" w:rsidR="006C295F" w:rsidRDefault="006C295F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E13D9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  <w:p w14:paraId="6A8C593A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47E767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14:paraId="52853262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EABCE1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7A5CF76D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8CFBD2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4AA57E6E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02551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1CD468B9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241F3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14:paraId="0668B85C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553EC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02216EE9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A8A2F4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14:paraId="7B806153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2B992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5A35D8CD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B043E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2D6E9B3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5348C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FD8EBE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9C520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C15A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10073D8D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6C295F" w14:paraId="1972FBE4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DB0B1C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462B3C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F557C4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34D22B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F9EE6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FD13F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7B22BF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F0D074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9CE88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4E976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D143B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DF665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126E2A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90345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9F48E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BCCE8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0D31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E4967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14:paraId="6B361CE3" w14:textId="77777777" w:rsidR="006C295F" w:rsidRDefault="006C295F">
      <w:pPr>
        <w:rPr>
          <w:sz w:val="2"/>
        </w:rPr>
      </w:pPr>
    </w:p>
    <w:p w14:paraId="15FF201C" w14:textId="77777777" w:rsidR="006C295F" w:rsidRDefault="006C295F">
      <w:pPr>
        <w:rPr>
          <w:sz w:val="2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96"/>
        <w:gridCol w:w="2156"/>
        <w:gridCol w:w="1134"/>
        <w:gridCol w:w="1276"/>
        <w:gridCol w:w="851"/>
        <w:gridCol w:w="850"/>
        <w:gridCol w:w="851"/>
        <w:gridCol w:w="708"/>
        <w:gridCol w:w="709"/>
        <w:gridCol w:w="709"/>
        <w:gridCol w:w="79"/>
        <w:gridCol w:w="630"/>
        <w:gridCol w:w="708"/>
        <w:gridCol w:w="709"/>
        <w:gridCol w:w="709"/>
        <w:gridCol w:w="709"/>
        <w:gridCol w:w="708"/>
        <w:gridCol w:w="709"/>
        <w:gridCol w:w="131"/>
        <w:gridCol w:w="720"/>
      </w:tblGrid>
      <w:tr w:rsidR="006C295F" w14:paraId="75F1580A" w14:textId="77777777">
        <w:trPr>
          <w:trHeight w:val="330"/>
        </w:trPr>
        <w:tc>
          <w:tcPr>
            <w:tcW w:w="15452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7F9E85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Государственная программа </w:t>
            </w:r>
            <w:r>
              <w:rPr>
                <w:sz w:val="24"/>
              </w:rPr>
              <w:t>Ростовской области «Развитие культуры и туризма»</w:t>
            </w:r>
          </w:p>
        </w:tc>
      </w:tr>
      <w:tr w:rsidR="006C295F" w14:paraId="33EDA158" w14:textId="77777777">
        <w:trPr>
          <w:trHeight w:val="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E0F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4AFB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Показатель 1.</w:t>
            </w:r>
          </w:p>
          <w:p w14:paraId="0B1D3762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Количество посещений учреждений культуры (культурно-досуговых учреждений)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66EB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3EAB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1A09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29295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A509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14FA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71F7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20714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4F2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730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1D06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27D4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AFC8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553C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C6E0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3E50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7316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2F3" w14:textId="77777777" w:rsidR="006C295F" w:rsidRDefault="002E668D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</w:tr>
      <w:tr w:rsidR="006C295F" w14:paraId="45CA5C76" w14:textId="77777777">
        <w:trPr>
          <w:trHeight w:val="253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883B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226A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Показатель 2.</w:t>
            </w:r>
          </w:p>
          <w:p w14:paraId="3E9B1453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Уровень освоения бюджетных средств, выделенных на реализацию муниципальной программы.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897E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2B4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76F8BDDC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A565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F2EC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42C4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3CC8" w14:textId="77777777" w:rsidR="006C295F" w:rsidRDefault="002E668D"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ADDC" w14:textId="77777777" w:rsidR="006C295F" w:rsidRDefault="002E668D">
            <w:r>
              <w:t>100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854D" w14:textId="77777777" w:rsidR="006C295F" w:rsidRDefault="002E668D">
            <w: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D2E" w14:textId="77777777" w:rsidR="006C295F" w:rsidRDefault="002E668D"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C5A7" w14:textId="77777777" w:rsidR="006C295F" w:rsidRDefault="002E668D"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4408" w14:textId="77777777" w:rsidR="006C295F" w:rsidRDefault="002E668D"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9F67" w14:textId="77777777" w:rsidR="006C295F" w:rsidRDefault="002E668D"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0A9C" w14:textId="77777777" w:rsidR="006C295F" w:rsidRDefault="002E668D"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D47F" w14:textId="77777777" w:rsidR="006C295F" w:rsidRDefault="002E668D">
            <w: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CD1A" w14:textId="77777777" w:rsidR="006C295F" w:rsidRDefault="002E668D">
            <w: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46D" w14:textId="77777777" w:rsidR="006C295F" w:rsidRDefault="002E668D">
            <w:r>
              <w:t>100</w:t>
            </w:r>
          </w:p>
        </w:tc>
      </w:tr>
    </w:tbl>
    <w:p w14:paraId="7F4A0629" w14:textId="77777777" w:rsidR="006C295F" w:rsidRDefault="006C295F">
      <w:pPr>
        <w:jc w:val="center"/>
      </w:pPr>
    </w:p>
    <w:tbl>
      <w:tblPr>
        <w:tblW w:w="0" w:type="auto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5"/>
        <w:gridCol w:w="1952"/>
        <w:gridCol w:w="1123"/>
        <w:gridCol w:w="1267"/>
        <w:gridCol w:w="799"/>
        <w:gridCol w:w="878"/>
        <w:gridCol w:w="842"/>
        <w:gridCol w:w="701"/>
        <w:gridCol w:w="704"/>
        <w:gridCol w:w="661"/>
        <w:gridCol w:w="744"/>
        <w:gridCol w:w="701"/>
        <w:gridCol w:w="704"/>
        <w:gridCol w:w="701"/>
        <w:gridCol w:w="704"/>
        <w:gridCol w:w="701"/>
        <w:gridCol w:w="704"/>
        <w:gridCol w:w="842"/>
      </w:tblGrid>
      <w:tr w:rsidR="006C295F" w14:paraId="1B6BB948" w14:textId="77777777"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DB574B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B0B09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 (индикатора)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734A40" w14:textId="77777777" w:rsidR="006C295F" w:rsidRDefault="002E668D">
            <w:pPr>
              <w:ind w:left="-56" w:right="-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показателя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4585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03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EDA1FA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6C295F" w14:paraId="193617A3" w14:textId="77777777"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AFC13F" w14:textId="77777777" w:rsidR="006C295F" w:rsidRDefault="006C295F"/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5494F" w14:textId="77777777" w:rsidR="006C295F" w:rsidRDefault="006C295F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A10C1" w14:textId="77777777" w:rsidR="006C295F" w:rsidRDefault="006C295F"/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D1604E" w14:textId="77777777" w:rsidR="006C295F" w:rsidRDefault="006C295F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685FE9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  <w:p w14:paraId="2F3443BD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177830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14:paraId="366A8AB3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57D6E3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34DB957D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0299C6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69D23810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DB6AC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4915BDCC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F28BA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14:paraId="606A5DCE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D99CD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182231E1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E0477F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14:paraId="2123CD46" w14:textId="77777777" w:rsidR="006C295F" w:rsidRDefault="002E668D">
            <w:pPr>
              <w:tabs>
                <w:tab w:val="left" w:pos="97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86ACE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4AA3F5C8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8C7CF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44B614FC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FD7A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0B57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0DD4D1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AA402C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656CC7B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</w:tbl>
    <w:p w14:paraId="4B359A7C" w14:textId="77777777" w:rsidR="006C295F" w:rsidRDefault="006C295F">
      <w:pPr>
        <w:rPr>
          <w:sz w:val="2"/>
        </w:rPr>
      </w:pPr>
    </w:p>
    <w:p w14:paraId="627471D1" w14:textId="77777777" w:rsidR="006C295F" w:rsidRDefault="006C295F">
      <w:pPr>
        <w:rPr>
          <w:sz w:val="2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2"/>
        <w:gridCol w:w="1128"/>
        <w:gridCol w:w="1275"/>
        <w:gridCol w:w="851"/>
        <w:gridCol w:w="850"/>
        <w:gridCol w:w="848"/>
        <w:gridCol w:w="712"/>
        <w:gridCol w:w="709"/>
        <w:gridCol w:w="708"/>
        <w:gridCol w:w="711"/>
        <w:gridCol w:w="709"/>
        <w:gridCol w:w="709"/>
        <w:gridCol w:w="708"/>
        <w:gridCol w:w="709"/>
        <w:gridCol w:w="709"/>
        <w:gridCol w:w="709"/>
        <w:gridCol w:w="852"/>
        <w:gridCol w:w="1174"/>
      </w:tblGrid>
      <w:tr w:rsidR="006C295F" w14:paraId="10BFFFCF" w14:textId="77777777">
        <w:trPr>
          <w:trHeight w:val="3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58E9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42B165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9C45DD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30DE6B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D16C0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299152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B8D5A5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E9197F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83EEF5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731455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DFC6DC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DCD8CA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758251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153B7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96F62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6D4F24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81FB4A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91F158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74" w:type="dxa"/>
          </w:tcPr>
          <w:p w14:paraId="18E47DEF" w14:textId="77777777" w:rsidR="006C295F" w:rsidRDefault="006C295F"/>
        </w:tc>
      </w:tr>
      <w:tr w:rsidR="006C295F" w14:paraId="7C69682F" w14:textId="77777777">
        <w:trPr>
          <w:trHeight w:val="330"/>
        </w:trPr>
        <w:tc>
          <w:tcPr>
            <w:tcW w:w="1544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C574B4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 Куйбышевского сельского поселения «Развитие культуры и туризма»</w:t>
            </w:r>
          </w:p>
        </w:tc>
        <w:tc>
          <w:tcPr>
            <w:tcW w:w="1174" w:type="dxa"/>
          </w:tcPr>
          <w:p w14:paraId="221AE254" w14:textId="77777777" w:rsidR="006C295F" w:rsidRDefault="006C295F"/>
        </w:tc>
      </w:tr>
      <w:tr w:rsidR="006C295F" w14:paraId="256BEABC" w14:textId="77777777">
        <w:trPr>
          <w:trHeight w:val="330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ED1B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«Развитие культуры»</w:t>
            </w:r>
          </w:p>
        </w:tc>
        <w:tc>
          <w:tcPr>
            <w:tcW w:w="1174" w:type="dxa"/>
          </w:tcPr>
          <w:p w14:paraId="034FBF56" w14:textId="77777777" w:rsidR="006C295F" w:rsidRDefault="006C295F"/>
        </w:tc>
      </w:tr>
      <w:tr w:rsidR="006C295F" w14:paraId="6F8AF8D7" w14:textId="77777777">
        <w:trPr>
          <w:trHeight w:val="1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F362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D337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Показатель 1.1.</w:t>
            </w:r>
          </w:p>
          <w:p w14:paraId="4EDCABF0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Темп роста численности участников культурно-досуговых мероприятий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F08E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2D50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3588129C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AC29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714B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2043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843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-29,4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07BA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25B0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B6D7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3124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2685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7A48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FE50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1AF4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DEF4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0816" w14:textId="77777777" w:rsidR="006C295F" w:rsidRDefault="002E6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1174" w:type="dxa"/>
          </w:tcPr>
          <w:p w14:paraId="736B1ED6" w14:textId="77777777" w:rsidR="006C295F" w:rsidRDefault="006C295F"/>
        </w:tc>
      </w:tr>
      <w:tr w:rsidR="006C295F" w14:paraId="39A194B5" w14:textId="77777777">
        <w:trPr>
          <w:trHeight w:val="11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4F1C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BA83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Показатель 1.2.</w:t>
            </w:r>
          </w:p>
          <w:p w14:paraId="5FEC2F85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EBCB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827F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3693FB0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6766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8E91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3AB2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BFB1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BB0D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9BB7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ABF4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5567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F3D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A70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BE61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5418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1A26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0031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1174" w:type="dxa"/>
          </w:tcPr>
          <w:p w14:paraId="69173037" w14:textId="77777777" w:rsidR="006C295F" w:rsidRDefault="006C295F"/>
        </w:tc>
      </w:tr>
      <w:tr w:rsidR="006C295F" w14:paraId="322A629D" w14:textId="77777777">
        <w:trPr>
          <w:trHeight w:val="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EB8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48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5FF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 «Обеспечение реализации муниципальной программы Куйбышевского сельского поселения «Развитие культуры и туризма»</w:t>
            </w:r>
          </w:p>
        </w:tc>
        <w:tc>
          <w:tcPr>
            <w:tcW w:w="1174" w:type="dxa"/>
          </w:tcPr>
          <w:p w14:paraId="29CCD594" w14:textId="77777777" w:rsidR="006C295F" w:rsidRDefault="006C295F"/>
        </w:tc>
      </w:tr>
      <w:tr w:rsidR="006C295F" w14:paraId="314B7EF2" w14:textId="77777777">
        <w:trPr>
          <w:trHeight w:val="69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15DE54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652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Показатель 1.1.</w:t>
            </w:r>
          </w:p>
          <w:p w14:paraId="66A24E67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 xml:space="preserve">Уровень освоения бюджетных средств, выделенных на реализацию </w:t>
            </w:r>
            <w:r>
              <w:rPr>
                <w:sz w:val="24"/>
              </w:rPr>
              <w:lastRenderedPageBreak/>
              <w:t>муниципальной программы.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BA6C4B8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ведомственный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5B7FC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6D00232C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24D04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15A03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6EA7A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E0570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37F97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29EE5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68545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365E2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86353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720ED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D94C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B111A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BD9C7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E7E22" w14:textId="77777777" w:rsidR="006C295F" w:rsidRDefault="002E668D">
            <w:pPr>
              <w:jc w:val="center"/>
            </w:pPr>
            <w:r>
              <w:t>100</w:t>
            </w:r>
          </w:p>
        </w:tc>
        <w:tc>
          <w:tcPr>
            <w:tcW w:w="1174" w:type="dxa"/>
          </w:tcPr>
          <w:p w14:paraId="71E9CC32" w14:textId="77777777" w:rsidR="006C295F" w:rsidRDefault="006C295F"/>
        </w:tc>
      </w:tr>
    </w:tbl>
    <w:p w14:paraId="3851C93B" w14:textId="77777777" w:rsidR="006C295F" w:rsidRDefault="002E668D">
      <w:pPr>
        <w:pageBreakBefore/>
        <w:tabs>
          <w:tab w:val="left" w:pos="9610"/>
        </w:tabs>
        <w:ind w:left="9631"/>
        <w:jc w:val="center"/>
        <w:rPr>
          <w:sz w:val="28"/>
        </w:rPr>
      </w:pPr>
      <w:r>
        <w:rPr>
          <w:sz w:val="28"/>
        </w:rPr>
        <w:lastRenderedPageBreak/>
        <w:t>Таблица № 3</w:t>
      </w:r>
    </w:p>
    <w:p w14:paraId="34A1A291" w14:textId="77777777" w:rsidR="006C295F" w:rsidRDefault="002E668D">
      <w:pPr>
        <w:tabs>
          <w:tab w:val="left" w:pos="9610"/>
        </w:tabs>
        <w:ind w:left="9631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14:paraId="37E66F1D" w14:textId="77777777" w:rsidR="006C295F" w:rsidRDefault="002E668D">
      <w:pPr>
        <w:tabs>
          <w:tab w:val="left" w:pos="9610"/>
        </w:tabs>
        <w:ind w:left="9631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</w:p>
    <w:p w14:paraId="1E418E98" w14:textId="77777777" w:rsidR="006C295F" w:rsidRDefault="002E668D">
      <w:pPr>
        <w:tabs>
          <w:tab w:val="left" w:pos="10173"/>
        </w:tabs>
        <w:ind w:left="9631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540815A4" w14:textId="77777777" w:rsidR="006C295F" w:rsidRDefault="006C295F">
      <w:pPr>
        <w:tabs>
          <w:tab w:val="left" w:pos="10173"/>
        </w:tabs>
        <w:ind w:left="10773"/>
        <w:jc w:val="center"/>
        <w:rPr>
          <w:sz w:val="28"/>
        </w:rPr>
      </w:pPr>
    </w:p>
    <w:p w14:paraId="553305CD" w14:textId="77777777" w:rsidR="006C295F" w:rsidRDefault="002E668D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Сведения</w:t>
      </w:r>
    </w:p>
    <w:p w14:paraId="21725F6B" w14:textId="77777777" w:rsidR="006C295F" w:rsidRDefault="002E668D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о показателях, включенных в федеральный </w:t>
      </w:r>
      <w:r>
        <w:rPr>
          <w:sz w:val="28"/>
        </w:rPr>
        <w:t>(региональный) план статистических работ</w:t>
      </w:r>
    </w:p>
    <w:p w14:paraId="3BC34C76" w14:textId="77777777" w:rsidR="006C295F" w:rsidRDefault="006C295F">
      <w:pPr>
        <w:widowControl w:val="0"/>
        <w:ind w:firstLine="709"/>
        <w:jc w:val="center"/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534"/>
        <w:gridCol w:w="2420"/>
        <w:gridCol w:w="5952"/>
        <w:gridCol w:w="2693"/>
      </w:tblGrid>
      <w:tr w:rsidR="006C295F" w14:paraId="1DC8E30B" w14:textId="77777777">
        <w:trPr>
          <w:trHeight w:val="6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59145F" w14:textId="77777777" w:rsidR="006C295F" w:rsidRDefault="002E668D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6F619E" w14:textId="77777777" w:rsidR="006C295F" w:rsidRDefault="002E668D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00D3D3" w14:textId="77777777" w:rsidR="006C295F" w:rsidRDefault="002E668D">
            <w:pPr>
              <w:widowControl w:val="0"/>
              <w:jc w:val="center"/>
            </w:pPr>
            <w:r>
              <w:t>Пункт федерального (регионального) плана статистических работ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CB0EEE" w14:textId="77777777" w:rsidR="006C295F" w:rsidRDefault="002E668D">
            <w:pPr>
              <w:widowControl w:val="0"/>
              <w:jc w:val="center"/>
            </w:pPr>
            <w:r>
              <w:t>Наименование формы статистического наблюдения и реквизиты акта, в соответствии с которым утверждена форма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08B307" w14:textId="77777777" w:rsidR="006C295F" w:rsidRDefault="002E668D">
            <w:pPr>
              <w:widowControl w:val="0"/>
              <w:jc w:val="center"/>
            </w:pPr>
            <w:r>
              <w:t>Субъект официаль</w:t>
            </w:r>
            <w:r>
              <w:t>ного статистического учета</w:t>
            </w:r>
          </w:p>
        </w:tc>
      </w:tr>
    </w:tbl>
    <w:p w14:paraId="3EBAEC1F" w14:textId="77777777" w:rsidR="006C295F" w:rsidRDefault="006C295F">
      <w:pPr>
        <w:widowControl w:val="0"/>
        <w:ind w:firstLine="540"/>
        <w:jc w:val="both"/>
        <w:rPr>
          <w:sz w:val="2"/>
        </w:rPr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534"/>
        <w:gridCol w:w="2420"/>
        <w:gridCol w:w="5952"/>
        <w:gridCol w:w="2693"/>
      </w:tblGrid>
      <w:tr w:rsidR="006C295F" w14:paraId="3939AD0F" w14:textId="77777777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0133E9" w14:textId="77777777" w:rsidR="006C295F" w:rsidRDefault="002E668D">
            <w:pPr>
              <w:widowControl w:val="0"/>
              <w:jc w:val="center"/>
            </w:pPr>
            <w:r>
              <w:t>1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313288" w14:textId="77777777" w:rsidR="006C295F" w:rsidRDefault="002E668D">
            <w:pPr>
              <w:widowControl w:val="0"/>
              <w:jc w:val="center"/>
            </w:pPr>
            <w:r>
              <w:t>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6C70C9" w14:textId="77777777" w:rsidR="006C295F" w:rsidRDefault="002E668D">
            <w:pPr>
              <w:widowControl w:val="0"/>
              <w:jc w:val="center"/>
            </w:pPr>
            <w:r>
              <w:t>3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2F9FA5" w14:textId="77777777" w:rsidR="006C295F" w:rsidRDefault="002E668D">
            <w:pPr>
              <w:widowControl w:val="0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0C4180" w14:textId="77777777" w:rsidR="006C295F" w:rsidRDefault="002E668D">
            <w:pPr>
              <w:widowControl w:val="0"/>
              <w:jc w:val="center"/>
            </w:pPr>
            <w:r>
              <w:t>5</w:t>
            </w:r>
          </w:p>
        </w:tc>
      </w:tr>
      <w:tr w:rsidR="006C295F" w14:paraId="237F29A0" w14:textId="77777777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B0DEF4" w14:textId="77777777" w:rsidR="006C295F" w:rsidRDefault="006C295F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633EC" w14:textId="77777777" w:rsidR="006C295F" w:rsidRDefault="002E668D">
            <w:pPr>
              <w:widowControl w:val="0"/>
              <w:jc w:val="both"/>
            </w:pPr>
            <w:r>
              <w:t>Показатель 1.2. 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E2B330" w14:textId="77777777" w:rsidR="006C295F" w:rsidRDefault="002E668D">
            <w:pPr>
              <w:widowControl w:val="0"/>
              <w:jc w:val="center"/>
            </w:pPr>
            <w:r>
              <w:t>1.30.23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00F2BC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ЗП-культура «Сведения о численности и оплате труда работников сферы культуры по категориям персонала» </w:t>
            </w:r>
          </w:p>
          <w:p w14:paraId="466CD5E9" w14:textId="77777777" w:rsidR="006C295F" w:rsidRDefault="002E668D">
            <w:pPr>
              <w:widowControl w:val="0"/>
            </w:pPr>
            <w:r>
              <w:t>(приказ Росстата от 30.10.2012 №574)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572DA6" w14:textId="77777777" w:rsidR="006C295F" w:rsidRDefault="002E668D">
            <w:pPr>
              <w:widowControl w:val="0"/>
            </w:pPr>
            <w:r>
              <w:t>Куйбышевское сельского поселения</w:t>
            </w:r>
          </w:p>
        </w:tc>
      </w:tr>
    </w:tbl>
    <w:p w14:paraId="606C9D50" w14:textId="77777777" w:rsidR="006C295F" w:rsidRDefault="006C295F">
      <w:pPr>
        <w:widowControl w:val="0"/>
        <w:ind w:firstLine="709"/>
        <w:jc w:val="center"/>
      </w:pPr>
    </w:p>
    <w:p w14:paraId="41DBFD20" w14:textId="77777777" w:rsidR="006C295F" w:rsidRDefault="002E668D">
      <w:pPr>
        <w:widowControl w:val="0"/>
        <w:ind w:firstLine="709"/>
        <w:jc w:val="center"/>
        <w:rPr>
          <w:color w:val="FF0000"/>
          <w:sz w:val="2"/>
        </w:rPr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  <w:gridCol w:w="5670"/>
      </w:tblGrid>
      <w:tr w:rsidR="006C295F" w14:paraId="056425D4" w14:textId="77777777">
        <w:tc>
          <w:tcPr>
            <w:tcW w:w="9747" w:type="dxa"/>
          </w:tcPr>
          <w:p w14:paraId="2F8A8027" w14:textId="77777777" w:rsidR="006C295F" w:rsidRDefault="006C295F">
            <w:pPr>
              <w:tabs>
                <w:tab w:val="left" w:pos="9610"/>
              </w:tabs>
              <w:jc w:val="right"/>
              <w:rPr>
                <w:sz w:val="28"/>
              </w:rPr>
            </w:pPr>
          </w:p>
        </w:tc>
        <w:tc>
          <w:tcPr>
            <w:tcW w:w="5670" w:type="dxa"/>
          </w:tcPr>
          <w:p w14:paraId="6F63359A" w14:textId="77777777" w:rsidR="006C295F" w:rsidRDefault="002E668D">
            <w:pPr>
              <w:tabs>
                <w:tab w:val="left" w:pos="96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Таблица № 4</w:t>
            </w:r>
          </w:p>
          <w:p w14:paraId="4C0C4231" w14:textId="77777777" w:rsidR="006C295F" w:rsidRDefault="002E668D">
            <w:pPr>
              <w:tabs>
                <w:tab w:val="left" w:pos="96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  <w:p w14:paraId="0D542559" w14:textId="77777777" w:rsidR="006C295F" w:rsidRDefault="002E668D">
            <w:pPr>
              <w:tabs>
                <w:tab w:val="left" w:pos="96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Куйбышевского сельского поселения</w:t>
            </w:r>
          </w:p>
          <w:p w14:paraId="70298F1C" w14:textId="77777777" w:rsidR="006C295F" w:rsidRDefault="002E668D">
            <w:pPr>
              <w:tabs>
                <w:tab w:val="left" w:pos="96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«Развитие культуры и туризма»</w:t>
            </w:r>
          </w:p>
        </w:tc>
      </w:tr>
    </w:tbl>
    <w:p w14:paraId="6E0BE4D8" w14:textId="77777777" w:rsidR="006C295F" w:rsidRDefault="002E668D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14:paraId="59572076" w14:textId="77777777" w:rsidR="006C295F" w:rsidRDefault="002E668D">
      <w:pPr>
        <w:widowControl w:val="0"/>
        <w:jc w:val="center"/>
        <w:rPr>
          <w:sz w:val="28"/>
        </w:rPr>
      </w:pPr>
      <w:r>
        <w:rPr>
          <w:sz w:val="28"/>
        </w:rPr>
        <w:t xml:space="preserve">о методике расчета показателей муниципальной программы </w:t>
      </w:r>
    </w:p>
    <w:p w14:paraId="7E854194" w14:textId="77777777" w:rsidR="006C295F" w:rsidRDefault="006C295F">
      <w:pPr>
        <w:widowControl w:val="0"/>
        <w:jc w:val="center"/>
        <w:rPr>
          <w:sz w:val="1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438"/>
        <w:gridCol w:w="1099"/>
        <w:gridCol w:w="5240"/>
        <w:gridCol w:w="4686"/>
      </w:tblGrid>
      <w:tr w:rsidR="006C295F" w14:paraId="130D278A" w14:textId="77777777">
        <w:trPr>
          <w:trHeight w:val="4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31CE7D" w14:textId="77777777" w:rsidR="006C295F" w:rsidRDefault="002E668D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CB77D6" w14:textId="77777777" w:rsidR="006C295F" w:rsidRDefault="002E668D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C13232" w14:textId="77777777" w:rsidR="006C295F" w:rsidRDefault="002E668D">
            <w:pPr>
              <w:widowControl w:val="0"/>
              <w:jc w:val="center"/>
            </w:pPr>
            <w:r>
              <w:t>Ед. изм.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AF7FC1" w14:textId="77777777" w:rsidR="006C295F" w:rsidRDefault="002E668D">
            <w:pPr>
              <w:widowControl w:val="0"/>
              <w:jc w:val="center"/>
            </w:pPr>
            <w:r>
              <w:t xml:space="preserve">Методика расчета показателя (формула) и </w:t>
            </w:r>
          </w:p>
          <w:p w14:paraId="53C4F5EA" w14:textId="77777777" w:rsidR="006C295F" w:rsidRDefault="002E668D">
            <w:pPr>
              <w:widowControl w:val="0"/>
              <w:jc w:val="center"/>
            </w:pPr>
            <w:r>
              <w:t xml:space="preserve">методологические пояснения к показателю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1AF3F0" w14:textId="77777777" w:rsidR="006C295F" w:rsidRDefault="002E668D">
            <w:pPr>
              <w:widowControl w:val="0"/>
              <w:jc w:val="center"/>
            </w:pPr>
            <w:r>
              <w:t>Баз</w:t>
            </w:r>
            <w:r>
              <w:t>овые показатели (используемые в формуле)</w:t>
            </w:r>
          </w:p>
        </w:tc>
      </w:tr>
    </w:tbl>
    <w:p w14:paraId="7AB29B71" w14:textId="77777777" w:rsidR="006C295F" w:rsidRDefault="006C295F">
      <w:pPr>
        <w:widowControl w:val="0"/>
        <w:ind w:firstLine="709"/>
        <w:jc w:val="center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2"/>
        <w:gridCol w:w="3438"/>
        <w:gridCol w:w="1099"/>
        <w:gridCol w:w="5240"/>
        <w:gridCol w:w="4686"/>
      </w:tblGrid>
      <w:tr w:rsidR="006C295F" w14:paraId="489D01EF" w14:textId="77777777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0234BD" w14:textId="77777777" w:rsidR="006C295F" w:rsidRDefault="002E668D">
            <w:pPr>
              <w:widowControl w:val="0"/>
              <w:jc w:val="center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AE05B6" w14:textId="77777777" w:rsidR="006C295F" w:rsidRDefault="002E668D">
            <w:pPr>
              <w:widowControl w:val="0"/>
              <w:jc w:val="center"/>
            </w:pPr>
            <w: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DE2CB" w14:textId="77777777" w:rsidR="006C295F" w:rsidRDefault="002E668D">
            <w:pPr>
              <w:widowControl w:val="0"/>
              <w:jc w:val="center"/>
            </w:pPr>
            <w: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92711E" w14:textId="77777777" w:rsidR="006C295F" w:rsidRDefault="002E668D">
            <w:pPr>
              <w:widowControl w:val="0"/>
              <w:jc w:val="center"/>
            </w:pPr>
            <w:r>
              <w:t>4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0A70FA" w14:textId="77777777" w:rsidR="006C295F" w:rsidRDefault="002E668D">
            <w:pPr>
              <w:widowControl w:val="0"/>
              <w:jc w:val="center"/>
            </w:pPr>
            <w:r>
              <w:t>5</w:t>
            </w:r>
          </w:p>
        </w:tc>
      </w:tr>
      <w:tr w:rsidR="006C295F" w14:paraId="384298B1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6002DE" w14:textId="77777777" w:rsidR="006C295F" w:rsidRDefault="006C295F">
            <w:pPr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5ADEB4" w14:textId="77777777" w:rsidR="006C295F" w:rsidRDefault="002E668D">
            <w:pPr>
              <w:jc w:val="both"/>
            </w:pPr>
            <w:r>
              <w:t>Показатель 1.1.</w:t>
            </w:r>
          </w:p>
          <w:p w14:paraId="191E9A5A" w14:textId="77777777" w:rsidR="006C295F" w:rsidRDefault="002E668D">
            <w:pPr>
              <w:jc w:val="both"/>
            </w:pPr>
            <w:r>
              <w:t>Темпы роста численности участников культурно-досуговых мероприятий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1424F1" w14:textId="77777777" w:rsidR="006C295F" w:rsidRDefault="002E668D">
            <w:pPr>
              <w:jc w:val="center"/>
            </w:pPr>
            <w:r>
              <w:t>процентов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DA1EE0" w14:textId="77777777" w:rsidR="006C295F" w:rsidRDefault="002E668D">
            <w:pPr>
              <w:widowControl w:val="0"/>
            </w:pPr>
            <w:r>
              <w:t xml:space="preserve">Уучас.= К уч..о.г./ К уч..п.г.х  100%-100%, </w:t>
            </w:r>
          </w:p>
          <w:p w14:paraId="03DF2B61" w14:textId="77777777" w:rsidR="006C295F" w:rsidRDefault="002E668D">
            <w:pPr>
              <w:widowControl w:val="0"/>
            </w:pPr>
            <w:r>
              <w:t>где:</w:t>
            </w:r>
          </w:p>
          <w:p w14:paraId="238FDDF7" w14:textId="77777777" w:rsidR="006C295F" w:rsidRDefault="002E668D">
            <w:pPr>
              <w:widowControl w:val="0"/>
            </w:pPr>
            <w:r>
              <w:t xml:space="preserve">Уучас. – процент  увеличение количества участников по сравнению с прошлым годом </w:t>
            </w:r>
          </w:p>
          <w:p w14:paraId="61430945" w14:textId="77777777" w:rsidR="006C295F" w:rsidRDefault="002E668D">
            <w:pPr>
              <w:widowControl w:val="0"/>
            </w:pPr>
            <w:r>
              <w:t xml:space="preserve">К уч.о.г.- Количество участников культурно-досуговых мероприятий за отчетный год </w:t>
            </w:r>
          </w:p>
          <w:p w14:paraId="63C79347" w14:textId="77777777" w:rsidR="006C295F" w:rsidRDefault="002E668D">
            <w:pPr>
              <w:widowControl w:val="0"/>
            </w:pPr>
            <w:r>
              <w:t>Кпос.п.г. – Количество участников культурно-досуговых мероприятий за предыдущий год.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69E441" w14:textId="77777777" w:rsidR="006C295F" w:rsidRDefault="002E668D">
            <w:pPr>
              <w:widowControl w:val="0"/>
              <w:jc w:val="both"/>
            </w:pPr>
            <w:r>
              <w:t>Данные ф</w:t>
            </w:r>
            <w:r>
              <w:t>ормы федерального статистического наблюдения № 7-НК.</w:t>
            </w:r>
          </w:p>
          <w:p w14:paraId="4B668D2B" w14:textId="77777777" w:rsidR="006C295F" w:rsidRDefault="006C295F">
            <w:pPr>
              <w:widowControl w:val="0"/>
            </w:pPr>
          </w:p>
        </w:tc>
      </w:tr>
      <w:tr w:rsidR="006C295F" w14:paraId="10BD83DE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E8919E" w14:textId="77777777" w:rsidR="006C295F" w:rsidRDefault="006C295F">
            <w:pPr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275A01" w14:textId="77777777" w:rsidR="006C295F" w:rsidRDefault="002E668D">
            <w:pPr>
              <w:jc w:val="both"/>
            </w:pPr>
            <w:r>
              <w:t>Показатель 1.2.</w:t>
            </w:r>
          </w:p>
          <w:p w14:paraId="16B498BB" w14:textId="77777777" w:rsidR="006C295F" w:rsidRDefault="002E668D">
            <w:pPr>
              <w:ind w:left="75" w:hanging="75"/>
              <w:jc w:val="both"/>
            </w:pPr>
            <w: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  <w:p w14:paraId="2953F289" w14:textId="77777777" w:rsidR="006C295F" w:rsidRDefault="006C295F">
            <w:pPr>
              <w:widowControl w:val="0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8C38E1" w14:textId="77777777" w:rsidR="006C295F" w:rsidRDefault="002E668D">
            <w:pPr>
              <w:jc w:val="center"/>
            </w:pPr>
            <w:r>
              <w:t>процент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6ED1AC" w14:textId="77777777" w:rsidR="006C295F" w:rsidRDefault="002E668D">
            <w:r>
              <w:t>Сср. = ЗПср.кул./ЗП ср. РО*100</w:t>
            </w:r>
          </w:p>
          <w:p w14:paraId="506EADB1" w14:textId="77777777" w:rsidR="006C295F" w:rsidRDefault="002E668D">
            <w:r>
              <w:t>где:</w:t>
            </w:r>
          </w:p>
          <w:p w14:paraId="410A42F5" w14:textId="77777777" w:rsidR="006C295F" w:rsidRDefault="002E668D">
            <w:r>
              <w:t xml:space="preserve">ЗП ср.кул. - </w:t>
            </w:r>
            <w:r>
              <w:t>средней заработной платы работников учреждений культуры;</w:t>
            </w:r>
          </w:p>
          <w:p w14:paraId="41B77ACF" w14:textId="77777777" w:rsidR="006C295F" w:rsidRDefault="002E668D">
            <w:r>
              <w:t>ЗП ср.РО – средняя заработная плата по Ростовской области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EF2DD1" w14:textId="77777777" w:rsidR="006C295F" w:rsidRDefault="002E668D">
            <w:pPr>
              <w:widowControl w:val="0"/>
            </w:pPr>
            <w:r>
              <w:t xml:space="preserve">Форма федерального статистического наблюдения № ЗП – культура «Сведения о численности и оплате труда работников сферы культуры по категориям </w:t>
            </w:r>
            <w:r>
              <w:t>персонала», прогноз социально-экономического развития Ростовской области.</w:t>
            </w:r>
          </w:p>
        </w:tc>
      </w:tr>
    </w:tbl>
    <w:p w14:paraId="5178A66D" w14:textId="77777777" w:rsidR="006C295F" w:rsidRDefault="006C295F">
      <w:pPr>
        <w:ind w:firstLine="709"/>
        <w:jc w:val="both"/>
      </w:pPr>
    </w:p>
    <w:p w14:paraId="1C958814" w14:textId="77777777" w:rsidR="006C295F" w:rsidRDefault="002E668D">
      <w:pPr>
        <w:pageBreakBefore/>
        <w:tabs>
          <w:tab w:val="left" w:pos="9610"/>
        </w:tabs>
        <w:ind w:left="9547"/>
        <w:jc w:val="center"/>
        <w:rPr>
          <w:sz w:val="28"/>
        </w:rPr>
      </w:pPr>
      <w:r>
        <w:rPr>
          <w:sz w:val="28"/>
        </w:rPr>
        <w:lastRenderedPageBreak/>
        <w:t>Таблица № 5</w:t>
      </w:r>
    </w:p>
    <w:p w14:paraId="2F9230FF" w14:textId="77777777" w:rsidR="006C295F" w:rsidRDefault="002E668D">
      <w:pPr>
        <w:tabs>
          <w:tab w:val="left" w:pos="9610"/>
        </w:tabs>
        <w:ind w:left="9547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14:paraId="166E764A" w14:textId="77777777" w:rsidR="006C295F" w:rsidRDefault="002E668D">
      <w:pPr>
        <w:tabs>
          <w:tab w:val="left" w:pos="9610"/>
        </w:tabs>
        <w:ind w:left="9547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</w:p>
    <w:p w14:paraId="26BCAB95" w14:textId="77777777" w:rsidR="006C295F" w:rsidRDefault="002E668D">
      <w:pPr>
        <w:tabs>
          <w:tab w:val="left" w:pos="10173"/>
        </w:tabs>
        <w:ind w:left="9547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2F0F3D89" w14:textId="77777777" w:rsidR="006C295F" w:rsidRDefault="006C295F">
      <w:pPr>
        <w:ind w:left="7938"/>
        <w:jc w:val="center"/>
        <w:rPr>
          <w:sz w:val="28"/>
        </w:rPr>
      </w:pPr>
    </w:p>
    <w:p w14:paraId="76B87267" w14:textId="77777777" w:rsidR="006C295F" w:rsidRDefault="002E668D">
      <w:pPr>
        <w:widowControl w:val="0"/>
        <w:jc w:val="center"/>
        <w:rPr>
          <w:sz w:val="28"/>
        </w:rPr>
      </w:pPr>
      <w:r>
        <w:rPr>
          <w:sz w:val="28"/>
        </w:rPr>
        <w:t>ПЕРЕЧЕНЬ</w:t>
      </w:r>
    </w:p>
    <w:p w14:paraId="1D09DE1E" w14:textId="77777777" w:rsidR="006C295F" w:rsidRDefault="002E668D">
      <w:pPr>
        <w:widowControl w:val="0"/>
        <w:jc w:val="center"/>
        <w:rPr>
          <w:sz w:val="28"/>
        </w:rPr>
      </w:pPr>
      <w:r>
        <w:rPr>
          <w:sz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p w14:paraId="1E9AF2C0" w14:textId="77777777" w:rsidR="006C295F" w:rsidRDefault="002E668D">
      <w:pPr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395F7F06" w14:textId="77777777" w:rsidR="006C295F" w:rsidRDefault="006C295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"/>
        <w:gridCol w:w="2800"/>
        <w:gridCol w:w="2514"/>
        <w:gridCol w:w="1257"/>
        <w:gridCol w:w="1397"/>
        <w:gridCol w:w="2236"/>
        <w:gridCol w:w="2354"/>
        <w:gridCol w:w="1837"/>
      </w:tblGrid>
      <w:tr w:rsidR="006C295F" w14:paraId="0E1372CC" w14:textId="77777777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8E9C4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4CBCD9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sz w:val="24"/>
              </w:rPr>
              <w:br/>
              <w:t xml:space="preserve">основного мероприятия, приоритетного основного </w:t>
            </w:r>
            <w:r>
              <w:rPr>
                <w:rFonts w:ascii="Times New Roman" w:hAnsi="Times New Roman"/>
                <w:sz w:val="24"/>
              </w:rPr>
              <w:t>мероприятия,</w:t>
            </w:r>
          </w:p>
          <w:p w14:paraId="42F5B6F6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ведомственной целевой программы </w:t>
            </w:r>
          </w:p>
          <w:p w14:paraId="6778C4F2" w14:textId="77777777" w:rsidR="006C295F" w:rsidRDefault="006C295F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85FFE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Соисполнитель, участник, ответственный за исполнение основного мероприятия приоритетного основного мероприятия, мероприятия ВЦП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F7523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9D1A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Ожидаемый </w:t>
            </w:r>
            <w:r>
              <w:rPr>
                <w:sz w:val="24"/>
              </w:rPr>
              <w:br/>
              <w:t xml:space="preserve">результат </w:t>
            </w:r>
            <w:r>
              <w:rPr>
                <w:sz w:val="24"/>
              </w:rPr>
              <w:br/>
              <w:t>(краткое описание)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C22F8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Последствия </w:t>
            </w:r>
            <w:r>
              <w:rPr>
                <w:sz w:val="24"/>
              </w:rPr>
              <w:br/>
              <w:t>нереализа</w:t>
            </w:r>
            <w:r>
              <w:rPr>
                <w:sz w:val="24"/>
              </w:rPr>
              <w:t xml:space="preserve">ции основного </w:t>
            </w:r>
            <w:r>
              <w:rPr>
                <w:sz w:val="24"/>
              </w:rPr>
              <w:br/>
              <w:t xml:space="preserve">мероприятия, приоритетного основного мероприятия,  мероприятия ведомственной </w:t>
            </w:r>
            <w:r>
              <w:rPr>
                <w:sz w:val="24"/>
              </w:rPr>
              <w:br/>
              <w:t>целевой</w:t>
            </w:r>
            <w:r>
              <w:rPr>
                <w:sz w:val="24"/>
              </w:rPr>
              <w:br/>
              <w:t>программы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266C3E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с </w:t>
            </w:r>
            <w:r>
              <w:rPr>
                <w:sz w:val="24"/>
              </w:rPr>
              <w:br/>
              <w:t xml:space="preserve">показателями муниципальной </w:t>
            </w:r>
            <w:r>
              <w:rPr>
                <w:sz w:val="24"/>
              </w:rPr>
              <w:br/>
              <w:t xml:space="preserve">программы </w:t>
            </w:r>
            <w:r>
              <w:rPr>
                <w:sz w:val="24"/>
              </w:rPr>
              <w:br/>
              <w:t>(подпрограммы)</w:t>
            </w:r>
          </w:p>
        </w:tc>
      </w:tr>
      <w:tr w:rsidR="006C295F" w14:paraId="649D9F7D" w14:textId="77777777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7C1A5" w14:textId="77777777" w:rsidR="006C295F" w:rsidRDefault="006C295F"/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3C9FFF" w14:textId="77777777" w:rsidR="006C295F" w:rsidRDefault="006C295F"/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D2D74C" w14:textId="77777777" w:rsidR="006C295F" w:rsidRDefault="006C295F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A5A6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начала </w:t>
            </w:r>
          </w:p>
          <w:p w14:paraId="4E8AC21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4A75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3F31F" w14:textId="77777777" w:rsidR="006C295F" w:rsidRDefault="006C295F"/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22A92E" w14:textId="77777777" w:rsidR="006C295F" w:rsidRDefault="006C295F"/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1170A" w14:textId="77777777" w:rsidR="006C295F" w:rsidRDefault="006C295F"/>
        </w:tc>
      </w:tr>
    </w:tbl>
    <w:p w14:paraId="0DFC7BD8" w14:textId="77777777" w:rsidR="006C295F" w:rsidRDefault="006C295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"/>
        <w:gridCol w:w="2779"/>
        <w:gridCol w:w="2535"/>
        <w:gridCol w:w="1257"/>
        <w:gridCol w:w="1396"/>
        <w:gridCol w:w="2235"/>
        <w:gridCol w:w="2375"/>
        <w:gridCol w:w="1818"/>
      </w:tblGrid>
      <w:tr w:rsidR="006C295F" w14:paraId="1A4FD1C0" w14:textId="77777777">
        <w:trPr>
          <w:tblHeader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27C37E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39130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5C52B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9B739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06CCD1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C2FDD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F50522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D2A6A5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C295F" w14:paraId="782DD91D" w14:textId="77777777">
        <w:tc>
          <w:tcPr>
            <w:tcW w:w="15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2E6302" w14:textId="77777777" w:rsidR="006C295F" w:rsidRDefault="006C295F">
            <w:pPr>
              <w:jc w:val="center"/>
              <w:rPr>
                <w:sz w:val="24"/>
              </w:rPr>
            </w:pPr>
          </w:p>
          <w:p w14:paraId="2598F64E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«Развитие культуры»</w:t>
            </w:r>
          </w:p>
        </w:tc>
      </w:tr>
      <w:tr w:rsidR="006C295F" w14:paraId="1F05657B" w14:textId="77777777">
        <w:tc>
          <w:tcPr>
            <w:tcW w:w="15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EF2905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Цель подпрограммы 1 «Увеличение количества посещений учреждений культуры, сохранение и восстановление культурно-исторического наследия Куйбышевского сельского поселения»</w:t>
            </w:r>
          </w:p>
        </w:tc>
      </w:tr>
      <w:tr w:rsidR="006C295F" w14:paraId="4A940B84" w14:textId="77777777">
        <w:trPr>
          <w:trHeight w:val="271"/>
        </w:trPr>
        <w:tc>
          <w:tcPr>
            <w:tcW w:w="15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2F028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 xml:space="preserve"> подпрограммы 1 «Повышение привлекательности учреждений культуры Куйбышевского сельского поселения для жителей и гостей района, а также повышение доступности и качества услуг учреждений культуры и искусства для населения независимо от уровня доходов, социа</w:t>
            </w:r>
            <w:r>
              <w:rPr>
                <w:sz w:val="24"/>
              </w:rPr>
              <w:t>льного статуса и места проживания»</w:t>
            </w:r>
          </w:p>
        </w:tc>
      </w:tr>
      <w:tr w:rsidR="006C295F" w14:paraId="10280903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8AB0C1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BA1DF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Развитие материально-технической базы сферы </w:t>
            </w:r>
            <w:r>
              <w:rPr>
                <w:sz w:val="24"/>
              </w:rPr>
              <w:lastRenderedPageBreak/>
              <w:t>культуры.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6DC5F9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Куйбышевского сельского поселения, инспектор по </w:t>
            </w:r>
            <w:r>
              <w:rPr>
                <w:sz w:val="24"/>
              </w:rPr>
              <w:lastRenderedPageBreak/>
              <w:t>социальным вопросам, культуре, спорту и молодежной политики Администрации К</w:t>
            </w:r>
            <w:r>
              <w:rPr>
                <w:sz w:val="24"/>
              </w:rPr>
              <w:t>уйбышевского сельского поселения. МБУК «КС КСП».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0B2C1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2019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6730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79002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Обеспечение сохранности зданий учреждений культуры;</w:t>
            </w:r>
          </w:p>
          <w:p w14:paraId="5DBC8CF8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создание безопасных и благоприятных условий нахождения граждан в учреждениях культуры;</w:t>
            </w:r>
          </w:p>
          <w:p w14:paraId="2578E3D5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 xml:space="preserve">улучшение технического состояния зданий </w:t>
            </w:r>
            <w:r>
              <w:rPr>
                <w:sz w:val="24"/>
              </w:rPr>
              <w:t>учреждений культуры;</w:t>
            </w:r>
          </w:p>
          <w:p w14:paraId="29C91EC6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зданий учреждений культуры.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AE54D8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Снижение доступа различных групп населения к учреждениям </w:t>
            </w:r>
            <w:r>
              <w:rPr>
                <w:sz w:val="24"/>
              </w:rPr>
              <w:lastRenderedPageBreak/>
              <w:t>культуры и культурным ценностям.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F99DCF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влияет на достижение показателя 1,1.</w:t>
            </w:r>
          </w:p>
        </w:tc>
      </w:tr>
      <w:tr w:rsidR="006C295F" w14:paraId="67A4A84D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E6079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7FE7D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1.2. Развитие культур</w:t>
            </w:r>
            <w:r>
              <w:rPr>
                <w:sz w:val="24"/>
              </w:rPr>
              <w:t>но-досуговой деятельности.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AD70E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Администрации Куйбышевского сельского поселения. МБУК «КС КСП».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8FF2A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1C83F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BF880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</w:p>
          <w:p w14:paraId="2818F149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 xml:space="preserve">условий для удовлетворения потребностей населения в культурно-досуговой деятельности, расширение возможностей </w:t>
            </w:r>
          </w:p>
          <w:p w14:paraId="5FED4C7E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для духовного развития;</w:t>
            </w:r>
          </w:p>
          <w:p w14:paraId="2D9C68D9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 xml:space="preserve">повышение творческого потенциала самодеятельных </w:t>
            </w:r>
            <w:r>
              <w:rPr>
                <w:sz w:val="24"/>
              </w:rPr>
              <w:lastRenderedPageBreak/>
              <w:t>коллективов народного творчества.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6F15F6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Ограничение доступа населения к </w:t>
            </w:r>
            <w:r>
              <w:rPr>
                <w:sz w:val="24"/>
              </w:rPr>
              <w:t>возможностям принимать участие в культурно-досуговой деятельности, сохранять самобытную народную культуру, развивать свои творческие способности.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A6300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влияет на достижение показателя 1.1</w:t>
            </w:r>
          </w:p>
        </w:tc>
      </w:tr>
      <w:tr w:rsidR="006C295F" w14:paraId="5D0679D5" w14:textId="77777777">
        <w:tc>
          <w:tcPr>
            <w:tcW w:w="15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97FBE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 «Обеспечение реализации муниципальной программы Куйбышевск</w:t>
            </w:r>
            <w:r>
              <w:rPr>
                <w:sz w:val="24"/>
              </w:rPr>
              <w:t>ого сельского поселения «Развитие культуры и туризма»</w:t>
            </w:r>
          </w:p>
        </w:tc>
      </w:tr>
      <w:tr w:rsidR="006C295F" w14:paraId="6355CBA9" w14:textId="77777777">
        <w:tc>
          <w:tcPr>
            <w:tcW w:w="15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CCA1A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Цель подпрограммы 2 «Создание условий для реализации муниципальной программы Куйбышевского сельского поселения</w:t>
            </w:r>
          </w:p>
          <w:p w14:paraId="3A622C99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«Развитие культуры и туризма»</w:t>
            </w:r>
          </w:p>
        </w:tc>
      </w:tr>
      <w:tr w:rsidR="006C295F" w14:paraId="714738A4" w14:textId="77777777">
        <w:tc>
          <w:tcPr>
            <w:tcW w:w="15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7309AE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Задачи подпрограммы 2</w:t>
            </w:r>
            <w:r>
              <w:rPr>
                <w:sz w:val="24"/>
              </w:rPr>
              <w:t xml:space="preserve"> «Достижение запланированных результатов, целевого и эффективного расходования финансовых ресурсов, выделяемых на реализацию муниципальной программы Куйбышевского сельского поселения «Развитие культуры и туризма»</w:t>
            </w:r>
          </w:p>
        </w:tc>
      </w:tr>
      <w:tr w:rsidR="006C295F" w14:paraId="0FE35995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4E316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8B867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1.1. Контроль уровня освоения бюджетных</w:t>
            </w:r>
            <w:r>
              <w:rPr>
                <w:sz w:val="24"/>
              </w:rPr>
              <w:t xml:space="preserve"> средств, выделенных на реализацию муниципальной программы.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73976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Администрации Куйбышевского сельского поселения.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428DF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0FE61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5BA363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>Создание эффект</w:t>
            </w:r>
            <w:r>
              <w:rPr>
                <w:sz w:val="24"/>
              </w:rPr>
              <w:t>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7BFC4" w14:textId="77777777" w:rsidR="006C295F" w:rsidRDefault="002E668D">
            <w:pPr>
              <w:rPr>
                <w:sz w:val="24"/>
              </w:rPr>
            </w:pPr>
            <w:r>
              <w:rPr>
                <w:sz w:val="24"/>
              </w:rPr>
              <w:t xml:space="preserve">Отсутствие эффективной системы управления реализацией муниципальной программы, реализация не в полном </w:t>
            </w:r>
            <w:r>
              <w:rPr>
                <w:sz w:val="24"/>
              </w:rPr>
              <w:t>объеме мероприятий муниципальной программы, недостижение ее целей и задач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4A1E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влияет на достижение показателя 1.1.</w:t>
            </w:r>
          </w:p>
        </w:tc>
      </w:tr>
    </w:tbl>
    <w:p w14:paraId="1FF073FC" w14:textId="77777777" w:rsidR="006C295F" w:rsidRDefault="006C295F">
      <w:pPr>
        <w:rPr>
          <w:sz w:val="28"/>
        </w:rPr>
      </w:pPr>
    </w:p>
    <w:p w14:paraId="669E4FA1" w14:textId="77777777" w:rsidR="006C295F" w:rsidRDefault="002E668D">
      <w:pPr>
        <w:pageBreakBefore/>
        <w:tabs>
          <w:tab w:val="left" w:pos="9610"/>
        </w:tabs>
        <w:ind w:left="9603"/>
        <w:jc w:val="center"/>
        <w:rPr>
          <w:sz w:val="28"/>
        </w:rPr>
      </w:pPr>
      <w:r>
        <w:rPr>
          <w:sz w:val="28"/>
        </w:rPr>
        <w:lastRenderedPageBreak/>
        <w:t>Таблица № 7</w:t>
      </w:r>
    </w:p>
    <w:p w14:paraId="6261BF75" w14:textId="77777777" w:rsidR="006C295F" w:rsidRDefault="002E668D">
      <w:pPr>
        <w:tabs>
          <w:tab w:val="left" w:pos="9610"/>
        </w:tabs>
        <w:ind w:left="9603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14:paraId="5AFAE1E4" w14:textId="77777777" w:rsidR="006C295F" w:rsidRDefault="002E668D">
      <w:pPr>
        <w:tabs>
          <w:tab w:val="left" w:pos="9610"/>
        </w:tabs>
        <w:ind w:left="9603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</w:p>
    <w:p w14:paraId="65B8C15E" w14:textId="77777777" w:rsidR="006C295F" w:rsidRDefault="002E668D">
      <w:pPr>
        <w:tabs>
          <w:tab w:val="left" w:pos="6416"/>
        </w:tabs>
        <w:ind w:left="9603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7BDF0F4F" w14:textId="77777777" w:rsidR="006C295F" w:rsidRDefault="006C295F">
      <w:pPr>
        <w:jc w:val="center"/>
        <w:rPr>
          <w:sz w:val="28"/>
        </w:rPr>
      </w:pPr>
    </w:p>
    <w:p w14:paraId="375B3393" w14:textId="77777777" w:rsidR="006C295F" w:rsidRDefault="002E668D">
      <w:pPr>
        <w:jc w:val="center"/>
        <w:outlineLvl w:val="1"/>
        <w:rPr>
          <w:sz w:val="28"/>
        </w:rPr>
      </w:pPr>
      <w:r>
        <w:rPr>
          <w:sz w:val="28"/>
        </w:rPr>
        <w:t xml:space="preserve">РАСХОДЫ </w:t>
      </w:r>
    </w:p>
    <w:p w14:paraId="40D65B34" w14:textId="77777777" w:rsidR="006C295F" w:rsidRDefault="002E668D">
      <w:pPr>
        <w:jc w:val="center"/>
        <w:outlineLvl w:val="1"/>
        <w:rPr>
          <w:sz w:val="28"/>
        </w:rPr>
      </w:pPr>
      <w:r>
        <w:rPr>
          <w:sz w:val="28"/>
        </w:rPr>
        <w:t>Бюджета</w:t>
      </w:r>
      <w:r>
        <w:rPr>
          <w:sz w:val="28"/>
        </w:rPr>
        <w:t xml:space="preserve"> сельского поселения на реализацию муниципальной программы Куйбышевского сельского поселения </w:t>
      </w:r>
    </w:p>
    <w:p w14:paraId="7A75BAB2" w14:textId="77777777" w:rsidR="006C295F" w:rsidRDefault="002E668D">
      <w:pPr>
        <w:jc w:val="center"/>
        <w:outlineLvl w:val="1"/>
        <w:rPr>
          <w:sz w:val="28"/>
        </w:rPr>
      </w:pPr>
      <w:r>
        <w:rPr>
          <w:sz w:val="28"/>
        </w:rPr>
        <w:t>«Развитие культуры и туризма»</w:t>
      </w: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709"/>
        <w:gridCol w:w="567"/>
        <w:gridCol w:w="709"/>
        <w:gridCol w:w="566"/>
        <w:gridCol w:w="992"/>
        <w:gridCol w:w="85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C295F" w14:paraId="7486C468" w14:textId="77777777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883295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  <w:r>
              <w:rPr>
                <w:sz w:val="22"/>
              </w:rPr>
              <w:br/>
              <w:t>подпрограммы, основного мероприятия подпрограммы,</w:t>
            </w:r>
          </w:p>
          <w:p w14:paraId="3109319B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 ведомственной целевой программы</w:t>
            </w:r>
          </w:p>
          <w:p w14:paraId="48C0D8FB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&lt;4&gt;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50EE93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</w:t>
            </w:r>
          </w:p>
          <w:p w14:paraId="20DD4BA1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исполнитель,</w:t>
            </w:r>
          </w:p>
          <w:p w14:paraId="64AB2B3D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соисполнители,</w:t>
            </w:r>
          </w:p>
          <w:p w14:paraId="15A6B581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8DD062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Код бюджетной   </w:t>
            </w:r>
            <w:r>
              <w:rPr>
                <w:sz w:val="22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80141F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Объем расходов всего</w:t>
            </w:r>
            <w:r>
              <w:rPr>
                <w:sz w:val="22"/>
              </w:rPr>
              <w:br/>
              <w:t>(тыс. рублей)</w:t>
            </w:r>
          </w:p>
        </w:tc>
        <w:tc>
          <w:tcPr>
            <w:tcW w:w="8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90BEE9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 том числе по годам реализации</w:t>
            </w:r>
          </w:p>
          <w:p w14:paraId="6DF8955B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муниципальной программы, &lt;1&gt;</w:t>
            </w:r>
          </w:p>
        </w:tc>
      </w:tr>
      <w:tr w:rsidR="006C295F" w14:paraId="1C8193A4" w14:textId="77777777">
        <w:trPr>
          <w:trHeight w:val="202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29CFD3" w14:textId="77777777" w:rsidR="006C295F" w:rsidRDefault="006C295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6D034" w14:textId="77777777" w:rsidR="006C295F" w:rsidRDefault="006C295F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3E5327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08C72C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РзПр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CDD22E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ЦСР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04F778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967862" w14:textId="77777777" w:rsidR="006C295F" w:rsidRDefault="006C295F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950D83" w14:textId="77777777" w:rsidR="006C295F" w:rsidRDefault="002E668D">
            <w:pPr>
              <w:widowControl w:val="0"/>
              <w:ind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342020" w14:textId="77777777" w:rsidR="006C295F" w:rsidRDefault="002E668D">
            <w:pPr>
              <w:widowControl w:val="0"/>
              <w:ind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C134AE" w14:textId="77777777" w:rsidR="006C295F" w:rsidRDefault="002E668D">
            <w:pPr>
              <w:widowControl w:val="0"/>
              <w:ind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0ED4DE" w14:textId="77777777" w:rsidR="006C295F" w:rsidRDefault="002E668D">
            <w:pPr>
              <w:widowControl w:val="0"/>
              <w:ind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094ACC" w14:textId="77777777" w:rsidR="006C295F" w:rsidRDefault="002E668D">
            <w:pPr>
              <w:widowControl w:val="0"/>
              <w:ind w:left="-75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876194" w14:textId="77777777" w:rsidR="006C295F" w:rsidRDefault="002E668D">
            <w:pPr>
              <w:widowControl w:val="0"/>
              <w:ind w:left="-75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B75310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FA8704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AAE78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A421E9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B5CC45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6A7118" w14:textId="77777777" w:rsidR="006C295F" w:rsidRDefault="002E66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</w:tbl>
    <w:p w14:paraId="3209BFF7" w14:textId="77777777" w:rsidR="006C295F" w:rsidRDefault="006C295F"/>
    <w:tbl>
      <w:tblPr>
        <w:tblW w:w="0" w:type="auto"/>
        <w:tblInd w:w="-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9"/>
        <w:gridCol w:w="1686"/>
        <w:gridCol w:w="703"/>
        <w:gridCol w:w="562"/>
        <w:gridCol w:w="702"/>
        <w:gridCol w:w="563"/>
        <w:gridCol w:w="7"/>
        <w:gridCol w:w="978"/>
        <w:gridCol w:w="843"/>
        <w:gridCol w:w="657"/>
        <w:gridCol w:w="56"/>
        <w:gridCol w:w="704"/>
        <w:gridCol w:w="703"/>
        <w:gridCol w:w="704"/>
        <w:gridCol w:w="704"/>
        <w:gridCol w:w="704"/>
        <w:gridCol w:w="703"/>
        <w:gridCol w:w="704"/>
        <w:gridCol w:w="44"/>
        <w:gridCol w:w="660"/>
        <w:gridCol w:w="704"/>
        <w:gridCol w:w="15"/>
        <w:gridCol w:w="690"/>
      </w:tblGrid>
      <w:tr w:rsidR="006C295F" w14:paraId="57A2A0EE" w14:textId="77777777">
        <w:trPr>
          <w:tblHeader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621D9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1D67BC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217256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C1B52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20D69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D5CC87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4372D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9594EA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7E8722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13110D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81D03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1D2260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BC7B4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D2AB7C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99993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557B0A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5DF1EB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6A28E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6707CA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6C295F" w14:paraId="3AE553D1" w14:textId="77777777"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04AE6B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  <w:p w14:paraId="6FA3FE2F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культуры и туризма».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B3D93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&lt;3&gt;, </w:t>
            </w:r>
          </w:p>
          <w:p w14:paraId="2455E47B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AFF61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3F02A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134C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02198F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B56AF" w14:textId="77777777" w:rsidR="006C295F" w:rsidRDefault="002E668D">
            <w:pPr>
              <w:pStyle w:val="ConsPlusCell"/>
              <w:widowControl/>
              <w:ind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102949,7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593D99" w14:textId="77777777" w:rsidR="006C295F" w:rsidRDefault="002E668D">
            <w:pPr>
              <w:pStyle w:val="ConsPlusCell"/>
              <w:widowControl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33347,3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9CD364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7075,7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665305" w14:textId="77777777" w:rsidR="006C295F" w:rsidRDefault="002E668D">
            <w:r>
              <w:t>7990,1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8BC50B" w14:textId="77777777" w:rsidR="006C295F" w:rsidRDefault="002E668D">
            <w:r>
              <w:t>7506,8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12E71A" w14:textId="77777777" w:rsidR="006C295F" w:rsidRDefault="002E668D">
            <w:r>
              <w:t>7974,0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89B74" w14:textId="77777777" w:rsidR="006C295F" w:rsidRDefault="002E668D">
            <w:r>
              <w:t>5579,4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05DCC" w14:textId="77777777" w:rsidR="006C295F" w:rsidRDefault="002E668D">
            <w:r>
              <w:t>5579,4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0B3ED7" w14:textId="77777777" w:rsidR="006C295F" w:rsidRDefault="002E668D">
            <w:r>
              <w:t>5579,4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69A7E" w14:textId="77777777" w:rsidR="006C295F" w:rsidRDefault="002E668D">
            <w:r>
              <w:t>5579,4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11AC31" w14:textId="77777777" w:rsidR="006C295F" w:rsidRDefault="002E668D">
            <w:r>
              <w:t>5579,4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07942A" w14:textId="77777777" w:rsidR="006C295F" w:rsidRDefault="002E668D">
            <w:r>
              <w:t>5579,4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CBEA39" w14:textId="77777777" w:rsidR="006C295F" w:rsidRDefault="002E668D">
            <w:r>
              <w:t>5579,4</w:t>
            </w:r>
          </w:p>
        </w:tc>
      </w:tr>
      <w:tr w:rsidR="006C295F" w14:paraId="35586559" w14:textId="77777777"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CD3ADE" w14:textId="77777777" w:rsidR="006C295F" w:rsidRDefault="006C295F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580420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муниципальной программы – Администрация Куйбышевского сельского поселения.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349A5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4D08E5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5B1DBE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90F915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08C85" w14:textId="77777777" w:rsidR="006C295F" w:rsidRDefault="002E668D">
            <w:pPr>
              <w:pStyle w:val="ConsPlusCell"/>
              <w:widowControl/>
              <w:ind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102949,7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0BA7C0" w14:textId="77777777" w:rsidR="006C295F" w:rsidRDefault="002E668D">
            <w:pPr>
              <w:pStyle w:val="ConsPlusCell"/>
              <w:widowControl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33347,3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2F5DFF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7075,7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5D308" w14:textId="77777777" w:rsidR="006C295F" w:rsidRDefault="002E668D">
            <w:r>
              <w:t>7990,1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EDBA1E" w14:textId="77777777" w:rsidR="006C295F" w:rsidRDefault="002E668D">
            <w:r>
              <w:t>7506,8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9CD12" w14:textId="77777777" w:rsidR="006C295F" w:rsidRDefault="002E668D">
            <w:r>
              <w:t>7974,0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CD98B" w14:textId="77777777" w:rsidR="006C295F" w:rsidRDefault="002E668D">
            <w:r>
              <w:t>5579,4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029791" w14:textId="77777777" w:rsidR="006C295F" w:rsidRDefault="002E668D">
            <w:r>
              <w:t>5579,4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D68FF" w14:textId="77777777" w:rsidR="006C295F" w:rsidRDefault="002E668D">
            <w:r>
              <w:t>5579,4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31D7E1" w14:textId="77777777" w:rsidR="006C295F" w:rsidRDefault="002E668D">
            <w:r>
              <w:t>5579,4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39307" w14:textId="77777777" w:rsidR="006C295F" w:rsidRDefault="002E668D">
            <w:r>
              <w:t>5579,4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9C4789" w14:textId="77777777" w:rsidR="006C295F" w:rsidRDefault="002E668D">
            <w:r>
              <w:t>5579,4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1445D" w14:textId="77777777" w:rsidR="006C295F" w:rsidRDefault="002E668D">
            <w:r>
              <w:t>5579,4</w:t>
            </w:r>
          </w:p>
        </w:tc>
      </w:tr>
      <w:tr w:rsidR="006C295F" w14:paraId="7507A76B" w14:textId="77777777">
        <w:trPr>
          <w:trHeight w:val="600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4DEB3" w14:textId="77777777" w:rsidR="006C295F" w:rsidRDefault="006C295F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04AEC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«МБУК «КС </w:t>
            </w:r>
            <w:r>
              <w:rPr>
                <w:rFonts w:ascii="Times New Roman" w:hAnsi="Times New Roman"/>
              </w:rPr>
              <w:t>КСП».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72E07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8DAAC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DD1472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61AD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200071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DEF8D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BE1D8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3EB58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85A92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177772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E132E" w14:textId="77777777" w:rsidR="006C295F" w:rsidRDefault="006C295F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2791E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2D5096" w14:textId="77777777" w:rsidR="006C295F" w:rsidRDefault="006C295F">
            <w:pPr>
              <w:jc w:val="center"/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79586C" w14:textId="77777777" w:rsidR="006C295F" w:rsidRDefault="006C295F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1D71E" w14:textId="77777777" w:rsidR="006C295F" w:rsidRDefault="006C295F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65000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7C905" w14:textId="77777777" w:rsidR="006C295F" w:rsidRDefault="006C295F">
            <w:pPr>
              <w:jc w:val="center"/>
            </w:pPr>
          </w:p>
        </w:tc>
      </w:tr>
      <w:tr w:rsidR="006C295F" w14:paraId="4955E15D" w14:textId="77777777"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EB592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1.</w:t>
            </w:r>
          </w:p>
          <w:p w14:paraId="66788C10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культуры».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21C7A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 </w:t>
            </w:r>
            <w:r>
              <w:rPr>
                <w:rFonts w:ascii="Times New Roman" w:hAnsi="Times New Roman"/>
                <w:spacing w:val="-6"/>
              </w:rPr>
              <w:t>подпрограммы</w:t>
            </w:r>
            <w:r>
              <w:rPr>
                <w:rFonts w:ascii="Times New Roman" w:hAnsi="Times New Roman"/>
              </w:rPr>
              <w:t xml:space="preserve"> – Администрация Куйбышевского </w:t>
            </w:r>
            <w:r>
              <w:rPr>
                <w:rFonts w:ascii="Times New Roman" w:hAnsi="Times New Roman"/>
              </w:rPr>
              <w:lastRenderedPageBreak/>
              <w:t>сельского поселения.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B45E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61ACA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EB017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65419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A51295" w14:textId="77777777" w:rsidR="006C295F" w:rsidRDefault="002E668D">
            <w:pPr>
              <w:pStyle w:val="ConsPlusCell"/>
              <w:widowControl/>
              <w:ind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102949,7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6AD41" w14:textId="77777777" w:rsidR="006C295F" w:rsidRDefault="002E668D">
            <w:pPr>
              <w:pStyle w:val="ConsPlusCell"/>
              <w:widowControl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33347,3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F16942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7075,7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FF03A" w14:textId="77777777" w:rsidR="006C295F" w:rsidRDefault="002E668D">
            <w:r>
              <w:t>7990,1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FC673" w14:textId="77777777" w:rsidR="006C295F" w:rsidRDefault="002E668D">
            <w:r>
              <w:t>7506,8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CFA66" w14:textId="77777777" w:rsidR="006C295F" w:rsidRDefault="002E668D">
            <w:r>
              <w:t>7974,0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DF05F9" w14:textId="77777777" w:rsidR="006C295F" w:rsidRDefault="002E668D">
            <w:r>
              <w:t>5579,4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F52961" w14:textId="77777777" w:rsidR="006C295F" w:rsidRDefault="002E668D">
            <w:r>
              <w:t>5579,4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134E6" w14:textId="77777777" w:rsidR="006C295F" w:rsidRDefault="002E668D">
            <w:r>
              <w:t>5579,4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71A0B" w14:textId="77777777" w:rsidR="006C295F" w:rsidRDefault="002E668D">
            <w:r>
              <w:t>5579,4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F0491" w14:textId="77777777" w:rsidR="006C295F" w:rsidRDefault="002E668D">
            <w:r>
              <w:t>5579,4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EF1028" w14:textId="77777777" w:rsidR="006C295F" w:rsidRDefault="002E668D">
            <w:r>
              <w:t>5579,4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4BB46F" w14:textId="77777777" w:rsidR="006C295F" w:rsidRDefault="002E668D">
            <w:r>
              <w:t>5579,4</w:t>
            </w:r>
          </w:p>
        </w:tc>
      </w:tr>
      <w:tr w:rsidR="006C295F" w14:paraId="72DC09C5" w14:textId="77777777">
        <w:trPr>
          <w:trHeight w:val="527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37ADB" w14:textId="77777777" w:rsidR="006C295F" w:rsidRDefault="006C295F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D2E1A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«МБУК «КС КСП».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E6FBD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F18CC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1EC48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C25F06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43874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69AB9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A8A38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5461B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F69C1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58D2D3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CCDF4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5F9A9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979126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A846F4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6EAEA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5ED89E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8F56C" w14:textId="77777777" w:rsidR="006C295F" w:rsidRDefault="002E668D">
            <w:pPr>
              <w:jc w:val="center"/>
            </w:pPr>
            <w:r>
              <w:t>0,0</w:t>
            </w:r>
          </w:p>
        </w:tc>
      </w:tr>
      <w:tr w:rsidR="006C295F" w14:paraId="1D98B5B5" w14:textId="77777777">
        <w:trPr>
          <w:trHeight w:val="180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FCD17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1.1.</w:t>
            </w:r>
          </w:p>
          <w:p w14:paraId="221BD562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культурно-досуговой деятельности.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5C4FB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 подпрограммы- Администрация Куйбышевского </w:t>
            </w:r>
            <w:r>
              <w:rPr>
                <w:rFonts w:ascii="Times New Roman" w:hAnsi="Times New Roman"/>
              </w:rPr>
              <w:t>сельского поселения.</w:t>
            </w:r>
          </w:p>
          <w:p w14:paraId="43F28363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«МБУК «КС КСП».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A73B4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99726D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78775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1110001010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44E65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0700E" w14:textId="77777777" w:rsidR="006C295F" w:rsidRDefault="002E668D">
            <w:pPr>
              <w:jc w:val="center"/>
            </w:pPr>
            <w:r>
              <w:t>77124,2</w:t>
            </w:r>
          </w:p>
          <w:p w14:paraId="45B78A33" w14:textId="77777777" w:rsidR="006C295F" w:rsidRDefault="006C295F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3D9A73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7901,8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5AF20A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6875,7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042F51" w14:textId="77777777" w:rsidR="006C295F" w:rsidRDefault="002E668D">
            <w:r>
              <w:t>7810,1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80D6A" w14:textId="77777777" w:rsidR="006C295F" w:rsidRDefault="002E668D">
            <w:r>
              <w:t>7506,8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7974A" w14:textId="77777777" w:rsidR="006C295F" w:rsidRDefault="002E668D">
            <w:r>
              <w:t>7974,0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3CE6C" w14:textId="77777777" w:rsidR="006C295F" w:rsidRDefault="002E668D">
            <w:r>
              <w:t>5579,4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2C539" w14:textId="77777777" w:rsidR="006C295F" w:rsidRDefault="002E668D">
            <w:r>
              <w:t>5579,4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4FA32" w14:textId="77777777" w:rsidR="006C295F" w:rsidRDefault="002E668D">
            <w:r>
              <w:t>5579,4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F0582" w14:textId="77777777" w:rsidR="006C295F" w:rsidRDefault="002E668D">
            <w:r>
              <w:t>5579,4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235904" w14:textId="77777777" w:rsidR="006C295F" w:rsidRDefault="002E668D">
            <w:r>
              <w:t>5579,4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AD3FB" w14:textId="77777777" w:rsidR="006C295F" w:rsidRDefault="002E668D">
            <w:r>
              <w:t>5579,4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322BF" w14:textId="77777777" w:rsidR="006C295F" w:rsidRDefault="002E668D">
            <w:r>
              <w:t>5579,4</w:t>
            </w:r>
          </w:p>
        </w:tc>
      </w:tr>
      <w:tr w:rsidR="006C295F" w14:paraId="3D275B78" w14:textId="7777777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F9CB3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1.2.</w:t>
            </w:r>
          </w:p>
          <w:p w14:paraId="68AB3E7D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материально-технической базы сферы культуры.</w:t>
            </w:r>
            <w:r>
              <w:rPr>
                <w:rFonts w:ascii="Times New Roman" w:hAnsi="Times New Roman"/>
              </w:rPr>
              <w:t xml:space="preserve"> (Капитальный ремонт памятников и братских могил).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893BD9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подпрограммы-Администрация Куйбышевского сельского поселения.</w:t>
            </w:r>
          </w:p>
          <w:p w14:paraId="07C99FAB" w14:textId="77777777" w:rsidR="006C295F" w:rsidRDefault="006C295F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F2090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10C0E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884376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11100S3320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0DF8E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DD34B0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25086,1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AFF35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25086,1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5D61B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B15BA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D75C2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B709D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3C0868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B61A9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E6F1C" w14:textId="77777777" w:rsidR="006C295F" w:rsidRDefault="002E668D">
            <w: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792910" w14:textId="77777777" w:rsidR="006C295F" w:rsidRDefault="002E668D">
            <w:r>
              <w:t>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924E0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788BF5" w14:textId="77777777" w:rsidR="006C295F" w:rsidRDefault="002E668D">
            <w:r>
              <w:t>0,00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DDCAB" w14:textId="77777777" w:rsidR="006C295F" w:rsidRDefault="002E668D">
            <w:r>
              <w:t>0,00</w:t>
            </w:r>
          </w:p>
        </w:tc>
      </w:tr>
      <w:tr w:rsidR="006C295F" w14:paraId="43D30131" w14:textId="7777777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ECF225" w14:textId="77777777" w:rsidR="006C295F" w:rsidRDefault="002E668D">
            <w:pPr>
              <w:pStyle w:val="ConsPlusNormal1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0"/>
              </w:rPr>
              <w:t>1.2.1.</w:t>
            </w:r>
          </w:p>
          <w:p w14:paraId="02125055" w14:textId="77777777" w:rsidR="006C295F" w:rsidRDefault="002E668D">
            <w:pPr>
              <w:pStyle w:val="ConsPlusNormal1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памятника «Морякам», Ростовская область, Куйбышевский район, примерно 3,8 км по направлению на восток от ориентира х. Новобахмутский.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A08D05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114EBEE1" w14:textId="77777777" w:rsidR="006C295F" w:rsidRDefault="006C295F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FD81DA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B3FF1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0DFCA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15F6B1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5A18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1926,4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22E28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1926,4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1768C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CD8D4F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B2EF3D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09AF9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63BEA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856AB5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5B6E68" w14:textId="77777777" w:rsidR="006C295F" w:rsidRDefault="002E668D">
            <w: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75EA7" w14:textId="77777777" w:rsidR="006C295F" w:rsidRDefault="002E668D">
            <w:r>
              <w:t>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E70276" w14:textId="77777777" w:rsidR="006C295F" w:rsidRDefault="002E668D">
            <w: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5641E2" w14:textId="77777777" w:rsidR="006C295F" w:rsidRDefault="002E668D">
            <w:pPr>
              <w:ind w:right="-49"/>
            </w:pPr>
            <w:r>
              <w:t>0,00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2A4CD8" w14:textId="77777777" w:rsidR="006C295F" w:rsidRDefault="002E668D">
            <w:r>
              <w:t>0,00</w:t>
            </w:r>
          </w:p>
        </w:tc>
      </w:tr>
      <w:tr w:rsidR="006C295F" w14:paraId="657868DA" w14:textId="7777777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17F0F" w14:textId="77777777" w:rsidR="006C295F" w:rsidRDefault="002E668D">
            <w:pPr>
              <w:pStyle w:val="ConsPlusNormal1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1.2.2.</w:t>
            </w:r>
          </w:p>
          <w:p w14:paraId="35D41627" w14:textId="77777777" w:rsidR="006C295F" w:rsidRDefault="002E668D">
            <w:pPr>
              <w:pStyle w:val="ConsPlusNormal1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Капитальный ремонт пьедестала площадью 8,5 кв.м, Ростовская область, Куйбышевский </w:t>
            </w:r>
            <w:r>
              <w:rPr>
                <w:rFonts w:ascii="Times New Roman" w:hAnsi="Times New Roman"/>
                <w:sz w:val="20"/>
              </w:rPr>
              <w:lastRenderedPageBreak/>
              <w:t>район, х. Ольховский, ул. Мира, дом 1а.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29662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Исполнитель </w:t>
            </w:r>
            <w:r>
              <w:rPr>
                <w:rFonts w:ascii="Times New Roman" w:hAnsi="Times New Roman"/>
              </w:rPr>
              <w:t>подпрограммы - Администрация Куйбышевского сельского поселения.</w:t>
            </w:r>
          </w:p>
          <w:p w14:paraId="752FFAA0" w14:textId="77777777" w:rsidR="006C295F" w:rsidRDefault="006C295F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EC1D6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4F165E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19F601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11100S3320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F66BE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1573D3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3448,9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90F3C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3448,9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9A69B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D70B38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D6267B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8F0CEF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EFF4E8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933815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DB4243" w14:textId="77777777" w:rsidR="006C295F" w:rsidRDefault="002E668D">
            <w: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9ECDD" w14:textId="77777777" w:rsidR="006C295F" w:rsidRDefault="002E668D">
            <w:r>
              <w:t>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0C31C" w14:textId="77777777" w:rsidR="006C295F" w:rsidRDefault="002E668D">
            <w: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59E76E" w14:textId="77777777" w:rsidR="006C295F" w:rsidRDefault="002E668D">
            <w:r>
              <w:t>0,00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05422" w14:textId="77777777" w:rsidR="006C295F" w:rsidRDefault="002E668D">
            <w:r>
              <w:t>0,00</w:t>
            </w:r>
          </w:p>
        </w:tc>
      </w:tr>
      <w:tr w:rsidR="006C295F" w14:paraId="7A4BE287" w14:textId="7777777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5B5E7E" w14:textId="77777777" w:rsidR="006C295F" w:rsidRDefault="002E668D">
            <w:pPr>
              <w:pStyle w:val="ConsPlusNormal1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1.2.3.</w:t>
            </w:r>
          </w:p>
          <w:p w14:paraId="6744E5CE" w14:textId="77777777" w:rsidR="006C295F" w:rsidRDefault="002E668D">
            <w:pPr>
              <w:pStyle w:val="ConsPlusNormal1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Капитальный ремонт братской могилы Куйбышевский район, с. </w:t>
            </w:r>
            <w:r>
              <w:rPr>
                <w:rFonts w:ascii="Times New Roman" w:hAnsi="Times New Roman"/>
                <w:sz w:val="20"/>
              </w:rPr>
              <w:t>Русское, ул. Имени Героя Советского Союза Алексеева М.Н., н.д. 4-а.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310E77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4A04C405" w14:textId="77777777" w:rsidR="006C295F" w:rsidRDefault="006C295F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E0D706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A5C789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E4C21E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11100S3320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7A939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23F5FA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11795,6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A064D7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11795,6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97109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23372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FC79B3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D5A755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8169E1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C7BC46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E939B" w14:textId="77777777" w:rsidR="006C295F" w:rsidRDefault="002E668D">
            <w: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C19AC4" w14:textId="77777777" w:rsidR="006C295F" w:rsidRDefault="002E668D">
            <w:r>
              <w:t>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B3BFA" w14:textId="77777777" w:rsidR="006C295F" w:rsidRDefault="002E668D">
            <w: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18B984" w14:textId="77777777" w:rsidR="006C295F" w:rsidRDefault="002E668D">
            <w:r>
              <w:t>0,00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1D2AC" w14:textId="77777777" w:rsidR="006C295F" w:rsidRDefault="002E668D">
            <w:r>
              <w:t>0,00</w:t>
            </w:r>
          </w:p>
        </w:tc>
      </w:tr>
      <w:tr w:rsidR="006C295F" w14:paraId="7581E7CD" w14:textId="7777777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E5146" w14:textId="77777777" w:rsidR="006C295F" w:rsidRDefault="002E668D">
            <w:pPr>
              <w:pStyle w:val="ConsPlusNormal1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1.2.4.</w:t>
            </w:r>
          </w:p>
          <w:p w14:paraId="0DC0CA91" w14:textId="77777777" w:rsidR="006C295F" w:rsidRDefault="002E668D">
            <w:pPr>
              <w:pStyle w:val="ConsPlusNormal1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братской могилы общей площадью 0,6 кв. м., Ростовская область, Куйбышевкий район, с. Русское, примерно в 100 м. по направлению на запад от ориентира х. Новобахмутский.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7D1E0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 подпрограммы - Администрация </w:t>
            </w:r>
            <w:r>
              <w:rPr>
                <w:rFonts w:ascii="Times New Roman" w:hAnsi="Times New Roman"/>
              </w:rPr>
              <w:t>Куйбышевского сельского поселения.</w:t>
            </w:r>
          </w:p>
          <w:p w14:paraId="6AAB56DD" w14:textId="77777777" w:rsidR="006C295F" w:rsidRDefault="006C295F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3049F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92F907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684906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11100S3320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64FF4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64F9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5866,9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8D2D6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5866,9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9D3A4E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D27EA7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51AEFA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26C49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10097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0730D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A9D87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A1BC8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8BC65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04887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1B5B1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C295F" w14:paraId="5537C971" w14:textId="7777777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A6A600" w14:textId="77777777" w:rsidR="006C295F" w:rsidRDefault="002E668D">
            <w:pPr>
              <w:pStyle w:val="ConsPlusNormal1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1.2.5.</w:t>
            </w:r>
          </w:p>
          <w:p w14:paraId="7B3B11A8" w14:textId="77777777" w:rsidR="006C295F" w:rsidRDefault="002E668D">
            <w:pPr>
              <w:pStyle w:val="ConsPlusNormal1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Капитальный ремонт пьедестала общей площадью 2,2 м2, инв. № 4157, Ростовская область, </w:t>
            </w:r>
            <w:r>
              <w:rPr>
                <w:rFonts w:ascii="Times New Roman" w:hAnsi="Times New Roman"/>
                <w:sz w:val="20"/>
              </w:rPr>
              <w:t>Куйбышевский район, х. Ленинский, ул. Садовая, дом 14а.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215B0F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2EAF2033" w14:textId="77777777" w:rsidR="006C295F" w:rsidRDefault="006C295F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2FE86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B24C9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EFF25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11100S3320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F1D44" w14:textId="77777777" w:rsidR="006C295F" w:rsidRDefault="002E668D">
            <w:pPr>
              <w:pStyle w:val="ConsPlusCell"/>
              <w:widowControl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25F9E" w14:textId="77777777" w:rsidR="006C295F" w:rsidRDefault="002E668D">
            <w:pPr>
              <w:jc w:val="center"/>
            </w:pPr>
            <w:r>
              <w:t>2048,3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B06CB" w14:textId="77777777" w:rsidR="006C295F" w:rsidRDefault="002E668D">
            <w:pPr>
              <w:jc w:val="center"/>
            </w:pPr>
            <w:r>
              <w:t>2048,3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05DC9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A98CC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84AD77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F8287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F35C9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F1118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3FC4F2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73623D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C8E56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D3A5A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488F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C295F" w14:paraId="5CCB2C73" w14:textId="7777777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37E019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</w:t>
            </w:r>
            <w:r>
              <w:rPr>
                <w:rFonts w:ascii="Times New Roman" w:hAnsi="Times New Roman"/>
              </w:rPr>
              <w:t>мероприятия 1.2.6.</w:t>
            </w:r>
          </w:p>
          <w:p w14:paraId="729CF612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экспертиза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90C53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Исполнитель подпрограммы - </w:t>
            </w:r>
            <w:r>
              <w:rPr>
                <w:rFonts w:ascii="Times New Roman" w:hAnsi="Times New Roman"/>
              </w:rPr>
              <w:lastRenderedPageBreak/>
              <w:t>Администрация Куйбышевского сельского поселения.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7A825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E69080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42835A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1110002310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B5C91F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F1714C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942B9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58A4BA" w14:textId="77777777" w:rsidR="006C295F" w:rsidRDefault="002E668D">
            <w:pPr>
              <w:jc w:val="center"/>
            </w:pPr>
            <w:r>
              <w:t>200,0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47D36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47461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19F81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0F1C6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B837EF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46A12C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A1C431" w14:textId="77777777" w:rsidR="006C295F" w:rsidRDefault="002E668D">
            <w:r>
              <w:t>0,00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F04FE9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67BC0" w14:textId="77777777" w:rsidR="006C295F" w:rsidRDefault="002E668D">
            <w:r>
              <w:t>0,00</w:t>
            </w:r>
          </w:p>
          <w:p w14:paraId="2E367A59" w14:textId="77777777" w:rsidR="006C295F" w:rsidRDefault="006C295F"/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007D13" w14:textId="77777777" w:rsidR="006C295F" w:rsidRDefault="002E668D">
            <w:r>
              <w:t>0,00</w:t>
            </w:r>
          </w:p>
        </w:tc>
      </w:tr>
      <w:tr w:rsidR="006C295F" w14:paraId="0E0951E0" w14:textId="77777777">
        <w:trPr>
          <w:trHeight w:val="150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751D01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1.3.</w:t>
            </w:r>
          </w:p>
          <w:p w14:paraId="1CE6986A" w14:textId="77777777" w:rsidR="006C295F" w:rsidRDefault="002E668D">
            <w:pPr>
              <w:pStyle w:val="ConsPlusNormal1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воинских </w:t>
            </w:r>
            <w:r>
              <w:rPr>
                <w:rFonts w:ascii="Times New Roman" w:hAnsi="Times New Roman"/>
                <w:sz w:val="20"/>
              </w:rPr>
              <w:t>захоронений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71E775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96240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AF690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1A676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11100S4520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BE6E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15AA7F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3A92A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197D5E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EB516C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F60A4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4B6D90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B6FC10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F0C7FA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34BDAD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D795A" w14:textId="77777777" w:rsidR="006C295F" w:rsidRDefault="002E668D">
            <w:r>
              <w:t>0,00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553EE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189F5" w14:textId="77777777" w:rsidR="006C295F" w:rsidRDefault="002E668D">
            <w:r>
              <w:t>0,00</w:t>
            </w:r>
          </w:p>
          <w:p w14:paraId="3DC65432" w14:textId="77777777" w:rsidR="006C295F" w:rsidRDefault="006C295F"/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8D3FB" w14:textId="77777777" w:rsidR="006C295F" w:rsidRDefault="002E668D">
            <w:r>
              <w:t>0,00</w:t>
            </w:r>
          </w:p>
        </w:tc>
      </w:tr>
      <w:tr w:rsidR="006C295F" w14:paraId="2EDAC408" w14:textId="7777777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6C470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1.4.</w:t>
            </w:r>
          </w:p>
          <w:p w14:paraId="30FAA9CC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проектно-сметной </w:t>
            </w:r>
            <w:r>
              <w:rPr>
                <w:rFonts w:ascii="Times New Roman" w:hAnsi="Times New Roman"/>
              </w:rPr>
              <w:t>документации по благоустройству воинских захоронений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0B7ED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02ACB726" w14:textId="77777777" w:rsidR="006C295F" w:rsidRDefault="006C295F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ADB30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784A0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67C3D8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1110002400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D1078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1A28D2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CE045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4AB0F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318D1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4BF6E0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AA6E5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18FE2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29BD99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B7106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0BAFDF" w14:textId="77777777" w:rsidR="006C295F" w:rsidRDefault="002E668D">
            <w:r>
              <w:t>0,00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66DCCD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314F54" w14:textId="77777777" w:rsidR="006C295F" w:rsidRDefault="002E668D">
            <w:r>
              <w:t>0,00</w:t>
            </w:r>
          </w:p>
          <w:p w14:paraId="3BBD45D2" w14:textId="77777777" w:rsidR="006C295F" w:rsidRDefault="006C295F"/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C703D" w14:textId="77777777" w:rsidR="006C295F" w:rsidRDefault="002E668D">
            <w:r>
              <w:t>0,00</w:t>
            </w:r>
          </w:p>
        </w:tc>
      </w:tr>
      <w:tr w:rsidR="006C295F" w14:paraId="195DDEDC" w14:textId="7777777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F21A7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1.5.</w:t>
            </w:r>
          </w:p>
          <w:p w14:paraId="08DAC6BC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проектных и изыскательских работ на капитальный ремонт Русского сельского клуба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6BD37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 Администрация Куйбышевского сельского поселения.</w:t>
            </w:r>
          </w:p>
          <w:p w14:paraId="3995B32F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«МБУК «КС КСП».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7E180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2B3A8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930ACC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1110001011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21AFC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A21E73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6E0A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4DCA0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0D971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28C81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D52381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FE242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7C204" w14:textId="77777777" w:rsidR="006C295F" w:rsidRDefault="002E668D">
            <w:r>
              <w:t>0,00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AC43B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06EECA" w14:textId="77777777" w:rsidR="006C295F" w:rsidRDefault="002E668D">
            <w:r>
              <w:t>0,00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038FD3" w14:textId="77777777" w:rsidR="006C295F" w:rsidRDefault="002E668D">
            <w: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B186B2" w14:textId="77777777" w:rsidR="006C295F" w:rsidRDefault="002E668D">
            <w:r>
              <w:t>0,00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8903A6" w14:textId="77777777" w:rsidR="006C295F" w:rsidRDefault="002E668D">
            <w:r>
              <w:t>0,00</w:t>
            </w:r>
          </w:p>
        </w:tc>
      </w:tr>
      <w:tr w:rsidR="006C295F" w14:paraId="0524C142" w14:textId="7777777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B5299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1.6</w:t>
            </w:r>
          </w:p>
          <w:p w14:paraId="1BDC85A9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памятника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06235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 Администрация Куйбышевского сельского поселения.</w:t>
            </w:r>
          </w:p>
          <w:p w14:paraId="07C485D7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«МБУК «КС КСП».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F42E1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566F1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ADDAF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</w:p>
          <w:p w14:paraId="3BE7238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S3320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4B6257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878B9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0C383C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D62646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87020E" w14:textId="77777777" w:rsidR="006C295F" w:rsidRDefault="002E668D">
            <w:r>
              <w:t>150,0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669685" w14:textId="77777777" w:rsidR="006C295F" w:rsidRDefault="002E668D"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A95870" w14:textId="77777777" w:rsidR="006C295F" w:rsidRDefault="002E668D"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B29EA7" w14:textId="77777777" w:rsidR="006C295F" w:rsidRDefault="002E668D"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D179A" w14:textId="77777777" w:rsidR="006C295F" w:rsidRDefault="002E668D">
            <w: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FF4BDB" w14:textId="77777777" w:rsidR="006C295F" w:rsidRDefault="002E668D"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DF365" w14:textId="77777777" w:rsidR="006C295F" w:rsidRDefault="002E668D">
            <w:r>
              <w:t>0,0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3F0D36" w14:textId="77777777" w:rsidR="006C295F" w:rsidRDefault="002E668D"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A87D7" w14:textId="77777777" w:rsidR="006C295F" w:rsidRDefault="002E668D">
            <w: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A17ED" w14:textId="77777777" w:rsidR="006C295F" w:rsidRDefault="002E668D">
            <w:r>
              <w:t>0,0</w:t>
            </w:r>
          </w:p>
        </w:tc>
      </w:tr>
      <w:tr w:rsidR="006C295F" w14:paraId="44DFCDF3" w14:textId="7777777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6B280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1.6.1</w:t>
            </w:r>
          </w:p>
          <w:p w14:paraId="77CADB2C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проетно-сметной докумен-</w:t>
            </w:r>
          </w:p>
          <w:p w14:paraId="3C471ECC" w14:textId="77777777" w:rsidR="006C295F" w:rsidRDefault="002E668D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тации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53CAC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Исполнитель подпрограммы- Администрация Куйбышевского </w:t>
            </w:r>
            <w:r>
              <w:rPr>
                <w:rFonts w:ascii="Times New Roman" w:hAnsi="Times New Roman"/>
              </w:rPr>
              <w:lastRenderedPageBreak/>
              <w:t>сельского поселения.</w:t>
            </w:r>
          </w:p>
          <w:p w14:paraId="1FA54DAE" w14:textId="77777777" w:rsidR="006C295F" w:rsidRDefault="002E668D">
            <w:pPr>
              <w:pStyle w:val="ConsPlusCell"/>
              <w:widowControl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«МБУК «КС КСП».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A1D2B8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DB3C4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860E4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</w:t>
            </w:r>
          </w:p>
          <w:p w14:paraId="69DF0D8A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74D1D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F60D2D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6467AB" w14:textId="77777777" w:rsidR="006C295F" w:rsidRDefault="002E668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E9C963" w14:textId="77777777" w:rsidR="006C295F" w:rsidRDefault="002E668D">
            <w:pPr>
              <w:jc w:val="center"/>
            </w:pPr>
            <w: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FB2A1" w14:textId="77777777" w:rsidR="006C295F" w:rsidRDefault="002E668D">
            <w:r>
              <w:t>30,0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4B842" w14:textId="77777777" w:rsidR="006C295F" w:rsidRDefault="002E668D"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AD99DD" w14:textId="77777777" w:rsidR="006C295F" w:rsidRDefault="002E668D"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47D9E" w14:textId="77777777" w:rsidR="006C295F" w:rsidRDefault="002E668D"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83D111" w14:textId="77777777" w:rsidR="006C295F" w:rsidRDefault="002E668D">
            <w: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F85BA2" w14:textId="77777777" w:rsidR="006C295F" w:rsidRDefault="002E668D"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E02341" w14:textId="77777777" w:rsidR="006C295F" w:rsidRDefault="002E668D">
            <w:r>
              <w:t>0,0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54071" w14:textId="77777777" w:rsidR="006C295F" w:rsidRDefault="002E668D">
            <w: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7601FF" w14:textId="77777777" w:rsidR="006C295F" w:rsidRDefault="002E668D">
            <w: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77067" w14:textId="77777777" w:rsidR="006C295F" w:rsidRDefault="002E668D">
            <w:r>
              <w:t>0,0</w:t>
            </w:r>
          </w:p>
        </w:tc>
      </w:tr>
      <w:tr w:rsidR="006C295F" w14:paraId="51BB1F2F" w14:textId="77777777">
        <w:tc>
          <w:tcPr>
            <w:tcW w:w="1564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14:paraId="58ECB566" w14:textId="77777777" w:rsidR="006C295F" w:rsidRDefault="002E668D">
            <w:pPr>
              <w:widowControl w:val="0"/>
              <w:outlineLvl w:val="2"/>
              <w:rPr>
                <w:sz w:val="26"/>
              </w:rPr>
            </w:pPr>
            <w:r>
              <w:rPr>
                <w:sz w:val="26"/>
              </w:rPr>
              <w:t xml:space="preserve">&lt;1&gt; </w:t>
            </w:r>
            <w:bookmarkStart w:id="0" w:name="Par867"/>
            <w:bookmarkEnd w:id="0"/>
            <w:r>
              <w:rPr>
                <w:sz w:val="26"/>
              </w:rPr>
              <w:t xml:space="preserve"> При необходимости данную таблицу можно размещать более чем на одной странице (например, 2019-2024 годы, 2025-2030 годы).</w:t>
            </w:r>
          </w:p>
          <w:p w14:paraId="0BF7E6E5" w14:textId="77777777" w:rsidR="006C295F" w:rsidRDefault="002E668D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&lt;2&gt; Корректировка расходов отчетного финансового года в текущем финансовом году не допускается.</w:t>
            </w:r>
          </w:p>
          <w:p w14:paraId="406194B1" w14:textId="77777777" w:rsidR="006C295F" w:rsidRDefault="002E668D">
            <w:pPr>
              <w:widowControl w:val="0"/>
              <w:jc w:val="both"/>
              <w:outlineLvl w:val="2"/>
              <w:rPr>
                <w:sz w:val="26"/>
              </w:rPr>
            </w:pPr>
            <w:r>
              <w:rPr>
                <w:sz w:val="26"/>
              </w:rPr>
              <w:t>&lt;3&gt; Здесь и далее в строке «всего» ука</w:t>
            </w:r>
            <w:r>
              <w:rPr>
                <w:sz w:val="26"/>
              </w:rPr>
              <w:t>зываются расходы на реализацию муниципальной программы (подпрограммы, основного мероприятия, приоритетного основного мероприятия и мероприятия ведомственной целевой программы), учитывающие расходы, предусмотренные нормативными правовыми актами, в результат</w:t>
            </w:r>
            <w:r>
              <w:rPr>
                <w:sz w:val="26"/>
              </w:rPr>
              <w:t>е которых возникают расходные обязательства Куйбышевского сельского поселения.</w:t>
            </w:r>
          </w:p>
          <w:p w14:paraId="7A92184C" w14:textId="77777777" w:rsidR="006C295F" w:rsidRDefault="002E668D">
            <w:bookmarkStart w:id="1" w:name="Par869"/>
            <w:bookmarkEnd w:id="1"/>
            <w:r>
              <w:rPr>
                <w:sz w:val="26"/>
              </w:rPr>
              <w:t>&lt;4&gt;</w:t>
            </w:r>
            <w:r>
              <w:rPr>
                <w:sz w:val="26"/>
              </w:rPr>
              <w:t xml:space="preserve"> В целях оптимизации содержания информации в графе 1 допускается использование аббревиатур, например: муниципальная</w:t>
            </w:r>
            <w:r>
              <w:rPr>
                <w:sz w:val="26"/>
              </w:rPr>
              <w:br/>
              <w:t>программа – ГП, основное мероприятие – ОМ, приоритетное основное мероприятие - ПОМ.</w:t>
            </w:r>
          </w:p>
        </w:tc>
      </w:tr>
      <w:tr w:rsidR="006C295F" w14:paraId="57D69044" w14:textId="77777777">
        <w:tc>
          <w:tcPr>
            <w:tcW w:w="15648" w:type="dxa"/>
            <w:gridSpan w:val="2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A8266B" w14:textId="77777777" w:rsidR="006C295F" w:rsidRDefault="006C295F">
            <w:pPr>
              <w:widowControl w:val="0"/>
              <w:outlineLvl w:val="2"/>
              <w:rPr>
                <w:sz w:val="26"/>
              </w:rPr>
            </w:pPr>
          </w:p>
        </w:tc>
      </w:tr>
    </w:tbl>
    <w:p w14:paraId="5D695FC9" w14:textId="77777777" w:rsidR="006C295F" w:rsidRDefault="002E668D">
      <w:pPr>
        <w:pageBreakBefore/>
        <w:tabs>
          <w:tab w:val="left" w:pos="9610"/>
        </w:tabs>
        <w:ind w:left="9639"/>
        <w:jc w:val="center"/>
        <w:outlineLvl w:val="1"/>
        <w:rPr>
          <w:sz w:val="28"/>
        </w:rPr>
      </w:pPr>
      <w:r>
        <w:rPr>
          <w:sz w:val="28"/>
        </w:rPr>
        <w:lastRenderedPageBreak/>
        <w:t>Таблица № 8</w:t>
      </w:r>
    </w:p>
    <w:p w14:paraId="2E8C8F1E" w14:textId="77777777" w:rsidR="006C295F" w:rsidRDefault="002E668D">
      <w:pPr>
        <w:tabs>
          <w:tab w:val="left" w:pos="9610"/>
        </w:tabs>
        <w:ind w:left="9639"/>
        <w:jc w:val="center"/>
        <w:outlineLvl w:val="1"/>
        <w:rPr>
          <w:sz w:val="28"/>
        </w:rPr>
      </w:pPr>
      <w:r>
        <w:rPr>
          <w:sz w:val="28"/>
        </w:rPr>
        <w:t>к муниципальной программе</w:t>
      </w:r>
    </w:p>
    <w:p w14:paraId="615B375B" w14:textId="77777777" w:rsidR="006C295F" w:rsidRDefault="002E668D">
      <w:pPr>
        <w:tabs>
          <w:tab w:val="left" w:pos="9610"/>
        </w:tabs>
        <w:ind w:left="9639"/>
        <w:jc w:val="center"/>
        <w:outlineLvl w:val="1"/>
        <w:rPr>
          <w:sz w:val="28"/>
        </w:rPr>
      </w:pPr>
      <w:r>
        <w:rPr>
          <w:sz w:val="28"/>
        </w:rPr>
        <w:t>Куйбышевского сельского поселения</w:t>
      </w:r>
    </w:p>
    <w:p w14:paraId="03678683" w14:textId="77777777" w:rsidR="006C295F" w:rsidRDefault="002E668D">
      <w:pPr>
        <w:tabs>
          <w:tab w:val="left" w:pos="6416"/>
        </w:tabs>
        <w:ind w:left="9639"/>
        <w:jc w:val="center"/>
        <w:outlineLvl w:val="1"/>
        <w:rPr>
          <w:sz w:val="28"/>
        </w:rPr>
      </w:pPr>
      <w:r>
        <w:rPr>
          <w:sz w:val="28"/>
        </w:rPr>
        <w:t>«Развитие культуры и туризма»</w:t>
      </w:r>
    </w:p>
    <w:p w14:paraId="35A00B02" w14:textId="77777777" w:rsidR="006C295F" w:rsidRDefault="002E668D">
      <w:pPr>
        <w:spacing w:line="252" w:lineRule="auto"/>
        <w:jc w:val="center"/>
        <w:outlineLvl w:val="1"/>
        <w:rPr>
          <w:sz w:val="28"/>
        </w:rPr>
      </w:pPr>
      <w:r>
        <w:rPr>
          <w:sz w:val="28"/>
        </w:rPr>
        <w:t>РАСХОДЫ</w:t>
      </w:r>
    </w:p>
    <w:p w14:paraId="57D32723" w14:textId="77777777" w:rsidR="006C295F" w:rsidRDefault="002E668D">
      <w:pPr>
        <w:spacing w:line="252" w:lineRule="auto"/>
        <w:jc w:val="center"/>
        <w:outlineLvl w:val="1"/>
        <w:rPr>
          <w:sz w:val="28"/>
        </w:rPr>
      </w:pPr>
      <w:r>
        <w:rPr>
          <w:sz w:val="28"/>
        </w:rPr>
        <w:t>на реализацию муниципальной программы Куйбышевского сельского поселения «Развитие культуры и туризма»</w:t>
      </w:r>
      <w:r>
        <w:rPr>
          <w:sz w:val="26"/>
        </w:rPr>
        <w:t xml:space="preserve"> &lt;1&gt;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59"/>
        <w:gridCol w:w="1134"/>
        <w:gridCol w:w="993"/>
        <w:gridCol w:w="992"/>
        <w:gridCol w:w="992"/>
        <w:gridCol w:w="992"/>
        <w:gridCol w:w="851"/>
        <w:gridCol w:w="850"/>
        <w:gridCol w:w="851"/>
        <w:gridCol w:w="816"/>
        <w:gridCol w:w="709"/>
        <w:gridCol w:w="851"/>
        <w:gridCol w:w="850"/>
        <w:gridCol w:w="992"/>
      </w:tblGrid>
      <w:tr w:rsidR="006C295F" w14:paraId="6F8F9671" w14:textId="77777777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5AA1" w14:textId="77777777" w:rsidR="006C295F" w:rsidRDefault="002E668D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номер </w:t>
            </w:r>
          </w:p>
          <w:p w14:paraId="154EC86E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 наименование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D3B2" w14:textId="77777777" w:rsidR="006C295F" w:rsidRDefault="002E668D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Источ</w:t>
            </w:r>
            <w:r>
              <w:rPr>
                <w:sz w:val="24"/>
              </w:rPr>
              <w:t>ник</w:t>
            </w:r>
          </w:p>
          <w:p w14:paraId="65A4FBD3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B548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Объем расходов всего (тыс. рублей)</w:t>
            </w:r>
          </w:p>
        </w:tc>
        <w:tc>
          <w:tcPr>
            <w:tcW w:w="107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46A5" w14:textId="77777777" w:rsidR="006C295F" w:rsidRDefault="002E668D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годам реализации</w:t>
            </w:r>
          </w:p>
          <w:p w14:paraId="60A330AF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муниципальной программы (тыс. рублей)</w:t>
            </w:r>
          </w:p>
        </w:tc>
      </w:tr>
      <w:tr w:rsidR="006C295F" w14:paraId="273A1003" w14:textId="77777777">
        <w:trPr>
          <w:trHeight w:val="49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6A54" w14:textId="77777777" w:rsidR="006C295F" w:rsidRDefault="006C295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0D54" w14:textId="77777777" w:rsidR="006C295F" w:rsidRDefault="006C295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3040" w14:textId="77777777" w:rsidR="006C295F" w:rsidRDefault="006C295F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CDD6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09834245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F509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797214EF" w14:textId="77777777" w:rsidR="006C295F" w:rsidRDefault="006C295F">
            <w:pPr>
              <w:spacing w:line="252" w:lineRule="auto"/>
              <w:jc w:val="center"/>
              <w:outlineLvl w:val="1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1DA5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3B70107E" w14:textId="77777777" w:rsidR="006C295F" w:rsidRDefault="006C295F">
            <w:pPr>
              <w:spacing w:line="252" w:lineRule="auto"/>
              <w:jc w:val="center"/>
              <w:outlineLvl w:val="1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8B89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14:paraId="0236F7D7" w14:textId="77777777" w:rsidR="006C295F" w:rsidRDefault="006C295F">
            <w:pPr>
              <w:spacing w:line="252" w:lineRule="auto"/>
              <w:jc w:val="center"/>
              <w:outlineLvl w:val="1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AA41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40664D77" w14:textId="77777777" w:rsidR="006C295F" w:rsidRDefault="006C295F">
            <w:pPr>
              <w:spacing w:line="252" w:lineRule="auto"/>
              <w:jc w:val="center"/>
              <w:outlineLvl w:val="1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B482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B6BF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76DB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959C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6AA6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2836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8B84" w14:textId="77777777" w:rsidR="006C295F" w:rsidRDefault="002E668D">
            <w:pPr>
              <w:spacing w:line="252" w:lineRule="auto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14:paraId="7984FA62" w14:textId="77777777" w:rsidR="006C295F" w:rsidRDefault="006C295F">
      <w:pPr>
        <w:spacing w:line="252" w:lineRule="auto"/>
        <w:rPr>
          <w:sz w:val="2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5"/>
        <w:gridCol w:w="1544"/>
        <w:gridCol w:w="1123"/>
        <w:gridCol w:w="10"/>
        <w:gridCol w:w="974"/>
        <w:gridCol w:w="982"/>
        <w:gridCol w:w="982"/>
        <w:gridCol w:w="1000"/>
        <w:gridCol w:w="825"/>
        <w:gridCol w:w="842"/>
        <w:gridCol w:w="843"/>
        <w:gridCol w:w="841"/>
        <w:gridCol w:w="715"/>
        <w:gridCol w:w="832"/>
        <w:gridCol w:w="842"/>
        <w:gridCol w:w="982"/>
      </w:tblGrid>
      <w:tr w:rsidR="006C295F" w14:paraId="6897C5D9" w14:textId="77777777">
        <w:trPr>
          <w:tblHeader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683C0" w14:textId="77777777" w:rsidR="006C295F" w:rsidRDefault="002E668D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794A39" w14:textId="77777777" w:rsidR="006C295F" w:rsidRDefault="002E668D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12EB8" w14:textId="77777777" w:rsidR="006C295F" w:rsidRDefault="002E668D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0A23A8" w14:textId="77777777" w:rsidR="006C295F" w:rsidRDefault="002E668D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06C391" w14:textId="77777777" w:rsidR="006C295F" w:rsidRDefault="002E668D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895BDB" w14:textId="77777777" w:rsidR="006C295F" w:rsidRDefault="002E668D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95B3A8" w14:textId="77777777" w:rsidR="006C295F" w:rsidRDefault="002E668D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9F85D" w14:textId="77777777" w:rsidR="006C295F" w:rsidRDefault="002E668D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59FACD" w14:textId="77777777" w:rsidR="006C295F" w:rsidRDefault="002E668D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F75D6C" w14:textId="77777777" w:rsidR="006C295F" w:rsidRDefault="002E668D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7AEA3" w14:textId="77777777" w:rsidR="006C295F" w:rsidRDefault="002E668D">
            <w:pPr>
              <w:spacing w:line="252" w:lineRule="auto"/>
              <w:jc w:val="center"/>
            </w:pPr>
            <w: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351BF" w14:textId="77777777" w:rsidR="006C295F" w:rsidRDefault="002E668D">
            <w:pPr>
              <w:spacing w:line="252" w:lineRule="auto"/>
              <w:jc w:val="center"/>
            </w:pPr>
            <w:r>
              <w:t>12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3DE82" w14:textId="77777777" w:rsidR="006C295F" w:rsidRDefault="002E668D">
            <w:pPr>
              <w:spacing w:line="252" w:lineRule="auto"/>
              <w:jc w:val="center"/>
            </w:pPr>
            <w:r>
              <w:t>13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BFE10" w14:textId="77777777" w:rsidR="006C295F" w:rsidRDefault="002E668D">
            <w:pPr>
              <w:spacing w:line="252" w:lineRule="auto"/>
              <w:jc w:val="center"/>
            </w:pPr>
            <w:r>
              <w:t>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E87AC" w14:textId="77777777" w:rsidR="006C295F" w:rsidRDefault="002E668D">
            <w:pPr>
              <w:spacing w:line="252" w:lineRule="auto"/>
              <w:jc w:val="center"/>
            </w:pPr>
            <w:r>
              <w:t>15</w:t>
            </w:r>
          </w:p>
        </w:tc>
      </w:tr>
      <w:tr w:rsidR="006C295F" w14:paraId="7F089E59" w14:textId="77777777"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8DF30C" w14:textId="77777777" w:rsidR="006C295F" w:rsidRDefault="002E668D">
            <w:pPr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«Развитие культуры и туризма»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1C556" w14:textId="77777777" w:rsidR="006C295F" w:rsidRDefault="002E668D">
            <w:pPr>
              <w:spacing w:line="228" w:lineRule="auto"/>
            </w:pPr>
            <w:r>
              <w:t>Всего: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C5401" w14:textId="77777777" w:rsidR="006C295F" w:rsidRDefault="002E668D">
            <w:pPr>
              <w:spacing w:line="252" w:lineRule="auto"/>
              <w:jc w:val="center"/>
            </w:pPr>
            <w:r>
              <w:t>102949,7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5F6316" w14:textId="77777777" w:rsidR="006C295F" w:rsidRDefault="002E668D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909BA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7075,7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6EA07" w14:textId="77777777" w:rsidR="006C295F" w:rsidRDefault="002E668D">
            <w:r>
              <w:t>7990,1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6CF6FD" w14:textId="77777777" w:rsidR="006C295F" w:rsidRDefault="002E668D">
            <w:r>
              <w:t>7506,8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4C5034" w14:textId="77777777" w:rsidR="006C295F" w:rsidRDefault="002E668D">
            <w:r>
              <w:t>7974,0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DC451" w14:textId="77777777" w:rsidR="006C295F" w:rsidRDefault="002E668D">
            <w:r>
              <w:t>5579,4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5120C8" w14:textId="77777777" w:rsidR="006C295F" w:rsidRDefault="002E668D">
            <w:r>
              <w:t>5579,4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636BD3" w14:textId="77777777" w:rsidR="006C295F" w:rsidRDefault="002E668D">
            <w:r>
              <w:t>5579,4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C6F53" w14:textId="77777777" w:rsidR="006C295F" w:rsidRDefault="002E668D">
            <w:r>
              <w:t>5579,4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76564" w14:textId="77777777" w:rsidR="006C295F" w:rsidRDefault="002E668D">
            <w:r>
              <w:t>5579,4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B9ADE7" w14:textId="77777777" w:rsidR="006C295F" w:rsidRDefault="002E668D">
            <w:r>
              <w:t>5579,4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518283" w14:textId="77777777" w:rsidR="006C295F" w:rsidRDefault="002E668D">
            <w:r>
              <w:t>5579,4</w:t>
            </w:r>
          </w:p>
        </w:tc>
      </w:tr>
      <w:tr w:rsidR="006C295F" w14:paraId="46CB106A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AFB678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F7D011" w14:textId="77777777" w:rsidR="006C295F" w:rsidRDefault="002E668D">
            <w:pPr>
              <w:spacing w:line="228" w:lineRule="auto"/>
            </w:pPr>
            <w:r>
              <w:t>-бюджет поселения &lt;3&gt;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5F80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965A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CD51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869F28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947AEE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3CB52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F92C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FD4A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E197A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A46576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D561B7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12A15E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C55E9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31B162CA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417DA8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E9D5B" w14:textId="77777777" w:rsidR="006C295F" w:rsidRDefault="002E668D">
            <w:pPr>
              <w:spacing w:line="228" w:lineRule="auto"/>
            </w:pPr>
            <w:r>
              <w:t xml:space="preserve">безвозмездные поступления </w:t>
            </w:r>
          </w:p>
          <w:p w14:paraId="62676155" w14:textId="77777777" w:rsidR="006C295F" w:rsidRDefault="002E668D">
            <w:pPr>
              <w:spacing w:line="228" w:lineRule="auto"/>
            </w:pPr>
            <w:r>
              <w:t>в бюджет поселения&lt;3&gt;, &lt;4&gt;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0DD957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57A1D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7A624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D9D67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C48AA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C9034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4EAB2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C4CF0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0555A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72E77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E8418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AE3FB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D0509C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582A534B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27AB6E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8A92C" w14:textId="77777777" w:rsidR="006C295F" w:rsidRDefault="002E668D">
            <w:pPr>
              <w:spacing w:line="228" w:lineRule="auto"/>
            </w:pPr>
            <w:r>
              <w:t xml:space="preserve">в том числе </w:t>
            </w:r>
          </w:p>
          <w:p w14:paraId="79AEF3E4" w14:textId="77777777" w:rsidR="006C295F" w:rsidRDefault="002E668D">
            <w:pPr>
              <w:spacing w:line="228" w:lineRule="auto"/>
            </w:pPr>
            <w:r>
              <w:t>за счет средств: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F7C38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D5D10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481E28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B9BB5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6195B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179CD7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8A35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CF4C7E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682B3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C0C97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FED704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B920A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6E5E73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41EF2B74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CA4533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CDB760" w14:textId="77777777" w:rsidR="006C295F" w:rsidRDefault="002E668D">
            <w:pPr>
              <w:spacing w:line="228" w:lineRule="auto"/>
            </w:pPr>
            <w:r>
              <w:t>-федерального бюджета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00D5D6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18453D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50E7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92593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36EB6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B350D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F1428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5139B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DE95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C9142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D59BB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84316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268E6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26389CF6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62CA33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F3BDD3" w14:textId="77777777" w:rsidR="006C295F" w:rsidRDefault="002E668D">
            <w:pPr>
              <w:spacing w:line="228" w:lineRule="auto"/>
            </w:pPr>
            <w:r>
              <w:t>-областного бюджета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C62371" w14:textId="77777777" w:rsidR="006C295F" w:rsidRDefault="002E668D">
            <w:pPr>
              <w:spacing w:line="252" w:lineRule="auto"/>
              <w:jc w:val="center"/>
            </w:pPr>
            <w:r>
              <w:t>23880,4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A6D15" w14:textId="77777777" w:rsidR="006C295F" w:rsidRDefault="002E668D">
            <w:pPr>
              <w:spacing w:line="252" w:lineRule="auto"/>
              <w:jc w:val="center"/>
            </w:pPr>
            <w:r>
              <w:t>23880,4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479FF7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D07855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5382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684A4C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71170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4C8A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71CB9D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D1B14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4AE53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407AC0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B1CE00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00805E62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EA3D5E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11B3D" w14:textId="77777777" w:rsidR="006C295F" w:rsidRDefault="002E668D">
            <w:pPr>
              <w:spacing w:line="228" w:lineRule="auto"/>
            </w:pPr>
            <w:r>
              <w:t>-местный бюджет поселения&lt;4&gt;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EAFB4" w14:textId="77777777" w:rsidR="006C295F" w:rsidRDefault="002E668D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79069,3</w:t>
            </w:r>
          </w:p>
          <w:p w14:paraId="2B675D3D" w14:textId="77777777" w:rsidR="006C295F" w:rsidRDefault="006C295F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0C6A0" w14:textId="77777777" w:rsidR="006C295F" w:rsidRDefault="002E668D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9466,9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0BD51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7075,7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EBBA6B" w14:textId="77777777" w:rsidR="006C295F" w:rsidRDefault="002E668D">
            <w:r>
              <w:t>7990,1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B8D95" w14:textId="77777777" w:rsidR="006C295F" w:rsidRDefault="002E668D">
            <w:r>
              <w:t>7506,8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390EF" w14:textId="77777777" w:rsidR="006C295F" w:rsidRDefault="002E668D">
            <w:r>
              <w:t>7974,0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EBC16B" w14:textId="77777777" w:rsidR="006C295F" w:rsidRDefault="002E668D">
            <w:r>
              <w:t>5579,4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68003D" w14:textId="77777777" w:rsidR="006C295F" w:rsidRDefault="002E668D">
            <w:r>
              <w:t>5579,4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DF0E3" w14:textId="77777777" w:rsidR="006C295F" w:rsidRDefault="002E668D">
            <w:r>
              <w:t>5579,4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F0E4E" w14:textId="77777777" w:rsidR="006C295F" w:rsidRDefault="002E668D">
            <w:r>
              <w:t>5579,4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49802" w14:textId="77777777" w:rsidR="006C295F" w:rsidRDefault="002E668D">
            <w:r>
              <w:t>5579,4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85E1E" w14:textId="77777777" w:rsidR="006C295F" w:rsidRDefault="002E668D">
            <w:r>
              <w:t>5579,4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F7320" w14:textId="77777777" w:rsidR="006C295F" w:rsidRDefault="002E668D">
            <w:r>
              <w:t>5579,4</w:t>
            </w:r>
          </w:p>
        </w:tc>
      </w:tr>
      <w:tr w:rsidR="006C295F" w14:paraId="18EA7AFF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B17B37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D0CDDD" w14:textId="77777777" w:rsidR="006C295F" w:rsidRDefault="002E668D">
            <w:pPr>
              <w:spacing w:line="228" w:lineRule="auto"/>
            </w:pPr>
            <w:r>
              <w:t>-внебюджетные источники&lt;4&gt;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67745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A5FB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C5EA08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B021DA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F8615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79DF6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93A10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95B8BB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C84F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E6104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0BAA78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97914A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D999A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513D5B5B" w14:textId="77777777">
        <w:trPr>
          <w:trHeight w:val="444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D3823" w14:textId="77777777" w:rsidR="006C295F" w:rsidRDefault="002E668D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Подпрограмма 1 «Развитие культуры»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F9D10" w14:textId="77777777" w:rsidR="006C295F" w:rsidRDefault="002E668D">
            <w:pPr>
              <w:spacing w:line="228" w:lineRule="auto"/>
            </w:pPr>
            <w: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993C83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B3554B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DBE0B6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85E03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B8642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6A84C5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43787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33E8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03F25B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7550F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F1D1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CF37E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1622A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6BBB1FF5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E68C59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A30773" w14:textId="77777777" w:rsidR="006C295F" w:rsidRDefault="002E668D">
            <w:pPr>
              <w:spacing w:line="228" w:lineRule="auto"/>
            </w:pPr>
            <w:r>
              <w:t>-бюджет поселения &lt;3&gt;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61ADCD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55884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B1BD6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7B21D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8E66A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FC4F4B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AC177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CEE8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7E4CC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13695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A7CF1D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17555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BF2A0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38BB7919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5F1AB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4E3BF" w14:textId="77777777" w:rsidR="006C295F" w:rsidRDefault="002E668D">
            <w:pPr>
              <w:spacing w:line="228" w:lineRule="auto"/>
            </w:pPr>
            <w:r>
              <w:t xml:space="preserve">безвозмездные поступления </w:t>
            </w:r>
          </w:p>
          <w:p w14:paraId="5A31D9D2" w14:textId="77777777" w:rsidR="006C295F" w:rsidRDefault="002E668D">
            <w:pPr>
              <w:spacing w:line="228" w:lineRule="auto"/>
            </w:pPr>
            <w:r>
              <w:lastRenderedPageBreak/>
              <w:t>в бюджет поселения &lt;3&gt;, &lt;4&gt;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E3969" w14:textId="77777777" w:rsidR="006C295F" w:rsidRDefault="002E668D">
            <w:pPr>
              <w:spacing w:line="252" w:lineRule="auto"/>
              <w:jc w:val="center"/>
            </w:pPr>
            <w:r>
              <w:lastRenderedPageBreak/>
              <w:t>–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D4F1C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0901A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2538B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DCDAC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C82FBA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BD04E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32317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612A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58C33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502E9B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8E558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235687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763F85D6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177E5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14E6E" w14:textId="77777777" w:rsidR="006C295F" w:rsidRDefault="002E668D">
            <w:pPr>
              <w:spacing w:line="228" w:lineRule="auto"/>
            </w:pPr>
            <w:r>
              <w:t xml:space="preserve">в том числе </w:t>
            </w:r>
          </w:p>
          <w:p w14:paraId="332A9B51" w14:textId="77777777" w:rsidR="006C295F" w:rsidRDefault="002E668D">
            <w:pPr>
              <w:spacing w:line="228" w:lineRule="auto"/>
            </w:pPr>
            <w:r>
              <w:t>за счет средств: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95459A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BC9E2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9CD200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30F6E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7C0E60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03D70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81ACE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D2209D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39D7AB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136A2D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D1CE3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9F074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7A709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6E8AAC6D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E492A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9DC27" w14:textId="77777777" w:rsidR="006C295F" w:rsidRDefault="002E668D">
            <w:pPr>
              <w:spacing w:line="228" w:lineRule="auto"/>
            </w:pPr>
            <w:r>
              <w:t>-федерального бюджета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F7C70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5BE55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3C793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8C469E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7DEAAC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0A91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82D030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98133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5E717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3F0AA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4B56D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D0E040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37E64C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3411955A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5C1FD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EFF26F" w14:textId="77777777" w:rsidR="006C295F" w:rsidRDefault="002E668D">
            <w:pPr>
              <w:spacing w:line="228" w:lineRule="auto"/>
            </w:pPr>
            <w:r>
              <w:t>-областного бюджета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458E7" w14:textId="77777777" w:rsidR="006C295F" w:rsidRDefault="002E668D">
            <w:pPr>
              <w:spacing w:line="252" w:lineRule="auto"/>
              <w:jc w:val="center"/>
            </w:pPr>
            <w:r>
              <w:t>23880,4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361D1" w14:textId="77777777" w:rsidR="006C295F" w:rsidRDefault="002E668D">
            <w:pPr>
              <w:spacing w:line="252" w:lineRule="auto"/>
              <w:jc w:val="center"/>
            </w:pPr>
            <w:r>
              <w:t>23880,4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0C8F35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E9689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41B4AE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D1F72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C4703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D00EE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95ED7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8274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98ED4C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45028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3D651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40272AC1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B72D1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07C96" w14:textId="77777777" w:rsidR="006C295F" w:rsidRDefault="002E668D">
            <w:pPr>
              <w:spacing w:line="228" w:lineRule="auto"/>
            </w:pPr>
            <w:r>
              <w:t>-местный бюджет поселения &lt;4&gt;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087D54" w14:textId="77777777" w:rsidR="006C295F" w:rsidRDefault="002E668D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79069,3</w:t>
            </w:r>
          </w:p>
          <w:p w14:paraId="15BCDC81" w14:textId="77777777" w:rsidR="006C295F" w:rsidRDefault="006C295F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64044D" w14:textId="77777777" w:rsidR="006C295F" w:rsidRDefault="002E668D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9466,9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5C3BB" w14:textId="77777777" w:rsidR="006C295F" w:rsidRDefault="002E668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7075,7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2BAE5" w14:textId="77777777" w:rsidR="006C295F" w:rsidRDefault="002E668D">
            <w:r>
              <w:t>7990,1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8B47D" w14:textId="77777777" w:rsidR="006C295F" w:rsidRDefault="002E668D">
            <w:r>
              <w:t>7506,8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70FC52" w14:textId="77777777" w:rsidR="006C295F" w:rsidRDefault="002E668D">
            <w:r>
              <w:t>7974,0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CB89E" w14:textId="77777777" w:rsidR="006C295F" w:rsidRDefault="002E668D">
            <w:r>
              <w:t>5579,4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9375A3" w14:textId="77777777" w:rsidR="006C295F" w:rsidRDefault="002E668D">
            <w:r>
              <w:t>5579,4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14F22B" w14:textId="77777777" w:rsidR="006C295F" w:rsidRDefault="002E668D">
            <w:r>
              <w:t>5579,4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B0A26" w14:textId="77777777" w:rsidR="006C295F" w:rsidRDefault="002E668D">
            <w:r>
              <w:t>5579,4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14C4B" w14:textId="77777777" w:rsidR="006C295F" w:rsidRDefault="002E668D">
            <w:r>
              <w:t>5579,4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88FB8" w14:textId="77777777" w:rsidR="006C295F" w:rsidRDefault="002E668D">
            <w:r>
              <w:t>5579,4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E61B4" w14:textId="77777777" w:rsidR="006C295F" w:rsidRDefault="002E668D">
            <w:r>
              <w:t>5579,4</w:t>
            </w:r>
          </w:p>
        </w:tc>
      </w:tr>
      <w:tr w:rsidR="006C295F" w14:paraId="0F34B458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00B53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F477E" w14:textId="77777777" w:rsidR="006C295F" w:rsidRDefault="002E668D">
            <w:pPr>
              <w:spacing w:line="228" w:lineRule="auto"/>
            </w:pPr>
            <w:r>
              <w:t>-внебюджетные источники&lt;4&gt;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C68C88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0A1C7E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F3D482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C44AF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3D607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685F6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E09C8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A0836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9CF30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E60E5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E7FFCB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CD6FB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E0128E" w14:textId="77777777" w:rsidR="006C295F" w:rsidRDefault="002E668D">
            <w:pPr>
              <w:spacing w:line="252" w:lineRule="auto"/>
              <w:jc w:val="center"/>
            </w:pPr>
            <w:r>
              <w:t>–</w:t>
            </w:r>
          </w:p>
        </w:tc>
      </w:tr>
      <w:tr w:rsidR="006C295F" w14:paraId="7273A4B3" w14:textId="77777777"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F756E0" w14:textId="77777777" w:rsidR="006C295F" w:rsidRDefault="002E668D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 xml:space="preserve">Подпрограмма 2 «Обеспечение реализации муниципальной программы 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 xml:space="preserve">«Развитие культуры </w:t>
            </w:r>
          </w:p>
          <w:p w14:paraId="72CCD771" w14:textId="77777777" w:rsidR="006C295F" w:rsidRDefault="002E668D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и туризма»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204DC" w14:textId="77777777" w:rsidR="006C295F" w:rsidRDefault="002E668D">
            <w:pPr>
              <w:spacing w:line="228" w:lineRule="auto"/>
            </w:pPr>
            <w: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13AAC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4AEA6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D122A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E9279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861529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E67A44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D81A3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2F24D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654A2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9A18B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73168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F2970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25928B" w14:textId="77777777" w:rsidR="006C295F" w:rsidRDefault="002E668D">
            <w:pPr>
              <w:jc w:val="center"/>
            </w:pPr>
            <w:r>
              <w:t>-</w:t>
            </w:r>
          </w:p>
        </w:tc>
      </w:tr>
      <w:tr w:rsidR="006C295F" w14:paraId="7CD378DA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826ECC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E1670A" w14:textId="77777777" w:rsidR="006C295F" w:rsidRDefault="002E668D">
            <w:pPr>
              <w:spacing w:line="228" w:lineRule="auto"/>
            </w:pPr>
            <w:r>
              <w:t>-бюджет поселения  &lt;3&gt;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AF029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BFC62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E0AE0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413F6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DE7D04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6EC238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DA7EC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FF0CF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861A93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67064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270E3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19605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52AB0" w14:textId="77777777" w:rsidR="006C295F" w:rsidRDefault="002E668D">
            <w:pPr>
              <w:jc w:val="center"/>
            </w:pPr>
            <w:r>
              <w:t>-</w:t>
            </w:r>
          </w:p>
        </w:tc>
      </w:tr>
      <w:tr w:rsidR="006C295F" w14:paraId="41D005B0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D03802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18575" w14:textId="77777777" w:rsidR="006C295F" w:rsidRDefault="002E668D">
            <w:pPr>
              <w:spacing w:line="228" w:lineRule="auto"/>
            </w:pPr>
            <w:r>
              <w:t xml:space="preserve">безвозмездные поступления </w:t>
            </w:r>
          </w:p>
          <w:p w14:paraId="5769C673" w14:textId="77777777" w:rsidR="006C295F" w:rsidRDefault="002E668D">
            <w:pPr>
              <w:spacing w:line="228" w:lineRule="auto"/>
            </w:pPr>
            <w:r>
              <w:t>в  бюджет района&lt;3&gt;, &lt;4&gt;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F07AA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05CF16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66006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FEA8A2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98429E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40734C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42AE3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3E1F1B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3C2414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0E1DF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25C9E1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E9A7A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390DB7" w14:textId="77777777" w:rsidR="006C295F" w:rsidRDefault="002E668D">
            <w:pPr>
              <w:jc w:val="center"/>
            </w:pPr>
            <w:r>
              <w:t>-</w:t>
            </w:r>
          </w:p>
        </w:tc>
      </w:tr>
      <w:tr w:rsidR="006C295F" w14:paraId="33BE4547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771377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2B6F7" w14:textId="77777777" w:rsidR="006C295F" w:rsidRDefault="002E668D">
            <w:pPr>
              <w:spacing w:line="228" w:lineRule="auto"/>
            </w:pPr>
            <w:r>
              <w:t xml:space="preserve">в том числе </w:t>
            </w:r>
          </w:p>
          <w:p w14:paraId="7FA1E96F" w14:textId="77777777" w:rsidR="006C295F" w:rsidRDefault="002E668D">
            <w:pPr>
              <w:spacing w:line="228" w:lineRule="auto"/>
            </w:pPr>
            <w:r>
              <w:t>за счет средств: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854103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BC2F7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36461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FEE323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C7FF9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62728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9101B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BCF32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B8A6E0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E6C6FF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6D2CDB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EB017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9636BA" w14:textId="77777777" w:rsidR="006C295F" w:rsidRDefault="002E668D">
            <w:pPr>
              <w:jc w:val="center"/>
            </w:pPr>
            <w:r>
              <w:t>-</w:t>
            </w:r>
          </w:p>
        </w:tc>
      </w:tr>
      <w:tr w:rsidR="006C295F" w14:paraId="575A3074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4881D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9699C7" w14:textId="77777777" w:rsidR="006C295F" w:rsidRDefault="002E668D">
            <w:pPr>
              <w:spacing w:line="228" w:lineRule="auto"/>
            </w:pPr>
            <w:r>
              <w:t>-федерального бюджета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62794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795321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76D4DB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0B46C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A64510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448A3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3562E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1DE8B1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74C12B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353A1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4C2C7F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53B1EB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D5D89" w14:textId="77777777" w:rsidR="006C295F" w:rsidRDefault="002E668D">
            <w:pPr>
              <w:jc w:val="center"/>
            </w:pPr>
            <w:r>
              <w:t>-</w:t>
            </w:r>
          </w:p>
        </w:tc>
      </w:tr>
      <w:tr w:rsidR="006C295F" w14:paraId="546807DF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1AA42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D70D4" w14:textId="77777777" w:rsidR="006C295F" w:rsidRDefault="002E668D">
            <w:pPr>
              <w:spacing w:line="228" w:lineRule="auto"/>
            </w:pPr>
            <w:r>
              <w:t>-областного бюджета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E6076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77AFC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5619F3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E3141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246A5E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19D99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D7BD63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8971C1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DDD72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851A36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B3B25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8D6C0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37B8F" w14:textId="77777777" w:rsidR="006C295F" w:rsidRDefault="002E668D">
            <w:pPr>
              <w:jc w:val="center"/>
            </w:pPr>
            <w:r>
              <w:t>-</w:t>
            </w:r>
          </w:p>
        </w:tc>
      </w:tr>
      <w:tr w:rsidR="006C295F" w14:paraId="7C5EDA18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2D792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4C28C" w14:textId="77777777" w:rsidR="006C295F" w:rsidRDefault="002E668D">
            <w:pPr>
              <w:spacing w:line="228" w:lineRule="auto"/>
            </w:pPr>
            <w:r>
              <w:t xml:space="preserve">-местный </w:t>
            </w:r>
            <w:r>
              <w:t>бюджет поселений&lt;4&gt;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84BC8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FDFBD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375CAE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EB6557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B842F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AE727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2822F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915B3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23896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81B40D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E51D3B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9F375B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1B4625" w14:textId="77777777" w:rsidR="006C295F" w:rsidRDefault="002E668D">
            <w:pPr>
              <w:jc w:val="center"/>
            </w:pPr>
            <w:r>
              <w:t>-</w:t>
            </w:r>
          </w:p>
        </w:tc>
      </w:tr>
      <w:tr w:rsidR="006C295F" w14:paraId="69F1101B" w14:textId="7777777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E1D70F" w14:textId="77777777" w:rsidR="006C295F" w:rsidRDefault="006C295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043C88" w14:textId="77777777" w:rsidR="006C295F" w:rsidRDefault="002E668D">
            <w:pPr>
              <w:spacing w:line="228" w:lineRule="auto"/>
            </w:pPr>
            <w:r>
              <w:t>-внебюджетные источники&lt;4&gt;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92FE55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33BCF2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E4875A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94FB4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E37538" w14:textId="77777777" w:rsidR="006C295F" w:rsidRDefault="002E668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14D476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79B17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75B4AB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0F2DE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91F3F5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48D885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A729FA" w14:textId="77777777" w:rsidR="006C295F" w:rsidRDefault="002E668D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2367C" w14:textId="77777777" w:rsidR="006C295F" w:rsidRDefault="002E668D">
            <w:pPr>
              <w:jc w:val="center"/>
            </w:pPr>
            <w:r>
              <w:t>-</w:t>
            </w:r>
          </w:p>
        </w:tc>
      </w:tr>
    </w:tbl>
    <w:p w14:paraId="6003CC93" w14:textId="77777777" w:rsidR="006C295F" w:rsidRDefault="002E668D">
      <w:pPr>
        <w:widowControl w:val="0"/>
        <w:outlineLvl w:val="2"/>
        <w:rPr>
          <w:sz w:val="26"/>
        </w:rPr>
      </w:pPr>
      <w:r>
        <w:rPr>
          <w:sz w:val="26"/>
        </w:rPr>
        <w:t xml:space="preserve">&lt;1&gt; </w:t>
      </w:r>
      <w:r>
        <w:rPr>
          <w:sz w:val="26"/>
        </w:rPr>
        <w:t>При необходимости данную таблицу можно размещать более чем на одной странице (например, 2019-2024 годы, 2025-2030 годы).</w:t>
      </w:r>
    </w:p>
    <w:p w14:paraId="0CCC0B68" w14:textId="77777777" w:rsidR="006C295F" w:rsidRDefault="002E668D">
      <w:pPr>
        <w:widowControl w:val="0"/>
        <w:jc w:val="both"/>
        <w:outlineLvl w:val="2"/>
        <w:rPr>
          <w:sz w:val="26"/>
        </w:rPr>
      </w:pPr>
      <w:r>
        <w:rPr>
          <w:sz w:val="26"/>
        </w:rPr>
        <w:t xml:space="preserve">  &lt;2&gt;</w:t>
      </w:r>
      <w:r>
        <w:rPr>
          <w:sz w:val="26"/>
        </w:rPr>
        <w:t xml:space="preserve"> Корректировка расходов отчетного финансового года в текущем финансовом году не допускается. </w:t>
      </w:r>
    </w:p>
    <w:p w14:paraId="0ADE4CC2" w14:textId="77777777" w:rsidR="006C295F" w:rsidRDefault="002E668D">
      <w:pPr>
        <w:widowControl w:val="0"/>
        <w:jc w:val="both"/>
        <w:outlineLvl w:val="2"/>
        <w:rPr>
          <w:sz w:val="26"/>
        </w:rPr>
      </w:pPr>
      <w:r>
        <w:rPr>
          <w:sz w:val="26"/>
        </w:rPr>
        <w:t xml:space="preserve">  &lt;3&gt; Здесь и далее в таблице сумма строк «бюджет сельского поселения» и «безвозмездные поступления» должна соответствовать строке «Всего» Таблицы 7. </w:t>
      </w:r>
    </w:p>
    <w:p w14:paraId="0D3355E4" w14:textId="77777777" w:rsidR="006C295F" w:rsidRDefault="002E668D">
      <w:pPr>
        <w:widowControl w:val="0"/>
        <w:jc w:val="both"/>
        <w:outlineLvl w:val="2"/>
      </w:pPr>
      <w:r>
        <w:rPr>
          <w:sz w:val="26"/>
        </w:rPr>
        <w:t xml:space="preserve"> &lt;4&gt; Включа</w:t>
      </w:r>
      <w:r>
        <w:rPr>
          <w:sz w:val="26"/>
        </w:rPr>
        <w:t>ется  в приложение при наличии средств.</w:t>
      </w:r>
    </w:p>
    <w:p w14:paraId="0572D423" w14:textId="77777777" w:rsidR="006C295F" w:rsidRDefault="006C295F">
      <w:pPr>
        <w:sectPr w:rsidR="006C295F">
          <w:footerReference w:type="default" r:id="rId11"/>
          <w:pgSz w:w="16840" w:h="11907" w:orient="landscape"/>
          <w:pgMar w:top="851" w:right="851" w:bottom="284" w:left="1134" w:header="720" w:footer="720" w:gutter="0"/>
          <w:cols w:space="720"/>
        </w:sectPr>
      </w:pPr>
    </w:p>
    <w:p w14:paraId="2141010F" w14:textId="77777777" w:rsidR="006C295F" w:rsidRDefault="002E668D">
      <w:pPr>
        <w:widowControl w:val="0"/>
        <w:ind w:left="9639"/>
        <w:jc w:val="center"/>
        <w:outlineLvl w:val="2"/>
        <w:rPr>
          <w:sz w:val="26"/>
        </w:rPr>
      </w:pPr>
      <w:r>
        <w:rPr>
          <w:sz w:val="26"/>
        </w:rPr>
        <w:lastRenderedPageBreak/>
        <w:t>Таблица 10</w:t>
      </w:r>
    </w:p>
    <w:p w14:paraId="55D254B8" w14:textId="77777777" w:rsidR="006C295F" w:rsidRDefault="002E668D">
      <w:pPr>
        <w:tabs>
          <w:tab w:val="left" w:pos="9610"/>
        </w:tabs>
        <w:ind w:left="9639"/>
        <w:jc w:val="center"/>
        <w:outlineLvl w:val="1"/>
        <w:rPr>
          <w:sz w:val="28"/>
        </w:rPr>
      </w:pPr>
      <w:r>
        <w:rPr>
          <w:sz w:val="28"/>
        </w:rPr>
        <w:t>к муниципальной программе</w:t>
      </w:r>
    </w:p>
    <w:p w14:paraId="0109007F" w14:textId="77777777" w:rsidR="006C295F" w:rsidRDefault="002E668D">
      <w:pPr>
        <w:tabs>
          <w:tab w:val="left" w:pos="9610"/>
        </w:tabs>
        <w:ind w:left="9639"/>
        <w:jc w:val="center"/>
        <w:outlineLvl w:val="1"/>
        <w:rPr>
          <w:sz w:val="28"/>
        </w:rPr>
      </w:pPr>
      <w:r>
        <w:rPr>
          <w:sz w:val="28"/>
        </w:rPr>
        <w:t>Куйбышевского сельского поселения</w:t>
      </w:r>
    </w:p>
    <w:p w14:paraId="5164BFF5" w14:textId="77777777" w:rsidR="006C295F" w:rsidRDefault="002E668D">
      <w:pPr>
        <w:tabs>
          <w:tab w:val="left" w:pos="6416"/>
        </w:tabs>
        <w:ind w:left="9639"/>
        <w:jc w:val="center"/>
        <w:outlineLvl w:val="1"/>
        <w:rPr>
          <w:sz w:val="28"/>
        </w:rPr>
      </w:pPr>
      <w:r>
        <w:rPr>
          <w:sz w:val="28"/>
        </w:rPr>
        <w:t>«Развитие культуры и туризма»</w:t>
      </w:r>
    </w:p>
    <w:p w14:paraId="21250036" w14:textId="77777777" w:rsidR="006C295F" w:rsidRDefault="006C295F">
      <w:pPr>
        <w:widowControl w:val="0"/>
        <w:ind w:left="9639"/>
        <w:jc w:val="center"/>
        <w:outlineLvl w:val="2"/>
        <w:rPr>
          <w:sz w:val="26"/>
        </w:rPr>
      </w:pPr>
    </w:p>
    <w:p w14:paraId="2385CD45" w14:textId="77777777" w:rsidR="006C295F" w:rsidRDefault="002E668D">
      <w:pPr>
        <w:jc w:val="center"/>
        <w:rPr>
          <w:sz w:val="26"/>
        </w:rPr>
      </w:pPr>
      <w:r>
        <w:rPr>
          <w:sz w:val="26"/>
        </w:rPr>
        <w:t>РАСПРЕДЕЛЕНИЕ</w:t>
      </w:r>
    </w:p>
    <w:p w14:paraId="5F2085A3" w14:textId="77777777" w:rsidR="006C295F" w:rsidRDefault="002E668D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субсидий (иных межбюджетных трансфертов) по муниципальным образованиям и направлениям расходования средств &lt;1&gt;</w:t>
      </w:r>
    </w:p>
    <w:p w14:paraId="7DB3B98B" w14:textId="77777777" w:rsidR="006C295F" w:rsidRDefault="002E668D">
      <w:pPr>
        <w:widowControl w:val="0"/>
        <w:jc w:val="right"/>
        <w:outlineLvl w:val="2"/>
        <w:rPr>
          <w:sz w:val="26"/>
        </w:rPr>
      </w:pPr>
      <w:r>
        <w:rPr>
          <w:sz w:val="26"/>
        </w:rPr>
        <w:t>тыс. рублей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276"/>
        <w:gridCol w:w="553"/>
        <w:gridCol w:w="1134"/>
        <w:gridCol w:w="992"/>
        <w:gridCol w:w="1120"/>
        <w:gridCol w:w="1290"/>
        <w:gridCol w:w="992"/>
        <w:gridCol w:w="989"/>
        <w:gridCol w:w="1223"/>
        <w:gridCol w:w="1190"/>
        <w:gridCol w:w="992"/>
        <w:gridCol w:w="1059"/>
        <w:gridCol w:w="1261"/>
        <w:gridCol w:w="1224"/>
      </w:tblGrid>
      <w:tr w:rsidR="006C295F" w14:paraId="734D58EF" w14:textId="77777777">
        <w:trPr>
          <w:trHeight w:val="540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08F2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2B11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Наимено-вание муници-пального образо-вания </w:t>
            </w:r>
            <w:r>
              <w:rPr>
                <w:sz w:val="26"/>
              </w:rPr>
              <w:br/>
            </w:r>
          </w:p>
        </w:tc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0E74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26BD4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Очередной финансовый год</w:t>
            </w:r>
          </w:p>
          <w:p w14:paraId="63EF8F3C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EE39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Первый год планового периода</w:t>
            </w:r>
          </w:p>
          <w:p w14:paraId="39FE0375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2022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77FE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Второй год плано</w:t>
            </w:r>
            <w:r>
              <w:rPr>
                <w:sz w:val="26"/>
              </w:rPr>
              <w:t>вого периода</w:t>
            </w:r>
          </w:p>
          <w:p w14:paraId="452338F8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</w:p>
        </w:tc>
      </w:tr>
      <w:tr w:rsidR="006C295F" w14:paraId="7B5BAC0F" w14:textId="77777777">
        <w:trPr>
          <w:trHeight w:val="31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B6AA" w14:textId="77777777" w:rsidR="006C295F" w:rsidRDefault="006C295F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1A30E" w14:textId="77777777" w:rsidR="006C295F" w:rsidRDefault="006C295F"/>
        </w:tc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6F8" w14:textId="77777777" w:rsidR="006C295F" w:rsidRDefault="006C295F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92B7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4262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38384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93797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977E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6528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</w:tr>
      <w:tr w:rsidR="006C295F" w14:paraId="21F93A37" w14:textId="77777777">
        <w:trPr>
          <w:trHeight w:val="196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4B776" w14:textId="77777777" w:rsidR="006C295F" w:rsidRDefault="006C295F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CEA9" w14:textId="77777777" w:rsidR="006C295F" w:rsidRDefault="006C295F"/>
        </w:tc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E3FD" w14:textId="77777777" w:rsidR="006C295F" w:rsidRDefault="006C295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3C65" w14:textId="77777777" w:rsidR="006C295F" w:rsidRDefault="006C295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E694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бюджета</w:t>
            </w:r>
          </w:p>
          <w:p w14:paraId="5BB08738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сельского поселения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45D0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федераль-ного бюджета,</w:t>
            </w:r>
          </w:p>
          <w:p w14:paraId="22C30791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18B3" w14:textId="77777777" w:rsidR="006C295F" w:rsidRDefault="002E668D">
            <w:pPr>
              <w:ind w:left="-94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областного бюджета,</w:t>
            </w:r>
          </w:p>
          <w:p w14:paraId="17EE4865" w14:textId="77777777" w:rsidR="006C295F" w:rsidRDefault="002E668D">
            <w:pPr>
              <w:ind w:left="-94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1B77" w14:textId="77777777" w:rsidR="006C295F" w:rsidRDefault="006C295F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76BB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бюджета</w:t>
            </w:r>
            <w:r>
              <w:rPr>
                <w:sz w:val="26"/>
              </w:rPr>
              <w:t xml:space="preserve"> сельского поселения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96E3" w14:textId="77777777" w:rsidR="006C295F" w:rsidRDefault="002E668D">
            <w:pPr>
              <w:ind w:firstLine="13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феде-рального бюджета,</w:t>
            </w:r>
          </w:p>
          <w:p w14:paraId="188A49B9" w14:textId="77777777" w:rsidR="006C295F" w:rsidRDefault="002E668D">
            <w:pPr>
              <w:ind w:firstLine="13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0E16" w14:textId="77777777" w:rsidR="006C295F" w:rsidRDefault="002E668D">
            <w:pPr>
              <w:ind w:left="-194" w:right="-108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областного бюджета,</w:t>
            </w:r>
          </w:p>
          <w:p w14:paraId="5098073B" w14:textId="77777777" w:rsidR="006C295F" w:rsidRDefault="002E668D">
            <w:pPr>
              <w:ind w:left="-194" w:right="-108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46D6" w14:textId="77777777" w:rsidR="006C295F" w:rsidRDefault="006C295F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C68DD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бюджета</w:t>
            </w:r>
          </w:p>
          <w:p w14:paraId="192FE07F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сельского поселения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256D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феде-рального бюджета,</w:t>
            </w:r>
          </w:p>
          <w:p w14:paraId="6BDCB6C3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53D3" w14:textId="77777777" w:rsidR="006C295F" w:rsidRDefault="002E668D">
            <w:pPr>
              <w:ind w:left="-160" w:right="-108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областного бюджета,</w:t>
            </w:r>
          </w:p>
          <w:p w14:paraId="2A08783B" w14:textId="77777777" w:rsidR="006C295F" w:rsidRDefault="002E668D">
            <w:pPr>
              <w:ind w:left="-160" w:right="-108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</w:tr>
      <w:tr w:rsidR="006C295F" w14:paraId="6C2AF775" w14:textId="77777777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0E18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89ED1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6136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31AE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B615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FD40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4DE0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6B1B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D7C1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E525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BB12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87A7A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8B76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125A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AAA10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6C295F" w14:paraId="6D01E303" w14:textId="77777777">
        <w:trPr>
          <w:trHeight w:val="315"/>
        </w:trPr>
        <w:tc>
          <w:tcPr>
            <w:tcW w:w="15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46EE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Субсидия на капитальный ремонт памятников</w:t>
            </w:r>
            <w:r>
              <w:rPr>
                <w:sz w:val="26"/>
              </w:rPr>
              <w:t xml:space="preserve"> &lt;3&gt;</w:t>
            </w:r>
          </w:p>
        </w:tc>
      </w:tr>
      <w:tr w:rsidR="006C295F" w14:paraId="0ADF9E09" w14:textId="77777777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E006" w14:textId="77777777" w:rsidR="006C295F" w:rsidRDefault="002E668D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542C9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Куйбышевское сельское поселение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F58F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2EF1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18BAC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2133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E6198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C350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B854A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54EB0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7181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74B36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3F4A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F092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E016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6C295F" w14:paraId="0AE57CCD" w14:textId="77777777">
        <w:trPr>
          <w:trHeight w:val="389"/>
        </w:trPr>
        <w:tc>
          <w:tcPr>
            <w:tcW w:w="15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8447" w14:textId="77777777" w:rsidR="006C295F" w:rsidRDefault="002E668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Субсидия</w:t>
            </w:r>
            <w:r>
              <w:rPr>
                <w:b/>
                <w:sz w:val="26"/>
              </w:rPr>
              <w:t xml:space="preserve"> на восстановление (ремонт, реконструкция, благоустройство) воинских захоронений</w:t>
            </w:r>
          </w:p>
        </w:tc>
      </w:tr>
      <w:tr w:rsidR="006C295F" w14:paraId="1E4A2D95" w14:textId="77777777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7242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900C7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Куйбышевское </w:t>
            </w:r>
            <w:r>
              <w:rPr>
                <w:sz w:val="26"/>
              </w:rPr>
              <w:lastRenderedPageBreak/>
              <w:t>сельское поселение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B1F9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9BEF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110A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C9814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2362" w14:textId="77777777" w:rsidR="006C295F" w:rsidRDefault="002E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16B00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B758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645E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22DE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8BBE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AE3D9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BDEC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C227" w14:textId="77777777" w:rsidR="006C295F" w:rsidRDefault="002E668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6C295F" w14:paraId="7CD9844C" w14:textId="77777777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77AF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34426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3BE7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8B514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A7E5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CEAF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0F41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3F7DE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8F5E3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D111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A5D95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DFE3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019A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276B" w14:textId="77777777" w:rsidR="006C295F" w:rsidRDefault="006C295F">
            <w:pPr>
              <w:rPr>
                <w:sz w:val="26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0FBC" w14:textId="77777777" w:rsidR="006C295F" w:rsidRDefault="006C295F">
            <w:pPr>
              <w:rPr>
                <w:sz w:val="26"/>
              </w:rPr>
            </w:pPr>
          </w:p>
        </w:tc>
      </w:tr>
    </w:tbl>
    <w:p w14:paraId="3FB5521E" w14:textId="77777777" w:rsidR="006C295F" w:rsidRDefault="006C295F">
      <w:pPr>
        <w:widowControl w:val="0"/>
        <w:outlineLvl w:val="2"/>
        <w:rPr>
          <w:sz w:val="26"/>
        </w:rPr>
      </w:pPr>
    </w:p>
    <w:p w14:paraId="2A1C2224" w14:textId="77777777" w:rsidR="006C295F" w:rsidRDefault="002E668D">
      <w:pPr>
        <w:widowControl w:val="0"/>
        <w:jc w:val="both"/>
        <w:outlineLvl w:val="2"/>
        <w:rPr>
          <w:sz w:val="26"/>
        </w:rPr>
      </w:pPr>
      <w:r>
        <w:rPr>
          <w:sz w:val="26"/>
        </w:rPr>
        <w:t xml:space="preserve">&lt;1&gt; При необходимости данную таблицу можно размещать более чем на одной странице </w:t>
      </w:r>
      <w:r>
        <w:rPr>
          <w:sz w:val="26"/>
        </w:rPr>
        <w:t>(например, 2019-2024 годы, 2025-2030 годы).</w:t>
      </w:r>
    </w:p>
    <w:p w14:paraId="14567F5F" w14:textId="77777777" w:rsidR="006C295F" w:rsidRDefault="002E668D">
      <w:pPr>
        <w:widowControl w:val="0"/>
        <w:ind w:right="-143"/>
        <w:jc w:val="both"/>
        <w:outlineLvl w:val="2"/>
        <w:rPr>
          <w:sz w:val="26"/>
        </w:rPr>
      </w:pPr>
      <w:r>
        <w:rPr>
          <w:sz w:val="26"/>
        </w:rPr>
        <w:t xml:space="preserve">&lt;2&gt; </w:t>
      </w:r>
      <w:r>
        <w:rPr>
          <w:sz w:val="26"/>
        </w:rPr>
        <w:t>Включается  в приложение при наличии средств.</w:t>
      </w:r>
    </w:p>
    <w:p w14:paraId="55610D24" w14:textId="77777777" w:rsidR="006C295F" w:rsidRDefault="002E668D">
      <w:pPr>
        <w:widowControl w:val="0"/>
        <w:outlineLvl w:val="2"/>
        <w:rPr>
          <w:sz w:val="26"/>
        </w:rPr>
      </w:pPr>
      <w:r>
        <w:rPr>
          <w:sz w:val="26"/>
        </w:rPr>
        <w:t>&lt;3&gt;Наименование направления субсидии заполняется в соответствии с решением Собрания депутатов Куйбышевского сельского поселения  о бюджете сельского поселения.</w:t>
      </w:r>
    </w:p>
    <w:p w14:paraId="07420FAC" w14:textId="77777777" w:rsidR="006C295F" w:rsidRDefault="006C295F">
      <w:pPr>
        <w:widowControl w:val="0"/>
        <w:jc w:val="right"/>
        <w:outlineLvl w:val="2"/>
        <w:rPr>
          <w:sz w:val="26"/>
        </w:rPr>
      </w:pPr>
    </w:p>
    <w:p w14:paraId="0C5FFB0D" w14:textId="77777777" w:rsidR="006C295F" w:rsidRDefault="006C295F">
      <w:pPr>
        <w:ind w:left="6237"/>
        <w:jc w:val="center"/>
      </w:pPr>
    </w:p>
    <w:p w14:paraId="592ED2B9" w14:textId="77777777" w:rsidR="006C295F" w:rsidRDefault="006C295F">
      <w:pPr>
        <w:ind w:left="6237"/>
        <w:jc w:val="center"/>
      </w:pPr>
    </w:p>
    <w:sectPr w:rsidR="006C295F">
      <w:footerReference w:type="default" r:id="rId12"/>
      <w:pgSz w:w="16840" w:h="11907" w:orient="landscape"/>
      <w:pgMar w:top="1304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B1A" w14:textId="77777777" w:rsidR="002E668D" w:rsidRDefault="002E668D">
      <w:r>
        <w:separator/>
      </w:r>
    </w:p>
  </w:endnote>
  <w:endnote w:type="continuationSeparator" w:id="0">
    <w:p w14:paraId="0E25D360" w14:textId="77777777" w:rsidR="002E668D" w:rsidRDefault="002E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C67D" w14:textId="77777777" w:rsidR="006C295F" w:rsidRDefault="006C295F">
    <w:pPr>
      <w:pStyle w:val="affffffff2"/>
      <w:tabs>
        <w:tab w:val="clear" w:pos="4153"/>
        <w:tab w:val="clear" w:pos="830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4F22" w14:textId="77777777" w:rsidR="006C295F" w:rsidRDefault="006C295F">
    <w:pPr>
      <w:pStyle w:val="afffff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F0F9" w14:textId="77777777" w:rsidR="006C295F" w:rsidRDefault="006C295F">
    <w:pPr>
      <w:pStyle w:val="affffffff2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3A59" w14:textId="77777777" w:rsidR="006C295F" w:rsidRDefault="006C295F">
    <w:pPr>
      <w:pStyle w:val="afffffff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42B6" w14:textId="77777777" w:rsidR="002E668D" w:rsidRDefault="002E668D">
      <w:r>
        <w:separator/>
      </w:r>
    </w:p>
  </w:footnote>
  <w:footnote w:type="continuationSeparator" w:id="0">
    <w:p w14:paraId="6826FF5C" w14:textId="77777777" w:rsidR="002E668D" w:rsidRDefault="002E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AB17" w14:textId="05B44516" w:rsidR="006C295F" w:rsidRDefault="002E668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161E4">
      <w:rPr>
        <w:noProof/>
      </w:rPr>
      <w:t>2</w:t>
    </w:r>
    <w:r>
      <w:fldChar w:fldCharType="end"/>
    </w:r>
  </w:p>
  <w:p w14:paraId="698283EB" w14:textId="77777777" w:rsidR="006C295F" w:rsidRDefault="006C295F">
    <w:pPr>
      <w:pStyle w:val="af4"/>
      <w:jc w:val="center"/>
    </w:pPr>
  </w:p>
  <w:p w14:paraId="4F0BC428" w14:textId="77777777" w:rsidR="006C295F" w:rsidRDefault="006C295F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296C" w14:textId="77777777" w:rsidR="006C295F" w:rsidRDefault="006C295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4817"/>
    <w:multiLevelType w:val="multilevel"/>
    <w:tmpl w:val="DD7EB8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F3D4B0D"/>
    <w:multiLevelType w:val="multilevel"/>
    <w:tmpl w:val="0876DD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9BC13BD"/>
    <w:multiLevelType w:val="multilevel"/>
    <w:tmpl w:val="E30E1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3751C"/>
    <w:multiLevelType w:val="multilevel"/>
    <w:tmpl w:val="13261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5F"/>
    <w:rsid w:val="002E668D"/>
    <w:rsid w:val="004161E4"/>
    <w:rsid w:val="006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FBF5"/>
  <w15:docId w15:val="{73B3B9A2-6A6A-48DA-966D-55D2BDA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ind w:left="72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a4">
    <w:name w:val="Plain Text"/>
    <w:basedOn w:val="a"/>
    <w:link w:val="a5"/>
    <w:rPr>
      <w:rFonts w:ascii="Courier New" w:hAnsi="Courier New"/>
    </w:rPr>
  </w:style>
  <w:style w:type="character" w:customStyle="1" w:styleId="a5">
    <w:name w:val="Текст Знак"/>
    <w:basedOn w:val="1"/>
    <w:link w:val="a4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Формула"/>
    <w:basedOn w:val="a"/>
    <w:next w:val="a"/>
    <w:link w:val="a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7">
    <w:name w:val="Формула"/>
    <w:basedOn w:val="1"/>
    <w:link w:val="a6"/>
    <w:rPr>
      <w:rFonts w:ascii="Arial" w:hAnsi="Arial"/>
      <w:sz w:val="24"/>
      <w:shd w:val="clear" w:color="auto" w:fill="FAF3E9"/>
    </w:rPr>
  </w:style>
  <w:style w:type="paragraph" w:customStyle="1" w:styleId="a8">
    <w:name w:val="Опечатки"/>
    <w:link w:val="a9"/>
    <w:rPr>
      <w:color w:val="FF0000"/>
      <w:sz w:val="26"/>
    </w:rPr>
  </w:style>
  <w:style w:type="character" w:customStyle="1" w:styleId="a9">
    <w:name w:val="Опечатки"/>
    <w:link w:val="a8"/>
    <w:rPr>
      <w:color w:val="FF0000"/>
      <w:sz w:val="26"/>
    </w:rPr>
  </w:style>
  <w:style w:type="paragraph" w:customStyle="1" w:styleId="aa">
    <w:name w:val="Подчёркнуный текст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Подчёркнуный текст"/>
    <w:basedOn w:val="1"/>
    <w:link w:val="aa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c">
    <w:name w:val="Текст информации об изменениях"/>
    <w:basedOn w:val="a"/>
    <w:next w:val="a"/>
    <w:link w:val="ad"/>
    <w:pPr>
      <w:widowControl w:val="0"/>
      <w:jc w:val="both"/>
    </w:pPr>
    <w:rPr>
      <w:rFonts w:ascii="Arial" w:hAnsi="Arial"/>
      <w:color w:val="353842"/>
    </w:rPr>
  </w:style>
  <w:style w:type="character" w:customStyle="1" w:styleId="ad">
    <w:name w:val="Текст информации об изменениях"/>
    <w:basedOn w:val="1"/>
    <w:link w:val="ac"/>
    <w:rPr>
      <w:rFonts w:ascii="Arial" w:hAnsi="Arial"/>
      <w:color w:val="353842"/>
    </w:rPr>
  </w:style>
  <w:style w:type="paragraph" w:styleId="ae">
    <w:name w:val="Document Map"/>
    <w:basedOn w:val="a"/>
    <w:link w:val="af"/>
    <w:rPr>
      <w:rFonts w:ascii="Tahoma" w:hAnsi="Tahoma"/>
    </w:rPr>
  </w:style>
  <w:style w:type="character" w:customStyle="1" w:styleId="af">
    <w:name w:val="Схема документа Знак"/>
    <w:basedOn w:val="1"/>
    <w:link w:val="ae"/>
    <w:rPr>
      <w:rFonts w:ascii="Tahoma" w:hAnsi="Tahoma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i/>
      <w:color w:val="FF0000"/>
      <w:sz w:val="24"/>
    </w:rPr>
  </w:style>
  <w:style w:type="paragraph" w:customStyle="1" w:styleId="af0">
    <w:name w:val="Заголовок ЭР (правое окно)"/>
    <w:basedOn w:val="af1"/>
    <w:next w:val="a"/>
    <w:link w:val="af2"/>
    <w:pPr>
      <w:spacing w:before="0" w:after="0"/>
      <w:jc w:val="left"/>
    </w:pPr>
    <w:rPr>
      <w:b w:val="0"/>
      <w:color w:val="000000"/>
      <w:sz w:val="24"/>
    </w:rPr>
  </w:style>
  <w:style w:type="character" w:customStyle="1" w:styleId="af2">
    <w:name w:val="Заголовок ЭР (правое окно)"/>
    <w:basedOn w:val="af3"/>
    <w:link w:val="af0"/>
    <w:rPr>
      <w:rFonts w:ascii="Arial" w:hAnsi="Arial"/>
      <w:b w:val="0"/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customStyle="1" w:styleId="110">
    <w:name w:val="Знак11"/>
    <w:basedOn w:val="a"/>
    <w:link w:val="111"/>
    <w:pPr>
      <w:spacing w:beforeAutospacing="1" w:afterAutospacing="1"/>
    </w:pPr>
    <w:rPr>
      <w:rFonts w:ascii="Tahoma" w:hAnsi="Tahoma"/>
    </w:rPr>
  </w:style>
  <w:style w:type="character" w:customStyle="1" w:styleId="111">
    <w:name w:val="Знак11"/>
    <w:basedOn w:val="1"/>
    <w:link w:val="110"/>
    <w:rPr>
      <w:rFonts w:ascii="Tahoma" w:hAnsi="Tahoma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f8">
    <w:name w:val="Основной текст Знак"/>
    <w:link w:val="af9"/>
    <w:rPr>
      <w:rFonts w:ascii="Times New Roman" w:hAnsi="Times New Roman"/>
    </w:rPr>
  </w:style>
  <w:style w:type="character" w:customStyle="1" w:styleId="af9">
    <w:name w:val="Основной текст Знак"/>
    <w:link w:val="af8"/>
    <w:rPr>
      <w:rFonts w:ascii="Times New Roman" w:hAnsi="Times New Roman"/>
      <w:sz w:val="20"/>
    </w:rPr>
  </w:style>
  <w:style w:type="paragraph" w:customStyle="1" w:styleId="blk">
    <w:name w:val="blk"/>
    <w:basedOn w:val="13"/>
    <w:link w:val="blk0"/>
  </w:style>
  <w:style w:type="character" w:customStyle="1" w:styleId="blk0">
    <w:name w:val="blk"/>
    <w:basedOn w:val="a0"/>
    <w:link w:val="blk"/>
  </w:style>
  <w:style w:type="paragraph" w:styleId="23">
    <w:name w:val="Body Text Indent 2"/>
    <w:basedOn w:val="a"/>
    <w:link w:val="24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afa">
    <w:name w:val="Колонтитул (левый)"/>
    <w:basedOn w:val="afb"/>
    <w:next w:val="a"/>
    <w:link w:val="afc"/>
    <w:pPr>
      <w:jc w:val="both"/>
    </w:pPr>
    <w:rPr>
      <w:sz w:val="16"/>
    </w:rPr>
  </w:style>
  <w:style w:type="character" w:customStyle="1" w:styleId="afc">
    <w:name w:val="Колонтитул (левый)"/>
    <w:basedOn w:val="afd"/>
    <w:link w:val="afa"/>
    <w:rPr>
      <w:rFonts w:ascii="Arial" w:hAnsi="Arial"/>
      <w:sz w:val="16"/>
    </w:rPr>
  </w:style>
  <w:style w:type="paragraph" w:customStyle="1" w:styleId="afe">
    <w:name w:val="Текст (прав. подпись)"/>
    <w:basedOn w:val="a"/>
    <w:next w:val="a"/>
    <w:link w:val="aff"/>
    <w:pPr>
      <w:widowControl w:val="0"/>
      <w:jc w:val="right"/>
    </w:pPr>
    <w:rPr>
      <w:rFonts w:ascii="Arial" w:hAnsi="Arial"/>
      <w:sz w:val="24"/>
    </w:rPr>
  </w:style>
  <w:style w:type="character" w:customStyle="1" w:styleId="aff">
    <w:name w:val="Текст (прав. подпись)"/>
    <w:basedOn w:val="1"/>
    <w:link w:val="afe"/>
    <w:rPr>
      <w:rFonts w:ascii="Arial" w:hAnsi="Arial"/>
      <w:sz w:val="24"/>
    </w:rPr>
  </w:style>
  <w:style w:type="paragraph" w:customStyle="1" w:styleId="14">
    <w:name w:val="Знак сноски1"/>
    <w:link w:val="aff0"/>
    <w:rPr>
      <w:vertAlign w:val="superscript"/>
    </w:rPr>
  </w:style>
  <w:style w:type="character" w:styleId="aff0">
    <w:name w:val="footnote reference"/>
    <w:link w:val="14"/>
    <w:rPr>
      <w:vertAlign w:val="superscript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"/>
    <w:link w:val="31"/>
    <w:rPr>
      <w:rFonts w:ascii="Times New Roman" w:hAnsi="Times New Roman"/>
      <w:sz w:val="16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ff1">
    <w:name w:val="Знак"/>
    <w:basedOn w:val="a"/>
    <w:link w:val="aff2"/>
    <w:pPr>
      <w:spacing w:beforeAutospacing="1" w:afterAutospacing="1"/>
    </w:pPr>
    <w:rPr>
      <w:rFonts w:ascii="Tahoma" w:hAnsi="Tahoma"/>
    </w:rPr>
  </w:style>
  <w:style w:type="character" w:customStyle="1" w:styleId="aff2">
    <w:name w:val="Знак"/>
    <w:basedOn w:val="1"/>
    <w:link w:val="aff1"/>
    <w:rPr>
      <w:rFonts w:ascii="Tahoma" w:hAnsi="Tahom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BodyTextFirstIndentChar">
    <w:name w:val="Body Text First Indent Char"/>
    <w:link w:val="BodyTextFirstIndentChar0"/>
    <w:rPr>
      <w:rFonts w:ascii="Times New Roman" w:hAnsi="Times New Roman"/>
      <w:sz w:val="24"/>
    </w:rPr>
  </w:style>
  <w:style w:type="character" w:customStyle="1" w:styleId="BodyTextFirstIndentChar0">
    <w:name w:val="Body Text First Indent Char"/>
    <w:link w:val="BodyTextFirstIndentChar"/>
    <w:rPr>
      <w:rFonts w:ascii="Times New Roman" w:hAnsi="Times New Roman"/>
      <w:sz w:val="24"/>
    </w:rPr>
  </w:style>
  <w:style w:type="paragraph" w:customStyle="1" w:styleId="15">
    <w:name w:val="Номер страницы1"/>
    <w:link w:val="aff3"/>
  </w:style>
  <w:style w:type="character" w:styleId="aff3">
    <w:name w:val="page number"/>
    <w:link w:val="15"/>
  </w:style>
  <w:style w:type="paragraph" w:styleId="aff4">
    <w:name w:val="Body Text Indent"/>
    <w:basedOn w:val="a"/>
    <w:link w:val="aff5"/>
    <w:pPr>
      <w:ind w:firstLine="709"/>
      <w:jc w:val="both"/>
    </w:pPr>
    <w:rPr>
      <w:sz w:val="28"/>
    </w:rPr>
  </w:style>
  <w:style w:type="character" w:customStyle="1" w:styleId="aff5">
    <w:name w:val="Основной текст с отступом Знак"/>
    <w:basedOn w:val="1"/>
    <w:link w:val="aff4"/>
    <w:rPr>
      <w:rFonts w:ascii="Times New Roman" w:hAnsi="Times New Roman"/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link w:val="26"/>
    <w:pPr>
      <w:spacing w:beforeAutospacing="1" w:afterAutospacing="1"/>
    </w:pPr>
    <w:rPr>
      <w:rFonts w:ascii="Tahoma" w:hAnsi="Tahoma"/>
    </w:rPr>
  </w:style>
  <w:style w:type="character" w:customStyle="1" w:styleId="26">
    <w:name w:val="Знак2 Знак Знак Знак Знак Знак Знак Знак Знак Знак Знак Знак Знак Знак Знак Знак"/>
    <w:basedOn w:val="1"/>
    <w:link w:val="25"/>
    <w:rPr>
      <w:rFonts w:ascii="Tahoma" w:hAnsi="Tahoma"/>
    </w:rPr>
  </w:style>
  <w:style w:type="paragraph" w:customStyle="1" w:styleId="aff6">
    <w:name w:val="Заголовок приложения"/>
    <w:basedOn w:val="a"/>
    <w:next w:val="a"/>
    <w:link w:val="aff7"/>
    <w:pPr>
      <w:widowControl w:val="0"/>
      <w:jc w:val="right"/>
    </w:pPr>
    <w:rPr>
      <w:rFonts w:ascii="Arial" w:hAnsi="Arial"/>
      <w:sz w:val="24"/>
    </w:rPr>
  </w:style>
  <w:style w:type="character" w:customStyle="1" w:styleId="aff7">
    <w:name w:val="Заголовок приложения"/>
    <w:basedOn w:val="1"/>
    <w:link w:val="aff6"/>
    <w:rPr>
      <w:rFonts w:ascii="Arial" w:hAnsi="Arial"/>
      <w:sz w:val="24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b/>
      <w:sz w:val="24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"/>
    <w:link w:val="contentheader2cols"/>
    <w:rPr>
      <w:rFonts w:ascii="Times New Roman" w:hAnsi="Times New Roman"/>
      <w:b/>
      <w:color w:val="3560A7"/>
      <w:sz w:val="30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aff8">
    <w:name w:val="Текст ЭР (см. также)"/>
    <w:basedOn w:val="a"/>
    <w:next w:val="a"/>
    <w:link w:val="aff9"/>
    <w:pPr>
      <w:widowControl w:val="0"/>
      <w:spacing w:before="200"/>
    </w:pPr>
    <w:rPr>
      <w:rFonts w:ascii="Arial" w:hAnsi="Arial"/>
      <w:sz w:val="22"/>
    </w:rPr>
  </w:style>
  <w:style w:type="character" w:customStyle="1" w:styleId="aff9">
    <w:name w:val="Текст ЭР (см. также)"/>
    <w:basedOn w:val="1"/>
    <w:link w:val="aff8"/>
    <w:rPr>
      <w:rFonts w:ascii="Arial" w:hAnsi="Arial"/>
      <w:sz w:val="22"/>
    </w:rPr>
  </w:style>
  <w:style w:type="paragraph" w:customStyle="1" w:styleId="27">
    <w:name w:val="Основной текст Знак2"/>
    <w:link w:val="28"/>
    <w:rPr>
      <w:sz w:val="28"/>
    </w:rPr>
  </w:style>
  <w:style w:type="character" w:customStyle="1" w:styleId="28">
    <w:name w:val="Основной текст Знак2"/>
    <w:link w:val="27"/>
    <w:rPr>
      <w:sz w:val="28"/>
    </w:rPr>
  </w:style>
  <w:style w:type="paragraph" w:customStyle="1" w:styleId="affa">
    <w:name w:val="Интерактивный заголовок"/>
    <w:basedOn w:val="affb"/>
    <w:next w:val="a"/>
    <w:link w:val="affc"/>
    <w:rPr>
      <w:b w:val="0"/>
      <w:u w:val="single"/>
    </w:rPr>
  </w:style>
  <w:style w:type="character" w:customStyle="1" w:styleId="affc">
    <w:name w:val="Интерактивный заголовок"/>
    <w:basedOn w:val="29"/>
    <w:link w:val="affa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13">
    <w:name w:val="Основной шрифт абзаца1"/>
    <w:link w:val="Default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2a">
    <w:name w:val="Абзац списка2"/>
    <w:basedOn w:val="a"/>
    <w:link w:val="2b"/>
    <w:pPr>
      <w:ind w:left="720" w:firstLine="709"/>
      <w:contextualSpacing/>
      <w:jc w:val="both"/>
    </w:pPr>
    <w:rPr>
      <w:rFonts w:ascii="Calibri" w:hAnsi="Calibri"/>
    </w:rPr>
  </w:style>
  <w:style w:type="character" w:customStyle="1" w:styleId="2b">
    <w:name w:val="Абзац списка2"/>
    <w:basedOn w:val="1"/>
    <w:link w:val="2a"/>
    <w:rPr>
      <w:rFonts w:ascii="Calibri" w:hAnsi="Calibri"/>
    </w:rPr>
  </w:style>
  <w:style w:type="paragraph" w:customStyle="1" w:styleId="affd">
    <w:name w:val="Базовый"/>
    <w:link w:val="affe"/>
    <w:pPr>
      <w:spacing w:after="200" w:line="276" w:lineRule="auto"/>
    </w:pPr>
    <w:rPr>
      <w:sz w:val="22"/>
    </w:rPr>
  </w:style>
  <w:style w:type="character" w:customStyle="1" w:styleId="affe">
    <w:name w:val="Базовый"/>
    <w:link w:val="affd"/>
    <w:rPr>
      <w:sz w:val="22"/>
    </w:rPr>
  </w:style>
  <w:style w:type="paragraph" w:customStyle="1" w:styleId="16">
    <w:name w:val="Абзац списка1"/>
    <w:basedOn w:val="a"/>
    <w:link w:val="1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7">
    <w:name w:val="Абзац списка1"/>
    <w:basedOn w:val="1"/>
    <w:link w:val="16"/>
    <w:rPr>
      <w:rFonts w:ascii="Calibri" w:hAnsi="Calibri"/>
      <w:sz w:val="22"/>
    </w:rPr>
  </w:style>
  <w:style w:type="paragraph" w:styleId="afff">
    <w:name w:val="List Paragraph"/>
    <w:basedOn w:val="a"/>
    <w:link w:val="afff0"/>
    <w:pPr>
      <w:ind w:left="720" w:firstLine="709"/>
      <w:contextualSpacing/>
      <w:jc w:val="both"/>
    </w:pPr>
    <w:rPr>
      <w:rFonts w:ascii="Calibri" w:hAnsi="Calibri"/>
    </w:rPr>
  </w:style>
  <w:style w:type="character" w:customStyle="1" w:styleId="afff0">
    <w:name w:val="Абзац списка Знак"/>
    <w:basedOn w:val="1"/>
    <w:link w:val="afff"/>
    <w:rPr>
      <w:rFonts w:ascii="Calibri" w:hAnsi="Calibri"/>
    </w:rPr>
  </w:style>
  <w:style w:type="paragraph" w:customStyle="1" w:styleId="afff1">
    <w:name w:val="Продолжение ссылки"/>
    <w:link w:val="afff2"/>
  </w:style>
  <w:style w:type="character" w:customStyle="1" w:styleId="afff2">
    <w:name w:val="Продолжение ссылки"/>
    <w:link w:val="afff1"/>
  </w:style>
  <w:style w:type="paragraph" w:customStyle="1" w:styleId="afff3">
    <w:name w:val="Пример."/>
    <w:basedOn w:val="afff4"/>
    <w:next w:val="a"/>
    <w:link w:val="afff5"/>
  </w:style>
  <w:style w:type="character" w:customStyle="1" w:styleId="afff5">
    <w:name w:val="Пример."/>
    <w:basedOn w:val="afff6"/>
    <w:link w:val="afff3"/>
    <w:rPr>
      <w:rFonts w:ascii="Arial" w:hAnsi="Arial"/>
      <w:sz w:val="24"/>
      <w:shd w:val="clear" w:color="auto" w:fill="FAF3E9"/>
    </w:rPr>
  </w:style>
  <w:style w:type="paragraph" w:styleId="afff7">
    <w:name w:val="Body Text"/>
    <w:basedOn w:val="a"/>
    <w:link w:val="18"/>
    <w:rPr>
      <w:sz w:val="28"/>
    </w:rPr>
  </w:style>
  <w:style w:type="character" w:customStyle="1" w:styleId="18">
    <w:name w:val="Основной текст Знак1"/>
    <w:basedOn w:val="1"/>
    <w:link w:val="afff7"/>
    <w:rPr>
      <w:rFonts w:ascii="Times New Roman" w:hAnsi="Times New Roman"/>
      <w:sz w:val="28"/>
    </w:rPr>
  </w:style>
  <w:style w:type="paragraph" w:customStyle="1" w:styleId="afff8">
    <w:name w:val="Заголовок группы контролов"/>
    <w:basedOn w:val="a"/>
    <w:next w:val="a"/>
    <w:link w:val="afff9"/>
    <w:pPr>
      <w:widowControl w:val="0"/>
      <w:jc w:val="both"/>
    </w:pPr>
    <w:rPr>
      <w:rFonts w:ascii="Arial" w:hAnsi="Arial"/>
      <w:b/>
      <w:sz w:val="24"/>
    </w:rPr>
  </w:style>
  <w:style w:type="character" w:customStyle="1" w:styleId="afff9">
    <w:name w:val="Заголовок группы контролов"/>
    <w:basedOn w:val="1"/>
    <w:link w:val="afff8"/>
    <w:rPr>
      <w:rFonts w:ascii="Arial" w:hAnsi="Arial"/>
      <w:b/>
      <w:color w:val="000000"/>
      <w:sz w:val="24"/>
    </w:rPr>
  </w:style>
  <w:style w:type="paragraph" w:styleId="2c">
    <w:name w:val="Body Text 2"/>
    <w:basedOn w:val="a"/>
    <w:link w:val="2d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d">
    <w:name w:val="Основной текст 2 Знак"/>
    <w:basedOn w:val="1"/>
    <w:link w:val="2c"/>
    <w:rPr>
      <w:rFonts w:ascii="Calibri" w:hAnsi="Calibri"/>
    </w:rPr>
  </w:style>
  <w:style w:type="paragraph" w:customStyle="1" w:styleId="WW8Num1z0">
    <w:name w:val="WW8Num1z0"/>
    <w:link w:val="WW8Num1z00"/>
    <w:rPr>
      <w:rFonts w:ascii="Times New Roman" w:hAnsi="Times New Roman"/>
    </w:rPr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fffa">
    <w:name w:val="No Spacing"/>
    <w:link w:val="afffb"/>
    <w:rPr>
      <w:sz w:val="22"/>
    </w:rPr>
  </w:style>
  <w:style w:type="character" w:customStyle="1" w:styleId="afffb">
    <w:name w:val="Без интервала Знак"/>
    <w:link w:val="afffa"/>
    <w:rPr>
      <w:sz w:val="22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fb">
    <w:name w:val="Текст (лев. подпись)"/>
    <w:basedOn w:val="a"/>
    <w:next w:val="a"/>
    <w:link w:val="afd"/>
    <w:pPr>
      <w:widowControl w:val="0"/>
    </w:pPr>
    <w:rPr>
      <w:rFonts w:ascii="Arial" w:hAnsi="Arial"/>
      <w:sz w:val="24"/>
    </w:rPr>
  </w:style>
  <w:style w:type="character" w:customStyle="1" w:styleId="afd">
    <w:name w:val="Текст (лев. подпись)"/>
    <w:basedOn w:val="1"/>
    <w:link w:val="afb"/>
    <w:rPr>
      <w:rFonts w:ascii="Arial" w:hAnsi="Arial"/>
      <w:sz w:val="24"/>
    </w:rPr>
  </w:style>
  <w:style w:type="paragraph" w:customStyle="1" w:styleId="19">
    <w:name w:val="Просмотренная гиперссылка1"/>
    <w:link w:val="afffc"/>
    <w:rPr>
      <w:color w:val="800080"/>
      <w:u w:val="single"/>
    </w:rPr>
  </w:style>
  <w:style w:type="character" w:styleId="afffc">
    <w:name w:val="FollowedHyperlink"/>
    <w:link w:val="19"/>
    <w:rPr>
      <w:color w:val="800080"/>
      <w:u w:val="single"/>
    </w:rPr>
  </w:style>
  <w:style w:type="paragraph" w:customStyle="1" w:styleId="afffd">
    <w:name w:val="Постоянная часть"/>
    <w:basedOn w:val="afffe"/>
    <w:next w:val="a"/>
    <w:link w:val="affff"/>
    <w:rPr>
      <w:rFonts w:ascii="Arial" w:hAnsi="Arial"/>
      <w:sz w:val="22"/>
    </w:rPr>
  </w:style>
  <w:style w:type="character" w:customStyle="1" w:styleId="affff">
    <w:name w:val="Постоянная часть"/>
    <w:basedOn w:val="affff0"/>
    <w:link w:val="afffd"/>
    <w:rPr>
      <w:rFonts w:ascii="Arial" w:hAnsi="Arial"/>
      <w:sz w:val="22"/>
    </w:rPr>
  </w:style>
  <w:style w:type="paragraph" w:customStyle="1" w:styleId="affff1">
    <w:name w:val="Подвал для информации об изменениях"/>
    <w:basedOn w:val="10"/>
    <w:next w:val="a"/>
    <w:link w:val="affff2"/>
    <w:pPr>
      <w:keepNext w:val="0"/>
      <w:widowControl w:val="0"/>
      <w:spacing w:line="240" w:lineRule="auto"/>
      <w:jc w:val="both"/>
      <w:outlineLvl w:val="8"/>
    </w:pPr>
    <w:rPr>
      <w:rFonts w:ascii="Arial" w:hAnsi="Arial"/>
      <w:b w:val="0"/>
      <w:spacing w:val="0"/>
      <w:sz w:val="20"/>
    </w:rPr>
  </w:style>
  <w:style w:type="character" w:customStyle="1" w:styleId="affff2">
    <w:name w:val="Подвал для информации об изменениях"/>
    <w:basedOn w:val="11"/>
    <w:link w:val="affff1"/>
    <w:rPr>
      <w:rFonts w:ascii="Arial" w:hAnsi="Arial"/>
      <w:b w:val="0"/>
      <w:spacing w:val="0"/>
      <w:sz w:val="20"/>
    </w:rPr>
  </w:style>
  <w:style w:type="paragraph" w:customStyle="1" w:styleId="ConsPlusCell">
    <w:name w:val="ConsPlusCell"/>
    <w:link w:val="ConsPlusCell0"/>
    <w:pPr>
      <w:widowControl w:val="0"/>
    </w:pPr>
  </w:style>
  <w:style w:type="character" w:customStyle="1" w:styleId="ConsPlusCell0">
    <w:name w:val="ConsPlusCell"/>
    <w:link w:val="ConsPlusCell"/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affff3">
    <w:name w:val="Не вступил в силу"/>
    <w:link w:val="affff4"/>
    <w:rPr>
      <w:sz w:val="26"/>
      <w:shd w:val="clear" w:color="auto" w:fill="D8EDE8"/>
    </w:rPr>
  </w:style>
  <w:style w:type="character" w:customStyle="1" w:styleId="affff4">
    <w:name w:val="Не вступил в силу"/>
    <w:link w:val="affff3"/>
    <w:rPr>
      <w:color w:val="000000"/>
      <w:sz w:val="26"/>
      <w:shd w:val="clear" w:color="auto" w:fill="D8EDE8"/>
    </w:rPr>
  </w:style>
  <w:style w:type="paragraph" w:customStyle="1" w:styleId="affff5">
    <w:name w:val="Заголовок своего сообщения"/>
    <w:link w:val="affff6"/>
    <w:rPr>
      <w:color w:val="26282F"/>
      <w:sz w:val="26"/>
    </w:rPr>
  </w:style>
  <w:style w:type="character" w:customStyle="1" w:styleId="affff6">
    <w:name w:val="Заголовок своего сообщения"/>
    <w:link w:val="affff5"/>
    <w:rPr>
      <w:color w:val="26282F"/>
      <w:sz w:val="26"/>
    </w:rPr>
  </w:style>
  <w:style w:type="paragraph" w:customStyle="1" w:styleId="1a">
    <w:name w:val="Просмотренная гиперссылка1"/>
    <w:link w:val="1b"/>
    <w:rPr>
      <w:color w:val="800080"/>
      <w:u w:val="single"/>
    </w:rPr>
  </w:style>
  <w:style w:type="character" w:customStyle="1" w:styleId="1b">
    <w:name w:val="Просмотренная гиперссылка1"/>
    <w:link w:val="1a"/>
    <w:rPr>
      <w:color w:val="800080"/>
      <w:u w:val="single"/>
    </w:rPr>
  </w:style>
  <w:style w:type="paragraph" w:customStyle="1" w:styleId="affff7">
    <w:name w:val="Знак Знак Знак Знак"/>
    <w:basedOn w:val="a"/>
    <w:link w:val="affff8"/>
    <w:pPr>
      <w:spacing w:beforeAutospacing="1" w:afterAutospacing="1"/>
      <w:jc w:val="both"/>
    </w:pPr>
    <w:rPr>
      <w:rFonts w:ascii="Tahoma" w:hAnsi="Tahoma"/>
    </w:rPr>
  </w:style>
  <w:style w:type="character" w:customStyle="1" w:styleId="affff8">
    <w:name w:val="Знак Знак Знак Знак"/>
    <w:basedOn w:val="1"/>
    <w:link w:val="affff7"/>
    <w:rPr>
      <w:rFonts w:ascii="Tahoma" w:hAnsi="Tahoma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"/>
    <w:link w:val="section2"/>
    <w:rPr>
      <w:rFonts w:ascii="Verdana" w:hAnsi="Verdana"/>
      <w:color w:val="000000"/>
      <w:sz w:val="16"/>
    </w:rPr>
  </w:style>
  <w:style w:type="paragraph" w:customStyle="1" w:styleId="affff9">
    <w:name w:val="Заголовок для информации об изменениях"/>
    <w:basedOn w:val="10"/>
    <w:next w:val="a"/>
    <w:link w:val="affffa"/>
    <w:pPr>
      <w:keepNext w:val="0"/>
      <w:widowControl w:val="0"/>
      <w:spacing w:line="240" w:lineRule="auto"/>
      <w:jc w:val="both"/>
      <w:outlineLvl w:val="8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a">
    <w:name w:val="Заголовок для информации об изменениях"/>
    <w:basedOn w:val="11"/>
    <w:link w:val="affff9"/>
    <w:rPr>
      <w:rFonts w:ascii="Arial" w:hAnsi="Arial"/>
      <w:b w:val="0"/>
      <w:spacing w:val="0"/>
      <w:sz w:val="20"/>
      <w:highlight w:val="white"/>
    </w:rPr>
  </w:style>
  <w:style w:type="paragraph" w:customStyle="1" w:styleId="1c">
    <w:name w:val="Текст концевой сноски Знак1"/>
    <w:link w:val="1d"/>
    <w:rPr>
      <w:rFonts w:ascii="Arial" w:hAnsi="Arial"/>
    </w:rPr>
  </w:style>
  <w:style w:type="character" w:customStyle="1" w:styleId="1d">
    <w:name w:val="Текст концевой сноски Знак1"/>
    <w:link w:val="1c"/>
    <w:rPr>
      <w:rFonts w:ascii="Arial" w:hAnsi="Arial"/>
      <w:sz w:val="20"/>
    </w:rPr>
  </w:style>
  <w:style w:type="paragraph" w:customStyle="1" w:styleId="affffb">
    <w:name w:val="Информация об изменениях"/>
    <w:basedOn w:val="ac"/>
    <w:next w:val="a"/>
    <w:link w:val="affffc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c">
    <w:name w:val="Информация об изменениях"/>
    <w:basedOn w:val="ad"/>
    <w:link w:val="affffb"/>
    <w:rPr>
      <w:rFonts w:ascii="Arial" w:hAnsi="Arial"/>
      <w:color w:val="000000"/>
      <w:sz w:val="24"/>
      <w:shd w:val="clear" w:color="auto" w:fill="EAEFED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"/>
    <w:link w:val="heading"/>
    <w:rPr>
      <w:rFonts w:ascii="Verdana" w:hAnsi="Verdana"/>
      <w:color w:val="000000"/>
      <w:sz w:val="16"/>
    </w:rPr>
  </w:style>
  <w:style w:type="paragraph" w:customStyle="1" w:styleId="affffd">
    <w:name w:val="Комментарий пользователя"/>
    <w:basedOn w:val="affffe"/>
    <w:next w:val="a"/>
    <w:link w:val="afffff"/>
  </w:style>
  <w:style w:type="character" w:customStyle="1" w:styleId="afffff">
    <w:name w:val="Комментарий пользователя"/>
    <w:basedOn w:val="afffff0"/>
    <w:link w:val="affffd"/>
    <w:rPr>
      <w:rFonts w:ascii="Arial" w:hAnsi="Arial"/>
      <w:color w:val="353842"/>
      <w:sz w:val="24"/>
      <w:shd w:val="clear" w:color="auto" w:fill="F0F0F0"/>
    </w:rPr>
  </w:style>
  <w:style w:type="paragraph" w:customStyle="1" w:styleId="afffff1">
    <w:name w:val="Текст (справка)"/>
    <w:basedOn w:val="a"/>
    <w:next w:val="a"/>
    <w:link w:val="afffff2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2">
    <w:name w:val="Текст (справка)"/>
    <w:basedOn w:val="1"/>
    <w:link w:val="afffff1"/>
    <w:rPr>
      <w:rFonts w:ascii="Arial" w:hAnsi="Arial"/>
      <w:sz w:val="24"/>
    </w:rPr>
  </w:style>
  <w:style w:type="paragraph" w:customStyle="1" w:styleId="consnormal">
    <w:name w:val="consnormal"/>
    <w:basedOn w:val="a"/>
    <w:link w:val="consnormal0"/>
    <w:pPr>
      <w:spacing w:before="75" w:after="75"/>
    </w:pPr>
    <w:rPr>
      <w:rFonts w:ascii="Arial" w:hAnsi="Arial"/>
    </w:rPr>
  </w:style>
  <w:style w:type="character" w:customStyle="1" w:styleId="consnormal0">
    <w:name w:val="consnormal"/>
    <w:basedOn w:val="1"/>
    <w:link w:val="consnormal"/>
    <w:rPr>
      <w:rFonts w:ascii="Arial" w:hAnsi="Arial"/>
      <w:color w:val="000000"/>
    </w:rPr>
  </w:style>
  <w:style w:type="paragraph" w:customStyle="1" w:styleId="ConsPlusNormal1">
    <w:name w:val="ConsPlusNormal"/>
    <w:link w:val="ConsPlusNormal2"/>
    <w:pPr>
      <w:widowControl w:val="0"/>
    </w:pPr>
    <w:rPr>
      <w:sz w:val="22"/>
    </w:rPr>
  </w:style>
  <w:style w:type="character" w:customStyle="1" w:styleId="ConsPlusNormal2">
    <w:name w:val="ConsPlusNormal"/>
    <w:link w:val="ConsPlusNormal1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afffff3">
    <w:name w:val="Текст в таблице"/>
    <w:basedOn w:val="afffff4"/>
    <w:next w:val="a"/>
    <w:link w:val="afffff5"/>
    <w:pPr>
      <w:ind w:firstLine="500"/>
    </w:pPr>
  </w:style>
  <w:style w:type="character" w:customStyle="1" w:styleId="afffff5">
    <w:name w:val="Текст в таблице"/>
    <w:basedOn w:val="afffff6"/>
    <w:link w:val="afffff3"/>
    <w:rPr>
      <w:rFonts w:ascii="Arial" w:hAnsi="Arial"/>
      <w:sz w:val="24"/>
    </w:rPr>
  </w:style>
  <w:style w:type="paragraph" w:customStyle="1" w:styleId="afffe">
    <w:name w:val="Основное меню (преемственное)"/>
    <w:basedOn w:val="a"/>
    <w:next w:val="a"/>
    <w:link w:val="affff0"/>
    <w:pPr>
      <w:widowControl w:val="0"/>
      <w:jc w:val="both"/>
    </w:pPr>
    <w:rPr>
      <w:rFonts w:ascii="Verdana" w:hAnsi="Verdana"/>
      <w:sz w:val="24"/>
    </w:rPr>
  </w:style>
  <w:style w:type="character" w:customStyle="1" w:styleId="affff0">
    <w:name w:val="Основное меню (преемственное)"/>
    <w:basedOn w:val="1"/>
    <w:link w:val="afffe"/>
    <w:rPr>
      <w:rFonts w:ascii="Verdana" w:hAnsi="Verdana"/>
      <w:sz w:val="24"/>
    </w:rPr>
  </w:style>
  <w:style w:type="paragraph" w:customStyle="1" w:styleId="EndnoteTextChar">
    <w:name w:val="Endnote Text Char"/>
    <w:link w:val="EndnoteTextChar0"/>
    <w:rPr>
      <w:rFonts w:ascii="Times New Roman" w:hAnsi="Times New Roman"/>
    </w:rPr>
  </w:style>
  <w:style w:type="character" w:customStyle="1" w:styleId="EndnoteTextChar0">
    <w:name w:val="Endnote Text Char"/>
    <w:link w:val="EndnoteTextChar"/>
    <w:rPr>
      <w:rFonts w:ascii="Times New Roman" w:hAnsi="Times New Roman"/>
      <w:sz w:val="20"/>
    </w:rPr>
  </w:style>
  <w:style w:type="paragraph" w:customStyle="1" w:styleId="afffff7">
    <w:name w:val="Информация об изменениях документа"/>
    <w:basedOn w:val="affffe"/>
    <w:next w:val="a"/>
    <w:link w:val="afffff8"/>
  </w:style>
  <w:style w:type="character" w:customStyle="1" w:styleId="afffff8">
    <w:name w:val="Информация об изменениях документа"/>
    <w:basedOn w:val="afffff0"/>
    <w:link w:val="afffff7"/>
    <w:rPr>
      <w:rFonts w:ascii="Arial" w:hAnsi="Arial"/>
      <w:color w:val="353842"/>
      <w:sz w:val="24"/>
      <w:shd w:val="clear" w:color="auto" w:fill="F0F0F0"/>
    </w:rPr>
  </w:style>
  <w:style w:type="paragraph" w:customStyle="1" w:styleId="1e">
    <w:name w:val="Гиперссылка1"/>
    <w:link w:val="afffff9"/>
    <w:rPr>
      <w:u w:val="single"/>
    </w:rPr>
  </w:style>
  <w:style w:type="character" w:styleId="afffff9">
    <w:name w:val="Hyperlink"/>
    <w:link w:val="1e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</w:rPr>
  </w:style>
  <w:style w:type="paragraph" w:customStyle="1" w:styleId="afffffa">
    <w:name w:val="Внимание: недобросовестность!"/>
    <w:basedOn w:val="afff4"/>
    <w:next w:val="a"/>
    <w:link w:val="afffffb"/>
  </w:style>
  <w:style w:type="character" w:customStyle="1" w:styleId="afffffb">
    <w:name w:val="Внимание: недобросовестность!"/>
    <w:basedOn w:val="afff6"/>
    <w:link w:val="afffffa"/>
    <w:rPr>
      <w:rFonts w:ascii="Arial" w:hAnsi="Arial"/>
      <w:sz w:val="24"/>
      <w:shd w:val="clear" w:color="auto" w:fill="FAF3E9"/>
    </w:rPr>
  </w:style>
  <w:style w:type="paragraph" w:customStyle="1" w:styleId="afffff4">
    <w:name w:val="Нормальный (таблица)"/>
    <w:basedOn w:val="a"/>
    <w:next w:val="a"/>
    <w:link w:val="afffff6"/>
    <w:pPr>
      <w:widowControl w:val="0"/>
      <w:jc w:val="both"/>
    </w:pPr>
    <w:rPr>
      <w:rFonts w:ascii="Arial" w:hAnsi="Arial"/>
      <w:sz w:val="24"/>
    </w:rPr>
  </w:style>
  <w:style w:type="character" w:customStyle="1" w:styleId="afffff6">
    <w:name w:val="Нормальный (таблица)"/>
    <w:basedOn w:val="1"/>
    <w:link w:val="afffff4"/>
    <w:rPr>
      <w:rFonts w:ascii="Arial" w:hAnsi="Arial"/>
      <w:sz w:val="24"/>
    </w:rPr>
  </w:style>
  <w:style w:type="paragraph" w:customStyle="1" w:styleId="afffffc">
    <w:name w:val="Словарная статья"/>
    <w:basedOn w:val="a"/>
    <w:next w:val="a"/>
    <w:link w:val="afffffd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d">
    <w:name w:val="Словарная статья"/>
    <w:basedOn w:val="1"/>
    <w:link w:val="afffffc"/>
    <w:rPr>
      <w:rFonts w:ascii="Arial" w:hAnsi="Arial"/>
      <w:sz w:val="24"/>
    </w:rPr>
  </w:style>
  <w:style w:type="paragraph" w:customStyle="1" w:styleId="afffffe">
    <w:name w:val="Оглавление"/>
    <w:basedOn w:val="affffff"/>
    <w:next w:val="a"/>
    <w:link w:val="affffff0"/>
    <w:pPr>
      <w:ind w:left="140"/>
    </w:pPr>
    <w:rPr>
      <w:rFonts w:ascii="Arial" w:hAnsi="Arial"/>
      <w:sz w:val="24"/>
    </w:rPr>
  </w:style>
  <w:style w:type="character" w:customStyle="1" w:styleId="affffff0">
    <w:name w:val="Оглавление"/>
    <w:basedOn w:val="affffff1"/>
    <w:link w:val="afffffe"/>
    <w:rPr>
      <w:rFonts w:ascii="Arial" w:hAnsi="Arial"/>
      <w:sz w:val="24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f2">
    <w:name w:val="Знак Знак Знак Знак Знак Знак"/>
    <w:basedOn w:val="a"/>
    <w:link w:val="affffff3"/>
    <w:pPr>
      <w:spacing w:beforeAutospacing="1" w:afterAutospacing="1"/>
      <w:ind w:firstLine="709"/>
      <w:jc w:val="both"/>
    </w:pPr>
    <w:rPr>
      <w:rFonts w:ascii="Tahoma" w:hAnsi="Tahoma"/>
    </w:rPr>
  </w:style>
  <w:style w:type="character" w:customStyle="1" w:styleId="affffff3">
    <w:name w:val="Знак Знак Знак Знак Знак Знак"/>
    <w:basedOn w:val="1"/>
    <w:link w:val="affffff2"/>
    <w:rPr>
      <w:rFonts w:ascii="Tahoma" w:hAnsi="Tahoma"/>
    </w:rPr>
  </w:style>
  <w:style w:type="paragraph" w:customStyle="1" w:styleId="affffff4">
    <w:name w:val="Найденные слова"/>
    <w:link w:val="affffff5"/>
    <w:rPr>
      <w:color w:val="26282F"/>
      <w:sz w:val="26"/>
      <w:shd w:val="clear" w:color="auto" w:fill="FFF580"/>
    </w:rPr>
  </w:style>
  <w:style w:type="character" w:customStyle="1" w:styleId="affffff5">
    <w:name w:val="Найденные слова"/>
    <w:link w:val="affffff4"/>
    <w:rPr>
      <w:color w:val="26282F"/>
      <w:sz w:val="26"/>
      <w:shd w:val="clear" w:color="auto" w:fill="FFF58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f6">
    <w:name w:val="Объект"/>
    <w:basedOn w:val="a"/>
    <w:next w:val="a"/>
    <w:link w:val="affffff7"/>
    <w:pPr>
      <w:widowControl w:val="0"/>
      <w:jc w:val="both"/>
    </w:pPr>
    <w:rPr>
      <w:sz w:val="26"/>
    </w:rPr>
  </w:style>
  <w:style w:type="character" w:customStyle="1" w:styleId="affffff7">
    <w:name w:val="Объект"/>
    <w:basedOn w:val="1"/>
    <w:link w:val="affffff6"/>
    <w:rPr>
      <w:rFonts w:ascii="Times New Roman" w:hAnsi="Times New Roman"/>
      <w:sz w:val="2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6"/>
    </w:rPr>
  </w:style>
  <w:style w:type="paragraph" w:customStyle="1" w:styleId="affffff8">
    <w:name w:val="Необходимые документы"/>
    <w:basedOn w:val="afff4"/>
    <w:next w:val="a"/>
    <w:link w:val="affffff9"/>
  </w:style>
  <w:style w:type="character" w:customStyle="1" w:styleId="affffff9">
    <w:name w:val="Необходимые документы"/>
    <w:basedOn w:val="afff6"/>
    <w:link w:val="affffff8"/>
    <w:rPr>
      <w:rFonts w:ascii="Arial" w:hAnsi="Arial"/>
      <w:sz w:val="24"/>
      <w:shd w:val="clear" w:color="auto" w:fill="FAF3E9"/>
    </w:rPr>
  </w:style>
  <w:style w:type="paragraph" w:styleId="affffffa">
    <w:name w:val="Intense Quote"/>
    <w:basedOn w:val="a"/>
    <w:next w:val="a"/>
    <w:link w:val="affffffb"/>
    <w:pPr>
      <w:spacing w:before="200" w:after="280"/>
      <w:ind w:left="936" w:right="936"/>
    </w:pPr>
    <w:rPr>
      <w:b/>
      <w:i/>
      <w:color w:val="4F81BD"/>
    </w:rPr>
  </w:style>
  <w:style w:type="character" w:customStyle="1" w:styleId="affffffb">
    <w:name w:val="Выделенная цитата Знак"/>
    <w:basedOn w:val="1"/>
    <w:link w:val="affffffa"/>
    <w:rPr>
      <w:rFonts w:ascii="Times New Roman" w:hAnsi="Times New Roman"/>
      <w:b/>
      <w:i/>
      <w:color w:val="4F81BD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"/>
    <w:link w:val="34"/>
    <w:rPr>
      <w:rFonts w:ascii="Times New Roman" w:hAnsi="Times New Roman"/>
      <w:sz w:val="16"/>
    </w:rPr>
  </w:style>
  <w:style w:type="paragraph" w:customStyle="1" w:styleId="affffffc">
    <w:name w:val="Прижатый влево"/>
    <w:basedOn w:val="a"/>
    <w:next w:val="a"/>
    <w:link w:val="affffffd"/>
    <w:pPr>
      <w:widowControl w:val="0"/>
    </w:pPr>
    <w:rPr>
      <w:rFonts w:ascii="Arial" w:hAnsi="Arial"/>
      <w:sz w:val="24"/>
    </w:rPr>
  </w:style>
  <w:style w:type="character" w:customStyle="1" w:styleId="affffffd">
    <w:name w:val="Прижатый влево"/>
    <w:basedOn w:val="1"/>
    <w:link w:val="affffffc"/>
    <w:rPr>
      <w:rFonts w:ascii="Arial" w:hAnsi="Arial"/>
      <w:sz w:val="24"/>
    </w:rPr>
  </w:style>
  <w:style w:type="paragraph" w:customStyle="1" w:styleId="affffffe">
    <w:name w:val="Заголовок чужого сообщения"/>
    <w:link w:val="afffffff"/>
    <w:rPr>
      <w:color w:val="FF0000"/>
      <w:sz w:val="26"/>
    </w:rPr>
  </w:style>
  <w:style w:type="character" w:customStyle="1" w:styleId="afffffff">
    <w:name w:val="Заголовок чужого сообщения"/>
    <w:link w:val="affffffe"/>
    <w:rPr>
      <w:color w:val="FF0000"/>
      <w:sz w:val="2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fffffff0">
    <w:name w:val="Ссылка на официальную публикацию"/>
    <w:basedOn w:val="a"/>
    <w:next w:val="a"/>
    <w:link w:val="afffffff1"/>
    <w:pPr>
      <w:widowControl w:val="0"/>
      <w:jc w:val="both"/>
    </w:pPr>
    <w:rPr>
      <w:rFonts w:ascii="Arial" w:hAnsi="Arial"/>
      <w:sz w:val="24"/>
    </w:rPr>
  </w:style>
  <w:style w:type="character" w:customStyle="1" w:styleId="afffffff1">
    <w:name w:val="Ссылка на официальную публикацию"/>
    <w:basedOn w:val="1"/>
    <w:link w:val="afffffff0"/>
    <w:rPr>
      <w:rFonts w:ascii="Arial" w:hAnsi="Arial"/>
      <w:sz w:val="24"/>
    </w:rPr>
  </w:style>
  <w:style w:type="paragraph" w:customStyle="1" w:styleId="afffffff2">
    <w:name w:val="Колонтитул (правый)"/>
    <w:basedOn w:val="afe"/>
    <w:next w:val="a"/>
    <w:link w:val="afffffff3"/>
    <w:pPr>
      <w:jc w:val="both"/>
    </w:pPr>
    <w:rPr>
      <w:sz w:val="16"/>
    </w:rPr>
  </w:style>
  <w:style w:type="character" w:customStyle="1" w:styleId="afffffff3">
    <w:name w:val="Колонтитул (правый)"/>
    <w:basedOn w:val="aff"/>
    <w:link w:val="afffffff2"/>
    <w:rPr>
      <w:rFonts w:ascii="Arial" w:hAnsi="Arial"/>
      <w:sz w:val="16"/>
    </w:rPr>
  </w:style>
  <w:style w:type="paragraph" w:customStyle="1" w:styleId="afffffff4">
    <w:name w:val="Примечание."/>
    <w:basedOn w:val="afff4"/>
    <w:next w:val="a"/>
    <w:link w:val="afffffff5"/>
  </w:style>
  <w:style w:type="character" w:customStyle="1" w:styleId="afffffff5">
    <w:name w:val="Примечание."/>
    <w:basedOn w:val="afff6"/>
    <w:link w:val="afffffff4"/>
    <w:rPr>
      <w:rFonts w:ascii="Arial" w:hAnsi="Arial"/>
      <w:sz w:val="24"/>
      <w:shd w:val="clear" w:color="auto" w:fill="FAF3E9"/>
    </w:rPr>
  </w:style>
  <w:style w:type="paragraph" w:styleId="afffffff6">
    <w:name w:val="Normal (Web)"/>
    <w:basedOn w:val="a"/>
    <w:link w:val="afffffff7"/>
    <w:pPr>
      <w:spacing w:beforeAutospacing="1" w:afterAutospacing="1"/>
    </w:pPr>
    <w:rPr>
      <w:rFonts w:ascii="Calibri" w:hAnsi="Calibri"/>
      <w:sz w:val="24"/>
    </w:rPr>
  </w:style>
  <w:style w:type="character" w:customStyle="1" w:styleId="afffffff7">
    <w:name w:val="Обычный (Интернет) Знак"/>
    <w:basedOn w:val="1"/>
    <w:link w:val="afffffff6"/>
    <w:rPr>
      <w:rFonts w:ascii="Calibri" w:hAnsi="Calibri"/>
      <w:sz w:val="24"/>
    </w:rPr>
  </w:style>
  <w:style w:type="paragraph" w:customStyle="1" w:styleId="afffffff8">
    <w:name w:val="Внимание: криминал!!"/>
    <w:basedOn w:val="afff4"/>
    <w:next w:val="a"/>
    <w:link w:val="afffffff9"/>
  </w:style>
  <w:style w:type="character" w:customStyle="1" w:styleId="afffffff9">
    <w:name w:val="Внимание: криминал!!"/>
    <w:basedOn w:val="afff6"/>
    <w:link w:val="afffffff8"/>
    <w:rPr>
      <w:rFonts w:ascii="Arial" w:hAnsi="Arial"/>
      <w:sz w:val="24"/>
      <w:shd w:val="clear" w:color="auto" w:fill="FAF3E9"/>
    </w:rPr>
  </w:style>
  <w:style w:type="paragraph" w:customStyle="1" w:styleId="afffffffa">
    <w:name w:val="Центрированный (таблица)"/>
    <w:basedOn w:val="afffff4"/>
    <w:next w:val="a"/>
    <w:link w:val="afffffffb"/>
    <w:pPr>
      <w:jc w:val="center"/>
    </w:pPr>
  </w:style>
  <w:style w:type="character" w:customStyle="1" w:styleId="afffffffb">
    <w:name w:val="Центрированный (таблица)"/>
    <w:basedOn w:val="afffff6"/>
    <w:link w:val="afffffffa"/>
    <w:rPr>
      <w:rFonts w:ascii="Arial" w:hAnsi="Arial"/>
      <w:sz w:val="24"/>
    </w:rPr>
  </w:style>
  <w:style w:type="paragraph" w:customStyle="1" w:styleId="afffffffc">
    <w:name w:val="Заголовок распахивающейся части диалога"/>
    <w:basedOn w:val="a"/>
    <w:next w:val="a"/>
    <w:link w:val="afffffffd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d">
    <w:name w:val="Заголовок распахивающейся части диалога"/>
    <w:basedOn w:val="1"/>
    <w:link w:val="afffffffc"/>
    <w:rPr>
      <w:rFonts w:ascii="Arial" w:hAnsi="Arial"/>
      <w:i/>
      <w:color w:val="000080"/>
      <w:sz w:val="24"/>
    </w:rPr>
  </w:style>
  <w:style w:type="paragraph" w:customStyle="1" w:styleId="afffffffe">
    <w:name w:val="Заголовок статьи"/>
    <w:basedOn w:val="a"/>
    <w:next w:val="a"/>
    <w:link w:val="affffffff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">
    <w:name w:val="Заголовок статьи"/>
    <w:basedOn w:val="1"/>
    <w:link w:val="afffffffe"/>
    <w:rPr>
      <w:rFonts w:ascii="Arial" w:hAnsi="Arial"/>
      <w:sz w:val="24"/>
    </w:rPr>
  </w:style>
  <w:style w:type="paragraph" w:customStyle="1" w:styleId="affffffff0">
    <w:name w:val="Стиль"/>
    <w:link w:val="affffffff1"/>
    <w:pPr>
      <w:widowControl w:val="0"/>
    </w:pPr>
    <w:rPr>
      <w:rFonts w:ascii="Times New Roman" w:hAnsi="Times New Roman"/>
      <w:sz w:val="24"/>
    </w:rPr>
  </w:style>
  <w:style w:type="character" w:customStyle="1" w:styleId="affffffff1">
    <w:name w:val="Стиль"/>
    <w:link w:val="affffffff0"/>
    <w:rPr>
      <w:rFonts w:ascii="Times New Roman" w:hAnsi="Times New Roman"/>
      <w:sz w:val="24"/>
    </w:rPr>
  </w:style>
  <w:style w:type="paragraph" w:styleId="affffffff2">
    <w:name w:val="footer"/>
    <w:basedOn w:val="a"/>
    <w:link w:val="affffffff3"/>
    <w:pPr>
      <w:tabs>
        <w:tab w:val="center" w:pos="4153"/>
        <w:tab w:val="right" w:pos="8306"/>
      </w:tabs>
    </w:pPr>
  </w:style>
  <w:style w:type="character" w:customStyle="1" w:styleId="affffffff3">
    <w:name w:val="Нижний колонтитул Знак"/>
    <w:basedOn w:val="1"/>
    <w:link w:val="affffffff2"/>
    <w:rPr>
      <w:rFonts w:ascii="Times New Roman" w:hAnsi="Times New Roman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ff4">
    <w:name w:val="Переменная часть"/>
    <w:basedOn w:val="afffe"/>
    <w:next w:val="a"/>
    <w:link w:val="affffffff5"/>
    <w:rPr>
      <w:rFonts w:ascii="Arial" w:hAnsi="Arial"/>
      <w:sz w:val="20"/>
    </w:rPr>
  </w:style>
  <w:style w:type="character" w:customStyle="1" w:styleId="affffffff5">
    <w:name w:val="Переменная часть"/>
    <w:basedOn w:val="affff0"/>
    <w:link w:val="affffffff4"/>
    <w:rPr>
      <w:rFonts w:ascii="Arial" w:hAnsi="Arial"/>
      <w:sz w:val="20"/>
    </w:rPr>
  </w:style>
  <w:style w:type="paragraph" w:customStyle="1" w:styleId="affffffff6">
    <w:name w:val="Утратил силу"/>
    <w:link w:val="affffffff7"/>
    <w:rPr>
      <w:strike/>
      <w:color w:val="666600"/>
      <w:sz w:val="26"/>
    </w:rPr>
  </w:style>
  <w:style w:type="character" w:customStyle="1" w:styleId="affffffff7">
    <w:name w:val="Утратил силу"/>
    <w:link w:val="affffffff6"/>
    <w:rPr>
      <w:strike/>
      <w:color w:val="666600"/>
      <w:sz w:val="2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affffffff8">
    <w:name w:val="Сравнение редакций. Удаленный фрагмент"/>
    <w:link w:val="affffffff9"/>
    <w:rPr>
      <w:shd w:val="clear" w:color="auto" w:fill="C4C413"/>
    </w:rPr>
  </w:style>
  <w:style w:type="character" w:customStyle="1" w:styleId="affffffff9">
    <w:name w:val="Сравнение редакций. Удаленный фрагмент"/>
    <w:link w:val="affffffff8"/>
    <w:rPr>
      <w:color w:val="000000"/>
      <w:shd w:val="clear" w:color="auto" w:fill="C4C413"/>
    </w:rPr>
  </w:style>
  <w:style w:type="paragraph" w:customStyle="1" w:styleId="affffffffa">
    <w:name w:val="Выделение для Базового Поиска"/>
    <w:link w:val="affffffffb"/>
    <w:rPr>
      <w:color w:val="0058A9"/>
      <w:sz w:val="26"/>
    </w:rPr>
  </w:style>
  <w:style w:type="character" w:customStyle="1" w:styleId="affffffffb">
    <w:name w:val="Выделение для Базового Поиска"/>
    <w:link w:val="affffffffa"/>
    <w:rPr>
      <w:color w:val="0058A9"/>
      <w:sz w:val="26"/>
    </w:rPr>
  </w:style>
  <w:style w:type="paragraph" w:customStyle="1" w:styleId="affffffffc">
    <w:name w:val="Куда обратиться?"/>
    <w:basedOn w:val="afff4"/>
    <w:next w:val="a"/>
    <w:link w:val="affffffffd"/>
  </w:style>
  <w:style w:type="character" w:customStyle="1" w:styleId="affffffffd">
    <w:name w:val="Куда обратиться?"/>
    <w:basedOn w:val="afff6"/>
    <w:link w:val="affffffffc"/>
    <w:rPr>
      <w:rFonts w:ascii="Arial" w:hAnsi="Arial"/>
      <w:sz w:val="24"/>
      <w:shd w:val="clear" w:color="auto" w:fill="FAF3E9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"/>
    <w:link w:val="DOsntext"/>
    <w:rPr>
      <w:rFonts w:ascii="Times New Roman" w:hAnsi="Times New Roman"/>
      <w:sz w:val="24"/>
    </w:rPr>
  </w:style>
  <w:style w:type="paragraph" w:customStyle="1" w:styleId="2e">
    <w:name w:val="Текст сноски Знак2"/>
    <w:link w:val="2f"/>
  </w:style>
  <w:style w:type="character" w:customStyle="1" w:styleId="2f">
    <w:name w:val="Текст сноски Знак2"/>
    <w:link w:val="2e"/>
  </w:style>
  <w:style w:type="paragraph" w:customStyle="1" w:styleId="1f1">
    <w:name w:val="Стиль1"/>
    <w:basedOn w:val="a"/>
    <w:link w:val="1f2"/>
    <w:pPr>
      <w:tabs>
        <w:tab w:val="left" w:pos="1041"/>
        <w:tab w:val="left" w:pos="2340"/>
      </w:tabs>
      <w:ind w:left="2340" w:hanging="360"/>
    </w:pPr>
  </w:style>
  <w:style w:type="character" w:customStyle="1" w:styleId="1f2">
    <w:name w:val="Стиль1"/>
    <w:basedOn w:val="1"/>
    <w:link w:val="1f1"/>
    <w:rPr>
      <w:rFonts w:ascii="Times New Roman" w:hAnsi="Times New Roman"/>
    </w:rPr>
  </w:style>
  <w:style w:type="paragraph" w:customStyle="1" w:styleId="affffffffe">
    <w:name w:val="Моноширинный"/>
    <w:basedOn w:val="a"/>
    <w:next w:val="a"/>
    <w:link w:val="afffffffff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f">
    <w:name w:val="Моноширинный"/>
    <w:basedOn w:val="1"/>
    <w:link w:val="affffffffe"/>
    <w:rPr>
      <w:rFonts w:ascii="Courier New" w:hAnsi="Courier New"/>
      <w:sz w:val="22"/>
    </w:rPr>
  </w:style>
  <w:style w:type="paragraph" w:customStyle="1" w:styleId="affffff">
    <w:name w:val="Таблицы (моноширинный)"/>
    <w:basedOn w:val="a"/>
    <w:next w:val="a"/>
    <w:link w:val="affffff1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1">
    <w:name w:val="Таблицы (моноширинный)"/>
    <w:basedOn w:val="1"/>
    <w:link w:val="affffff"/>
    <w:rPr>
      <w:rFonts w:ascii="Courier New" w:hAnsi="Courier New"/>
      <w:sz w:val="22"/>
    </w:rPr>
  </w:style>
  <w:style w:type="paragraph" w:customStyle="1" w:styleId="1f3">
    <w:name w:val="Заголовок1"/>
    <w:basedOn w:val="afffe"/>
    <w:next w:val="a"/>
    <w:link w:val="1f4"/>
    <w:rPr>
      <w:rFonts w:ascii="Arial" w:hAnsi="Arial"/>
      <w:b/>
      <w:color w:val="0058A9"/>
      <w:shd w:val="clear" w:color="auto" w:fill="F0F0F0"/>
    </w:rPr>
  </w:style>
  <w:style w:type="character" w:customStyle="1" w:styleId="1f4">
    <w:name w:val="Заголовок1"/>
    <w:basedOn w:val="affff0"/>
    <w:link w:val="1f3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1f5">
    <w:name w:val="Знак концевой сноски1"/>
    <w:link w:val="afffffffff0"/>
    <w:rPr>
      <w:vertAlign w:val="superscript"/>
    </w:rPr>
  </w:style>
  <w:style w:type="character" w:styleId="afffffffff0">
    <w:name w:val="endnote reference"/>
    <w:link w:val="1f5"/>
    <w:rPr>
      <w:vertAlign w:val="superscript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</w:rPr>
  </w:style>
  <w:style w:type="paragraph" w:customStyle="1" w:styleId="1f6">
    <w:name w:val="Строгий1"/>
    <w:link w:val="afffffffff1"/>
    <w:rPr>
      <w:b/>
    </w:rPr>
  </w:style>
  <w:style w:type="character" w:styleId="afffffffff1">
    <w:name w:val="Strong"/>
    <w:link w:val="1f6"/>
    <w:rPr>
      <w:b/>
    </w:rPr>
  </w:style>
  <w:style w:type="paragraph" w:styleId="affb">
    <w:name w:val="Title"/>
    <w:basedOn w:val="a"/>
    <w:link w:val="afffffffff2"/>
    <w:uiPriority w:val="10"/>
    <w:qFormat/>
    <w:pPr>
      <w:jc w:val="center"/>
    </w:pPr>
    <w:rPr>
      <w:b/>
      <w:sz w:val="24"/>
    </w:rPr>
  </w:style>
  <w:style w:type="character" w:customStyle="1" w:styleId="29">
    <w:name w:val="Заголовок2"/>
    <w:basedOn w:val="affff0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e">
    <w:name w:val="Комментарий"/>
    <w:basedOn w:val="afffff1"/>
    <w:next w:val="a"/>
    <w:link w:val="afffff0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0">
    <w:name w:val="Комментарий"/>
    <w:basedOn w:val="afffff2"/>
    <w:link w:val="a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3">
    <w:name w:val="Подзаголовок для информации об изменениях"/>
    <w:basedOn w:val="ac"/>
    <w:next w:val="a"/>
    <w:link w:val="afffffffff4"/>
    <w:rPr>
      <w:b/>
      <w:sz w:val="24"/>
    </w:rPr>
  </w:style>
  <w:style w:type="character" w:customStyle="1" w:styleId="afffffffff4">
    <w:name w:val="Подзаголовок для информации об изменениях"/>
    <w:basedOn w:val="ad"/>
    <w:link w:val="afffffffff3"/>
    <w:rPr>
      <w:rFonts w:ascii="Arial" w:hAnsi="Arial"/>
      <w:b/>
      <w:color w:val="353842"/>
      <w:sz w:val="24"/>
    </w:rPr>
  </w:style>
  <w:style w:type="paragraph" w:styleId="afffffffff5">
    <w:name w:val="Balloon Text"/>
    <w:basedOn w:val="a"/>
    <w:link w:val="afffffffff6"/>
    <w:pPr>
      <w:ind w:firstLine="709"/>
      <w:jc w:val="both"/>
    </w:pPr>
    <w:rPr>
      <w:rFonts w:ascii="Tahoma" w:hAnsi="Tahoma"/>
      <w:sz w:val="16"/>
    </w:rPr>
  </w:style>
  <w:style w:type="character" w:customStyle="1" w:styleId="afffffffff6">
    <w:name w:val="Текст выноски Знак"/>
    <w:basedOn w:val="1"/>
    <w:link w:val="afffffffff5"/>
    <w:rPr>
      <w:rFonts w:ascii="Tahoma" w:hAnsi="Tahoma"/>
      <w:sz w:val="16"/>
    </w:rPr>
  </w:style>
  <w:style w:type="paragraph" w:styleId="afffffffff7">
    <w:name w:val="Subtitle"/>
    <w:next w:val="a"/>
    <w:link w:val="afffffff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ff8">
    <w:name w:val="Подзаголовок Знак"/>
    <w:link w:val="afffffffff7"/>
    <w:rPr>
      <w:rFonts w:ascii="XO Thames" w:hAnsi="XO Thames"/>
      <w:i/>
      <w:sz w:val="24"/>
    </w:rPr>
  </w:style>
  <w:style w:type="paragraph" w:styleId="afffffffff9">
    <w:name w:val="Body Text First Indent"/>
    <w:basedOn w:val="afff7"/>
    <w:link w:val="afffffffffa"/>
    <w:pPr>
      <w:spacing w:after="120"/>
      <w:ind w:firstLine="210"/>
    </w:pPr>
    <w:rPr>
      <w:sz w:val="24"/>
    </w:rPr>
  </w:style>
  <w:style w:type="character" w:customStyle="1" w:styleId="afffffffffa">
    <w:name w:val="Красная строка Знак"/>
    <w:basedOn w:val="18"/>
    <w:link w:val="afffffffff9"/>
    <w:rPr>
      <w:rFonts w:ascii="Times New Roman" w:hAnsi="Times New Roman"/>
      <w:sz w:val="24"/>
    </w:rPr>
  </w:style>
  <w:style w:type="paragraph" w:customStyle="1" w:styleId="afffffffffb">
    <w:name w:val="Активная гипертекстовая ссылка"/>
    <w:link w:val="afffffffffc"/>
    <w:rPr>
      <w:color w:val="106BBE"/>
      <w:sz w:val="26"/>
      <w:u w:val="single"/>
    </w:rPr>
  </w:style>
  <w:style w:type="character" w:customStyle="1" w:styleId="afffffffffc">
    <w:name w:val="Активная гипертекстовая ссылка"/>
    <w:link w:val="afffffffffb"/>
    <w:rPr>
      <w:color w:val="106BBE"/>
      <w:sz w:val="26"/>
      <w:u w:val="single"/>
    </w:rPr>
  </w:style>
  <w:style w:type="paragraph" w:customStyle="1" w:styleId="afffffffffd">
    <w:name w:val="Цветовое выделение"/>
    <w:link w:val="afffffffffe"/>
    <w:rPr>
      <w:b/>
      <w:color w:val="26282F"/>
      <w:sz w:val="26"/>
    </w:rPr>
  </w:style>
  <w:style w:type="character" w:customStyle="1" w:styleId="afffffffffe">
    <w:name w:val="Цветовое выделение"/>
    <w:link w:val="afffffffffd"/>
    <w:rPr>
      <w:b/>
      <w:color w:val="26282F"/>
      <w:sz w:val="26"/>
    </w:rPr>
  </w:style>
  <w:style w:type="paragraph" w:customStyle="1" w:styleId="affffffffff">
    <w:name w:val="Сравнение редакций"/>
    <w:link w:val="affffffffff0"/>
    <w:rPr>
      <w:color w:val="26282F"/>
      <w:sz w:val="26"/>
    </w:rPr>
  </w:style>
  <w:style w:type="character" w:customStyle="1" w:styleId="affffffffff0">
    <w:name w:val="Сравнение редакций"/>
    <w:link w:val="affffffffff"/>
    <w:rPr>
      <w:color w:val="26282F"/>
      <w:sz w:val="26"/>
    </w:rPr>
  </w:style>
  <w:style w:type="paragraph" w:customStyle="1" w:styleId="2f0">
    <w:name w:val="Знак Знак Знак Знак2"/>
    <w:basedOn w:val="a"/>
    <w:link w:val="2f1"/>
    <w:pPr>
      <w:spacing w:beforeAutospacing="1" w:afterAutospacing="1"/>
      <w:jc w:val="both"/>
    </w:pPr>
    <w:rPr>
      <w:rFonts w:ascii="Tahoma" w:hAnsi="Tahoma"/>
    </w:rPr>
  </w:style>
  <w:style w:type="character" w:customStyle="1" w:styleId="2f1">
    <w:name w:val="Знак Знак Знак Знак2"/>
    <w:basedOn w:val="1"/>
    <w:link w:val="2f0"/>
    <w:rPr>
      <w:rFonts w:ascii="Tahoma" w:hAnsi="Tahoma"/>
    </w:rPr>
  </w:style>
  <w:style w:type="paragraph" w:customStyle="1" w:styleId="affffffffff1">
    <w:name w:val="Технический комментарий"/>
    <w:basedOn w:val="a"/>
    <w:next w:val="a"/>
    <w:link w:val="affffffffff2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fff2">
    <w:name w:val="Технический комментарий"/>
    <w:basedOn w:val="1"/>
    <w:link w:val="affffffffff1"/>
    <w:rPr>
      <w:rFonts w:ascii="Arial" w:hAnsi="Arial"/>
      <w:color w:val="463F31"/>
      <w:sz w:val="24"/>
      <w:shd w:val="clear" w:color="auto" w:fill="FFFFA6"/>
    </w:rPr>
  </w:style>
  <w:style w:type="paragraph" w:customStyle="1" w:styleId="affffffffff3">
    <w:name w:val="Выделение для Базового Поиска (курсив)"/>
    <w:link w:val="affffffffff4"/>
    <w:rPr>
      <w:i/>
      <w:color w:val="0058A9"/>
      <w:sz w:val="26"/>
    </w:rPr>
  </w:style>
  <w:style w:type="character" w:customStyle="1" w:styleId="affffffffff4">
    <w:name w:val="Выделение для Базового Поиска (курсив)"/>
    <w:link w:val="affffffffff3"/>
    <w:rPr>
      <w:i/>
      <w:color w:val="0058A9"/>
      <w:sz w:val="26"/>
    </w:rPr>
  </w:style>
  <w:style w:type="paragraph" w:customStyle="1" w:styleId="1f7">
    <w:name w:val="Знак1"/>
    <w:basedOn w:val="a"/>
    <w:link w:val="1f8"/>
    <w:pPr>
      <w:spacing w:beforeAutospacing="1" w:afterAutospacing="1"/>
    </w:pPr>
    <w:rPr>
      <w:rFonts w:ascii="Tahoma" w:hAnsi="Tahoma"/>
    </w:rPr>
  </w:style>
  <w:style w:type="character" w:customStyle="1" w:styleId="1f8">
    <w:name w:val="Знак1"/>
    <w:basedOn w:val="1"/>
    <w:link w:val="1f7"/>
    <w:rPr>
      <w:rFonts w:ascii="Tahoma" w:hAnsi="Tahoma"/>
    </w:rPr>
  </w:style>
  <w:style w:type="character" w:customStyle="1" w:styleId="afffffffff2">
    <w:name w:val="Заголовок Знак"/>
    <w:basedOn w:val="1"/>
    <w:link w:val="affb"/>
    <w:rPr>
      <w:rFonts w:ascii="Times New Roman" w:hAnsi="Times New Roman"/>
      <w:b/>
      <w:sz w:val="24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</w:rPr>
  </w:style>
  <w:style w:type="paragraph" w:styleId="affffffffff5">
    <w:name w:val="List Bullet"/>
    <w:basedOn w:val="afffffffff9"/>
    <w:link w:val="affffffffff6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affffffffff6">
    <w:name w:val="Маркированный список Знак"/>
    <w:basedOn w:val="afffffffffa"/>
    <w:link w:val="affffffffff5"/>
    <w:rPr>
      <w:rFonts w:ascii="Times New Roman" w:hAnsi="Times New Roman"/>
      <w:sz w:val="20"/>
    </w:rPr>
  </w:style>
  <w:style w:type="paragraph" w:styleId="affffffffff7">
    <w:name w:val="endnote text"/>
    <w:basedOn w:val="a"/>
    <w:link w:val="affffffffff8"/>
  </w:style>
  <w:style w:type="character" w:customStyle="1" w:styleId="affffffffff8">
    <w:name w:val="Текст концевой сноски Знак"/>
    <w:basedOn w:val="1"/>
    <w:link w:val="affffffffff7"/>
    <w:rPr>
      <w:rFonts w:ascii="Times New Roman" w:hAnsi="Times New Roman"/>
    </w:rPr>
  </w:style>
  <w:style w:type="paragraph" w:customStyle="1" w:styleId="83">
    <w:name w:val="Знак Знак8"/>
    <w:link w:val="84"/>
    <w:rPr>
      <w:b/>
      <w:i/>
      <w:sz w:val="26"/>
    </w:rPr>
  </w:style>
  <w:style w:type="character" w:customStyle="1" w:styleId="84">
    <w:name w:val="Знак Знак8"/>
    <w:link w:val="83"/>
    <w:rPr>
      <w:b/>
      <w:i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affffffffff9">
    <w:name w:val="Сравнение редакций. Добавленный фрагмент"/>
    <w:link w:val="affffffffffa"/>
    <w:rPr>
      <w:shd w:val="clear" w:color="auto" w:fill="C1D7FF"/>
    </w:rPr>
  </w:style>
  <w:style w:type="character" w:customStyle="1" w:styleId="affffffffffa">
    <w:name w:val="Сравнение редакций. Добавленный фрагмент"/>
    <w:link w:val="affffffffff9"/>
    <w:rPr>
      <w:color w:val="000000"/>
      <w:shd w:val="clear" w:color="auto" w:fill="C1D7FF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"/>
    <w:link w:val="212"/>
    <w:rPr>
      <w:rFonts w:ascii="Times New Roman" w:hAnsi="Times New Roman"/>
      <w:sz w:val="28"/>
    </w:rPr>
  </w:style>
  <w:style w:type="paragraph" w:customStyle="1" w:styleId="af1">
    <w:name w:val="Заголовок ЭР (левое окно)"/>
    <w:basedOn w:val="a"/>
    <w:next w:val="a"/>
    <w:link w:val="af3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3">
    <w:name w:val="Заголовок ЭР (левое окно)"/>
    <w:basedOn w:val="1"/>
    <w:link w:val="af1"/>
    <w:rPr>
      <w:rFonts w:ascii="Arial" w:hAnsi="Arial"/>
      <w:b/>
      <w:color w:val="26282F"/>
      <w:sz w:val="28"/>
    </w:rPr>
  </w:style>
  <w:style w:type="paragraph" w:customStyle="1" w:styleId="afff4">
    <w:name w:val="Внимание"/>
    <w:basedOn w:val="a"/>
    <w:next w:val="a"/>
    <w:link w:val="afff6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6">
    <w:name w:val="Внимание"/>
    <w:basedOn w:val="1"/>
    <w:link w:val="afff4"/>
    <w:rPr>
      <w:rFonts w:ascii="Arial" w:hAnsi="Arial"/>
      <w:sz w:val="24"/>
      <w:shd w:val="clear" w:color="auto" w:fill="FAF3E9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  <w:style w:type="table" w:styleId="affffffff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4562</Words>
  <Characters>26005</Characters>
  <Application>Microsoft Office Word</Application>
  <DocSecurity>0</DocSecurity>
  <Lines>216</Lines>
  <Paragraphs>61</Paragraphs>
  <ScaleCrop>false</ScaleCrop>
  <Company/>
  <LinksUpToDate>false</LinksUpToDate>
  <CharactersWithSpaces>30506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2025-07-23T05:41:00Z</dcterms:created>
  <dcterms:modified xsi:type="dcterms:W3CDTF">2025-07-23T05:41:00Z</dcterms:modified>
</cp:coreProperties>
</file>