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89A" w:rsidRDefault="002C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C489A" w:rsidRDefault="002C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C489A" w:rsidRDefault="002C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C489A" w:rsidRDefault="002C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C489A" w:rsidRDefault="002C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C489A" w:rsidRDefault="002C489A">
      <w:pPr>
        <w:jc w:val="center"/>
        <w:rPr>
          <w:b/>
          <w:sz w:val="28"/>
          <w:szCs w:val="28"/>
        </w:rPr>
      </w:pPr>
    </w:p>
    <w:p w:rsidR="002C489A" w:rsidRDefault="002C4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КУЙБЫШЕВСКОГО СЕЛЬСКОГО ПОСЕЛЕНИЯ</w:t>
      </w:r>
    </w:p>
    <w:p w:rsidR="002718B4" w:rsidRDefault="002718B4">
      <w:pPr>
        <w:jc w:val="center"/>
        <w:rPr>
          <w:b/>
          <w:sz w:val="28"/>
          <w:szCs w:val="28"/>
        </w:rPr>
      </w:pPr>
    </w:p>
    <w:p w:rsidR="002C489A" w:rsidRDefault="002C489A" w:rsidP="00772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489A" w:rsidRDefault="002C489A">
      <w:pPr>
        <w:jc w:val="center"/>
        <w:rPr>
          <w:b/>
          <w:sz w:val="28"/>
          <w:szCs w:val="28"/>
        </w:rPr>
      </w:pPr>
    </w:p>
    <w:p w:rsidR="002C489A" w:rsidRDefault="002718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7163A0">
        <w:rPr>
          <w:b/>
          <w:sz w:val="28"/>
          <w:szCs w:val="28"/>
        </w:rPr>
        <w:t>.</w:t>
      </w:r>
      <w:r w:rsidR="00B92640">
        <w:rPr>
          <w:b/>
          <w:sz w:val="28"/>
          <w:szCs w:val="28"/>
        </w:rPr>
        <w:t>04.</w:t>
      </w:r>
      <w:r w:rsidR="002C489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B92640">
        <w:rPr>
          <w:b/>
          <w:sz w:val="28"/>
          <w:szCs w:val="28"/>
        </w:rPr>
        <w:t>8</w:t>
      </w:r>
      <w:r w:rsidR="002C489A">
        <w:rPr>
          <w:b/>
          <w:sz w:val="28"/>
          <w:szCs w:val="28"/>
        </w:rPr>
        <w:t xml:space="preserve">                                   </w:t>
      </w:r>
      <w:r w:rsidR="000C3297">
        <w:rPr>
          <w:b/>
          <w:sz w:val="28"/>
          <w:szCs w:val="28"/>
        </w:rPr>
        <w:t xml:space="preserve">        </w:t>
      </w:r>
      <w:r w:rsidR="002C489A">
        <w:rPr>
          <w:b/>
          <w:sz w:val="28"/>
          <w:szCs w:val="28"/>
        </w:rPr>
        <w:t xml:space="preserve">№  </w:t>
      </w:r>
      <w:r w:rsidR="000C3297">
        <w:rPr>
          <w:b/>
          <w:sz w:val="28"/>
          <w:szCs w:val="28"/>
        </w:rPr>
        <w:t>18</w:t>
      </w:r>
      <w:r w:rsidR="002C489A">
        <w:rPr>
          <w:b/>
          <w:sz w:val="28"/>
          <w:szCs w:val="28"/>
        </w:rPr>
        <w:t xml:space="preserve">                              с. Куйбышево</w:t>
      </w:r>
    </w:p>
    <w:p w:rsidR="00143388" w:rsidRDefault="00143388">
      <w:pPr>
        <w:rPr>
          <w:b/>
          <w:sz w:val="28"/>
          <w:szCs w:val="28"/>
        </w:rPr>
      </w:pPr>
    </w:p>
    <w:p w:rsidR="0072553E" w:rsidRDefault="0072553E" w:rsidP="00725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Куйбышевского сельского поселения</w:t>
      </w:r>
    </w:p>
    <w:p w:rsidR="0072553E" w:rsidRDefault="0072553E" w:rsidP="0072553E">
      <w:pPr>
        <w:jc w:val="center"/>
        <w:rPr>
          <w:b/>
          <w:sz w:val="28"/>
          <w:szCs w:val="28"/>
        </w:rPr>
      </w:pPr>
    </w:p>
    <w:p w:rsidR="0072553E" w:rsidRDefault="0072553E" w:rsidP="00725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8, статьи 37 Федерального закона от 06.10.2003 годы № 131-ФЗ «Об общих принципах организации местного самоуправления в Российской Федерации, статьи 32 Устава муниципального образования «Куйбышевское сельское поселение», заслушав и обсудив информацию Главы Куйбышевского сельского поселения Собрание депутатов Куйбышевского сельского поселения </w:t>
      </w:r>
    </w:p>
    <w:p w:rsidR="0072553E" w:rsidRDefault="0072553E" w:rsidP="0072553E">
      <w:pPr>
        <w:jc w:val="both"/>
        <w:rPr>
          <w:sz w:val="28"/>
          <w:szCs w:val="28"/>
        </w:rPr>
      </w:pPr>
    </w:p>
    <w:p w:rsidR="0072553E" w:rsidRDefault="0072553E" w:rsidP="0072553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2553E" w:rsidRDefault="0072553E" w:rsidP="0072553E">
      <w:pPr>
        <w:rPr>
          <w:sz w:val="28"/>
          <w:szCs w:val="28"/>
        </w:rPr>
      </w:pPr>
    </w:p>
    <w:p w:rsidR="0072553E" w:rsidRDefault="0072553E" w:rsidP="00725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Куйбышевского сельского поселения согласно приложению № 1.</w:t>
      </w:r>
    </w:p>
    <w:p w:rsidR="0072553E" w:rsidRDefault="0072553E" w:rsidP="00725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Собрания депутатов Куйбышевского сельского поселения согласно прилагаемому перечню (приложению № 2).</w:t>
      </w:r>
    </w:p>
    <w:p w:rsidR="0025743C" w:rsidRDefault="0072553E" w:rsidP="00725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9793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</w:t>
      </w:r>
      <w:r w:rsidR="0025743C">
        <w:rPr>
          <w:sz w:val="28"/>
          <w:szCs w:val="28"/>
        </w:rPr>
        <w:t xml:space="preserve"> 1 мая 2018 года.</w:t>
      </w:r>
      <w:r>
        <w:rPr>
          <w:sz w:val="28"/>
          <w:szCs w:val="28"/>
        </w:rPr>
        <w:t xml:space="preserve"> </w:t>
      </w:r>
    </w:p>
    <w:p w:rsidR="0072553E" w:rsidRDefault="0025743C" w:rsidP="00725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55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553E">
        <w:rPr>
          <w:sz w:val="28"/>
          <w:szCs w:val="28"/>
        </w:rPr>
        <w:t>Контроль за исполнением настоящего решения возложить на председателя постоянной комиссии по вопросам местного самоуправления, социальной политике и охране общественного порядка И.М. Токарева</w:t>
      </w:r>
    </w:p>
    <w:p w:rsidR="002C489A" w:rsidRDefault="002C489A">
      <w:pPr>
        <w:jc w:val="both"/>
        <w:rPr>
          <w:sz w:val="28"/>
          <w:szCs w:val="28"/>
        </w:rPr>
      </w:pPr>
    </w:p>
    <w:p w:rsidR="00495B90" w:rsidRDefault="00495B9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2718B4" w:rsidRDefault="00495B90">
      <w:pPr>
        <w:rPr>
          <w:sz w:val="28"/>
          <w:szCs w:val="28"/>
        </w:rPr>
      </w:pPr>
      <w:r>
        <w:rPr>
          <w:sz w:val="28"/>
          <w:szCs w:val="28"/>
        </w:rPr>
        <w:t xml:space="preserve">глава Куйбышевского </w:t>
      </w:r>
    </w:p>
    <w:p w:rsidR="00266D3B" w:rsidRDefault="00495B90" w:rsidP="0072553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</w:t>
      </w:r>
      <w:r w:rsidR="002718B4">
        <w:rPr>
          <w:sz w:val="28"/>
          <w:szCs w:val="28"/>
        </w:rPr>
        <w:tab/>
      </w:r>
      <w:r w:rsidR="002718B4">
        <w:rPr>
          <w:sz w:val="28"/>
          <w:szCs w:val="28"/>
        </w:rPr>
        <w:tab/>
      </w:r>
      <w:r w:rsidR="002718B4">
        <w:rPr>
          <w:sz w:val="28"/>
          <w:szCs w:val="28"/>
        </w:rPr>
        <w:tab/>
      </w:r>
      <w:r w:rsidR="002718B4">
        <w:rPr>
          <w:sz w:val="28"/>
          <w:szCs w:val="28"/>
        </w:rPr>
        <w:tab/>
      </w:r>
      <w:r w:rsidR="002718B4">
        <w:rPr>
          <w:sz w:val="28"/>
          <w:szCs w:val="28"/>
        </w:rPr>
        <w:tab/>
      </w:r>
      <w:r>
        <w:rPr>
          <w:sz w:val="28"/>
          <w:szCs w:val="28"/>
        </w:rPr>
        <w:t xml:space="preserve">Р.В.Рудаков </w:t>
      </w:r>
    </w:p>
    <w:p w:rsidR="00266D3B" w:rsidRDefault="00266D3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553E" w:rsidRDefault="0072553E" w:rsidP="00266D3B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2553E" w:rsidRDefault="0072553E" w:rsidP="0072553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Куйбышевского сельского поселения от 1</w:t>
      </w:r>
      <w:r w:rsidR="0025743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25743C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25743C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0C3297">
        <w:rPr>
          <w:sz w:val="28"/>
          <w:szCs w:val="28"/>
        </w:rPr>
        <w:t>18</w:t>
      </w:r>
    </w:p>
    <w:p w:rsidR="0072553E" w:rsidRDefault="0072553E" w:rsidP="0072553E">
      <w:pPr>
        <w:ind w:left="4962"/>
        <w:jc w:val="both"/>
        <w:rPr>
          <w:sz w:val="28"/>
          <w:szCs w:val="28"/>
        </w:rPr>
      </w:pPr>
    </w:p>
    <w:p w:rsidR="0072553E" w:rsidRDefault="0072553E" w:rsidP="0072553E">
      <w:pPr>
        <w:ind w:left="4962"/>
        <w:jc w:val="both"/>
        <w:rPr>
          <w:sz w:val="28"/>
          <w:szCs w:val="28"/>
        </w:rPr>
      </w:pPr>
    </w:p>
    <w:p w:rsidR="0072553E" w:rsidRDefault="0072553E" w:rsidP="0072553E">
      <w:pPr>
        <w:ind w:left="4962"/>
        <w:jc w:val="both"/>
        <w:rPr>
          <w:sz w:val="28"/>
          <w:szCs w:val="28"/>
        </w:rPr>
      </w:pPr>
    </w:p>
    <w:p w:rsidR="0072553E" w:rsidRDefault="0072553E" w:rsidP="0072553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правовых актов,</w:t>
      </w:r>
    </w:p>
    <w:p w:rsidR="0072553E" w:rsidRDefault="0072553E" w:rsidP="007255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признанию утративших силу</w:t>
      </w:r>
    </w:p>
    <w:p w:rsidR="0072553E" w:rsidRDefault="0072553E" w:rsidP="0072553E">
      <w:pPr>
        <w:jc w:val="center"/>
        <w:rPr>
          <w:sz w:val="28"/>
          <w:szCs w:val="28"/>
        </w:rPr>
      </w:pPr>
    </w:p>
    <w:p w:rsidR="0072553E" w:rsidRDefault="0072553E" w:rsidP="00266D3B">
      <w:pPr>
        <w:pStyle w:val="af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Куйбышевского сельского поселения от 14 июля 2017 года № 31 «Об утверждении структуры Администрации Куйбышевского сельского поселения».</w:t>
      </w:r>
    </w:p>
    <w:p w:rsidR="00266D3B" w:rsidRDefault="00266D3B" w:rsidP="00266D3B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72553E" w:rsidRPr="007755C3" w:rsidRDefault="0072553E" w:rsidP="00266D3B">
      <w:pPr>
        <w:pStyle w:val="af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755C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</w:t>
      </w:r>
      <w:r w:rsidRPr="007755C3">
        <w:rPr>
          <w:sz w:val="28"/>
          <w:szCs w:val="28"/>
        </w:rPr>
        <w:t xml:space="preserve"> депутатов Куйбышевского сельского поселения от </w:t>
      </w:r>
      <w:r>
        <w:rPr>
          <w:sz w:val="28"/>
          <w:szCs w:val="28"/>
        </w:rPr>
        <w:t>13</w:t>
      </w:r>
      <w:r w:rsidRPr="007755C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7755C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755C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40</w:t>
      </w:r>
      <w:r w:rsidRPr="007755C3">
        <w:rPr>
          <w:sz w:val="28"/>
          <w:szCs w:val="28"/>
        </w:rPr>
        <w:t xml:space="preserve"> «О внесении изменения в решение </w:t>
      </w:r>
      <w:r>
        <w:rPr>
          <w:sz w:val="28"/>
          <w:szCs w:val="28"/>
        </w:rPr>
        <w:t>Собрания</w:t>
      </w:r>
      <w:r w:rsidRPr="007755C3">
        <w:rPr>
          <w:sz w:val="28"/>
          <w:szCs w:val="28"/>
        </w:rPr>
        <w:t xml:space="preserve"> депутатов Куйбышевского сельского поселения от </w:t>
      </w:r>
      <w:r>
        <w:rPr>
          <w:sz w:val="28"/>
          <w:szCs w:val="28"/>
        </w:rPr>
        <w:t>14</w:t>
      </w:r>
      <w:r w:rsidRPr="007755C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755C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755C3">
        <w:rPr>
          <w:sz w:val="28"/>
          <w:szCs w:val="28"/>
        </w:rPr>
        <w:t xml:space="preserve"> № </w:t>
      </w:r>
      <w:r w:rsidR="00266D3B">
        <w:rPr>
          <w:sz w:val="28"/>
          <w:szCs w:val="28"/>
        </w:rPr>
        <w:t>31</w:t>
      </w:r>
      <w:r w:rsidRPr="007755C3">
        <w:rPr>
          <w:sz w:val="28"/>
          <w:szCs w:val="28"/>
        </w:rPr>
        <w:t xml:space="preserve"> «Об утверждении структуры Администрации Куйбышевского сельского поселения».</w:t>
      </w:r>
    </w:p>
    <w:p w:rsidR="0072553E" w:rsidRDefault="0072553E" w:rsidP="0072553E">
      <w:pPr>
        <w:jc w:val="both"/>
        <w:rPr>
          <w:sz w:val="28"/>
          <w:szCs w:val="28"/>
        </w:rPr>
      </w:pPr>
    </w:p>
    <w:p w:rsidR="00266D3B" w:rsidRPr="007755C3" w:rsidRDefault="00266D3B" w:rsidP="0072553E">
      <w:pPr>
        <w:jc w:val="both"/>
        <w:rPr>
          <w:sz w:val="28"/>
          <w:szCs w:val="28"/>
        </w:rPr>
      </w:pPr>
    </w:p>
    <w:p w:rsidR="0072553E" w:rsidRDefault="0072553E" w:rsidP="0072553E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72553E" w:rsidRDefault="0072553E" w:rsidP="0072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Куйбышевского </w:t>
      </w:r>
    </w:p>
    <w:p w:rsidR="0072553E" w:rsidRDefault="0072553E" w:rsidP="0072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Рудаков</w:t>
      </w:r>
    </w:p>
    <w:p w:rsidR="0072553E" w:rsidRDefault="0072553E" w:rsidP="0072553E">
      <w:pPr>
        <w:jc w:val="both"/>
        <w:rPr>
          <w:sz w:val="28"/>
          <w:szCs w:val="28"/>
        </w:rPr>
        <w:sectPr w:rsidR="0072553E" w:rsidSect="0072553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66D3B" w:rsidRDefault="002C489A" w:rsidP="00266D3B">
      <w:pPr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</w:t>
      </w:r>
      <w:r w:rsidR="00266D3B">
        <w:rPr>
          <w:b/>
          <w:sz w:val="20"/>
          <w:szCs w:val="20"/>
        </w:rPr>
        <w:t>№ 1</w:t>
      </w:r>
    </w:p>
    <w:p w:rsidR="002C489A" w:rsidRDefault="002C489A" w:rsidP="00266D3B">
      <w:pPr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решению  Собрания депутатов Куйбышевского </w:t>
      </w:r>
    </w:p>
    <w:p w:rsidR="002C489A" w:rsidRDefault="002C489A" w:rsidP="00266D3B">
      <w:pPr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>сельско</w:t>
      </w:r>
      <w:r w:rsidR="000F6512">
        <w:rPr>
          <w:b/>
          <w:sz w:val="20"/>
          <w:szCs w:val="20"/>
        </w:rPr>
        <w:t xml:space="preserve">го поселения от </w:t>
      </w:r>
      <w:r w:rsidR="002718B4">
        <w:rPr>
          <w:b/>
          <w:sz w:val="20"/>
          <w:szCs w:val="20"/>
        </w:rPr>
        <w:t>13</w:t>
      </w:r>
      <w:r w:rsidR="00090F42">
        <w:rPr>
          <w:b/>
          <w:sz w:val="20"/>
          <w:szCs w:val="20"/>
        </w:rPr>
        <w:t>.</w:t>
      </w:r>
      <w:r w:rsidR="00E90798">
        <w:rPr>
          <w:b/>
          <w:sz w:val="20"/>
          <w:szCs w:val="20"/>
        </w:rPr>
        <w:t>04</w:t>
      </w:r>
      <w:r w:rsidR="00090F42">
        <w:rPr>
          <w:b/>
          <w:sz w:val="20"/>
          <w:szCs w:val="20"/>
        </w:rPr>
        <w:t>.</w:t>
      </w:r>
      <w:r w:rsidR="00784C92">
        <w:rPr>
          <w:b/>
          <w:sz w:val="20"/>
          <w:szCs w:val="20"/>
        </w:rPr>
        <w:t>20</w:t>
      </w:r>
      <w:r w:rsidR="00E90798">
        <w:rPr>
          <w:b/>
          <w:sz w:val="20"/>
          <w:szCs w:val="20"/>
        </w:rPr>
        <w:t>18</w:t>
      </w:r>
      <w:r w:rsidR="00784C92">
        <w:rPr>
          <w:b/>
          <w:sz w:val="20"/>
          <w:szCs w:val="20"/>
        </w:rPr>
        <w:t xml:space="preserve"> № </w:t>
      </w:r>
      <w:r w:rsidR="000C3297">
        <w:rPr>
          <w:b/>
          <w:sz w:val="20"/>
          <w:szCs w:val="20"/>
        </w:rPr>
        <w:t>18</w:t>
      </w:r>
    </w:p>
    <w:p w:rsidR="002C489A" w:rsidRDefault="00AA4A51">
      <w:r w:rsidRPr="00AA4A51">
        <w:rPr>
          <w:noProof/>
          <w:sz w:val="28"/>
          <w:szCs w:val="28"/>
          <w:lang w:eastAsia="ru-RU"/>
        </w:rPr>
        <w:pict>
          <v:group id="_x0000_s1060" style="position:absolute;margin-left:78.3pt;margin-top:9.6pt;width:580.5pt;height:394.5pt;z-index:251658240" coordorigin="2700,1545" coordsize="11610,7890">
            <v:roundrect id="_x0000_s1061" style="position:absolute;left:5910;top:1545;width:5040;height:855" arcsize="10923f" strokeweight="2.25pt">
              <v:textbox style="mso-next-textbox:#_x0000_s1061">
                <w:txbxContent>
                  <w:p w:rsidR="00143388" w:rsidRDefault="00143388" w:rsidP="00143388">
                    <w:pPr>
                      <w:jc w:val="center"/>
                    </w:pPr>
                    <w:r w:rsidRPr="00C701A5">
                      <w:rPr>
                        <w:b/>
                      </w:rPr>
                      <w:t>Глава Администрации Куйбышевского сельского поселения</w:t>
                    </w:r>
                  </w:p>
                </w:txbxContent>
              </v:textbox>
            </v:roundrect>
            <v:roundrect id="_x0000_s1062" style="position:absolute;left:2700;top:2730;width:5040;height:780" arcsize="10923f" strokeweight="2.25pt">
              <v:textbox style="mso-next-textbox:#_x0000_s1062">
                <w:txbxContent>
                  <w:p w:rsidR="00143388" w:rsidRDefault="00143388" w:rsidP="00266D3B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Сектор экономики и финансов: начальник сектора, главный бухгалтер, ведущий специалист по закупкам – экономист</w:t>
                    </w:r>
                  </w:p>
                </w:txbxContent>
              </v:textbox>
            </v:roundrect>
            <v:roundrect id="_x0000_s1063" style="position:absolute;left:9270;top:2730;width:5040;height:780" arcsize="10923f" strokeweight="2.25pt">
              <v:textbox style="mso-next-textbox:#_x0000_s1063">
                <w:txbxContent>
                  <w:p w:rsidR="00143388" w:rsidRDefault="00143388" w:rsidP="00266D3B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Специалист второй категории – экономист по прогнозированию доходов и налоговой политике</w:t>
                    </w:r>
                  </w:p>
                </w:txbxContent>
              </v:textbox>
            </v:roundrect>
            <v:roundrect id="_x0000_s1064" style="position:absolute;left:2700;top:3720;width:5040;height:780" arcsize="10923f" strokeweight="2.25pt">
              <v:textbox style="mso-next-textbox:#_x0000_s1064">
                <w:txbxContent>
                  <w:p w:rsidR="00143388" w:rsidRDefault="00143388" w:rsidP="00143388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вопросам делопроизводства</w:t>
                    </w:r>
                  </w:p>
                </w:txbxContent>
              </v:textbox>
            </v:roundrect>
            <v:roundrect id="_x0000_s1065" style="position:absolute;left:9270;top:3720;width:5040;height:780" arcsize="10923f" strokeweight="2.25pt">
              <v:textbox style="mso-next-textbox:#_x0000_s1065">
                <w:txbxContent>
                  <w:p w:rsidR="00143388" w:rsidRDefault="00143388" w:rsidP="00266D3B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юридическим и кадровым  вопросам</w:t>
                    </w:r>
                  </w:p>
                </w:txbxContent>
              </v:textbox>
            </v:roundrect>
            <v:roundrect id="_x0000_s1066" style="position:absolute;left:2700;top:4740;width:5040;height:930" arcsize="10923f" strokeweight="2.25pt">
              <v:textbox style="mso-next-textbox:#_x0000_s1066">
                <w:txbxContent>
                  <w:p w:rsidR="00143388" w:rsidRDefault="00143388" w:rsidP="0014338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по вопросам жилищно-коммунального хозяйства, благоустройства,</w:t>
                    </w:r>
                    <w:r w:rsidRPr="00C701A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пожарной безопасности, ГО и ЧС</w:t>
                    </w:r>
                  </w:p>
                  <w:p w:rsidR="00143388" w:rsidRDefault="00143388" w:rsidP="00143388"/>
                </w:txbxContent>
              </v:textbox>
            </v:roundrect>
            <v:roundrect id="_x0000_s1067" style="position:absolute;left:9270;top:4740;width:5040;height:930" arcsize="10923f" strokeweight="2.25pt">
              <v:textbox style="mso-next-textbox:#_x0000_s1067">
                <w:txbxContent>
                  <w:p w:rsidR="00143388" w:rsidRDefault="00143388" w:rsidP="00266D3B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Специалист первой категории по земельным и имущественным отношениям</w:t>
                    </w:r>
                  </w:p>
                </w:txbxContent>
              </v:textbox>
            </v:roundrect>
            <v:roundrect id="_x0000_s1068" style="position:absolute;left:2700;top:5925;width:5040;height:780" arcsize="10923f">
              <v:textbox style="mso-next-textbox:#_x0000_s1068">
                <w:txbxContent>
                  <w:p w:rsidR="00143388" w:rsidRDefault="00143388" w:rsidP="00266D3B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вопросам жилищно-коммунального хозяйства и благоустройства</w:t>
                    </w:r>
                  </w:p>
                </w:txbxContent>
              </v:textbox>
            </v:roundrect>
            <v:roundrect id="_x0000_s1069" style="position:absolute;left:9270;top:5925;width:5040;height:780" arcsize="10923f">
              <v:textbox style="mso-next-textbox:#_x0000_s1069">
                <w:txbxContent>
                  <w:p w:rsidR="00143388" w:rsidRDefault="00143388" w:rsidP="00266D3B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 по  социальным вопросам, культуре,  спорту и молодежной политики</w:t>
                    </w:r>
                  </w:p>
                </w:txbxContent>
              </v:textbox>
            </v:roundrect>
            <v:roundrect id="_x0000_s1070" style="position:absolute;left:2700;top:6990;width:5040;height:480" arcsize="10923f">
              <v:textbox style="mso-next-textbox:#_x0000_s1070">
                <w:txbxContent>
                  <w:p w:rsidR="00143388" w:rsidRDefault="00143388" w:rsidP="00143388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вопросам личного подсобного хозяйства</w:t>
                    </w:r>
                  </w:p>
                </w:txbxContent>
              </v:textbox>
            </v:roundrect>
            <v:roundrect id="_x0000_s1071" style="position:absolute;left:9270;top:6990;width:5040;height:480" arcsize="10923f">
              <v:textbox style="mso-next-textbox:#_x0000_s1071">
                <w:txbxContent>
                  <w:p w:rsidR="00143388" w:rsidRDefault="00143388" w:rsidP="00143388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- бухгалтер</w:t>
                    </w:r>
                  </w:p>
                </w:txbxContent>
              </v:textbox>
            </v:roundrect>
            <v:roundrect id="_x0000_s1072" style="position:absolute;left:2700;top:7680;width:5040;height:780" arcsize="10923f">
              <v:textbox style="mso-next-textbox:#_x0000_s1072">
                <w:txbxContent>
                  <w:p w:rsidR="00143388" w:rsidRDefault="00143388" w:rsidP="00266D3B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осуществлению первичного воинского учета (2 единицы)</w:t>
                    </w:r>
                  </w:p>
                </w:txbxContent>
              </v:textbox>
            </v:roundrect>
            <v:roundrect id="_x0000_s1073" style="position:absolute;left:9270;top:7680;width:5040;height:780" arcsize="10923f">
              <v:textbox style="mso-next-textbox:#_x0000_s1073">
                <w:txbxContent>
                  <w:p w:rsidR="00143388" w:rsidRDefault="00143388" w:rsidP="00143388">
                    <w:pPr>
                      <w:jc w:val="center"/>
                    </w:pPr>
                    <w:r w:rsidRPr="00E43942">
                      <w:rPr>
                        <w:sz w:val="18"/>
                        <w:szCs w:val="18"/>
                      </w:rPr>
                      <w:t>Инспектор</w:t>
                    </w:r>
                  </w:p>
                </w:txbxContent>
              </v:textbox>
            </v:roundrect>
            <v:roundrect id="_x0000_s1074" style="position:absolute;left:2700;top:8730;width:5040;height:705" arcsize="10923f">
              <v:stroke dashstyle="dash"/>
              <v:textbox style="mso-next-textbox:#_x0000_s1074">
                <w:txbxContent>
                  <w:p w:rsidR="00143388" w:rsidRDefault="00143388" w:rsidP="00266D3B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Обслуживающий персонал: водитель (2 единицы</w:t>
                    </w:r>
                    <w:r w:rsidRPr="00081C25">
                      <w:rPr>
                        <w:sz w:val="18"/>
                        <w:szCs w:val="18"/>
                      </w:rPr>
                      <w:t xml:space="preserve">), </w:t>
                    </w:r>
                    <w:r>
                      <w:rPr>
                        <w:sz w:val="18"/>
                        <w:szCs w:val="18"/>
                      </w:rPr>
                      <w:t xml:space="preserve"> рабочий по комплексному обслуживанию зданий</w:t>
                    </w:r>
                  </w:p>
                </w:txbxContent>
              </v:textbox>
            </v:roundrect>
            <v:roundrect id="_x0000_s1075" style="position:absolute;left:9270;top:8730;width:5040;height:705" arcsize="10923f">
              <v:stroke dashstyle="dash"/>
              <v:textbox style="mso-next-textbox:#_x0000_s1075">
                <w:txbxContent>
                  <w:p w:rsidR="00143388" w:rsidRDefault="00143388" w:rsidP="00143388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Обслуживающий персонал: уборщик служебных и производственных помещений (1</w:t>
                    </w:r>
                    <w:r w:rsidR="00E90798">
                      <w:rPr>
                        <w:sz w:val="18"/>
                        <w:szCs w:val="18"/>
                      </w:rPr>
                      <w:t xml:space="preserve"> единица</w:t>
                    </w:r>
                    <w:r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6" type="#_x0000_t32" style="position:absolute;left:8460;top:2400;width:0;height:6615" o:connectortype="straight"/>
            <v:shape id="_x0000_s1077" type="#_x0000_t32" style="position:absolute;left:7740;top:3135;width:1530;height:0" o:connectortype="straight"/>
            <v:shape id="_x0000_s1078" type="#_x0000_t32" style="position:absolute;left:7740;top:4065;width:1530;height:0" o:connectortype="straight"/>
            <v:shape id="_x0000_s1079" type="#_x0000_t32" style="position:absolute;left:7710;top:5145;width:1530;height:0" o:connectortype="straight"/>
            <v:shape id="_x0000_s1080" type="#_x0000_t32" style="position:absolute;left:7740;top:6330;width:1530;height:0" o:connectortype="straight"/>
            <v:shape id="_x0000_s1081" type="#_x0000_t32" style="position:absolute;left:7740;top:7230;width:1530;height:0" o:connectortype="straight"/>
            <v:shape id="_x0000_s1082" type="#_x0000_t32" style="position:absolute;left:7725;top:8070;width:1530;height:0" o:connectortype="straight"/>
            <v:shape id="_x0000_s1083" type="#_x0000_t32" style="position:absolute;left:7740;top:9015;width:1530;height:0" o:connectortype="straight">
              <v:stroke dashstyle="dash"/>
            </v:shape>
          </v:group>
        </w:pict>
      </w:r>
      <w:r w:rsidR="002C489A">
        <w:rPr>
          <w:b/>
          <w:sz w:val="20"/>
        </w:rPr>
        <w:tab/>
      </w:r>
      <w:r w:rsidR="002C48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2C489A">
        <w:t xml:space="preserve"> </w:t>
      </w:r>
    </w:p>
    <w:p w:rsidR="002C489A" w:rsidRDefault="002C489A">
      <w:pPr>
        <w:rPr>
          <w:sz w:val="28"/>
          <w:szCs w:val="28"/>
        </w:rPr>
      </w:pPr>
    </w:p>
    <w:p w:rsidR="002C489A" w:rsidRDefault="002C489A">
      <w:pPr>
        <w:tabs>
          <w:tab w:val="left" w:pos="113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143388" w:rsidRDefault="00143388">
      <w:pPr>
        <w:tabs>
          <w:tab w:val="left" w:pos="11310"/>
        </w:tabs>
        <w:rPr>
          <w:sz w:val="28"/>
          <w:szCs w:val="28"/>
        </w:rPr>
      </w:pPr>
    </w:p>
    <w:p w:rsidR="00266D3B" w:rsidRDefault="00266D3B">
      <w:pPr>
        <w:tabs>
          <w:tab w:val="left" w:pos="11310"/>
        </w:tabs>
        <w:rPr>
          <w:sz w:val="28"/>
          <w:szCs w:val="28"/>
        </w:rPr>
      </w:pPr>
    </w:p>
    <w:p w:rsidR="00266D3B" w:rsidRDefault="00266D3B">
      <w:pPr>
        <w:tabs>
          <w:tab w:val="left" w:pos="11310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819"/>
      </w:tblGrid>
      <w:tr w:rsidR="002C489A">
        <w:tc>
          <w:tcPr>
            <w:tcW w:w="5070" w:type="dxa"/>
            <w:shd w:val="clear" w:color="auto" w:fill="auto"/>
          </w:tcPr>
          <w:p w:rsidR="002C489A" w:rsidRDefault="002C489A" w:rsidP="002718B4">
            <w:pPr>
              <w:jc w:val="both"/>
            </w:pPr>
            <w:r>
              <w:rPr>
                <w:sz w:val="28"/>
                <w:szCs w:val="28"/>
              </w:rPr>
              <w:t>Председатель Собрания депутатов – глава Куйбышевского сельского поселения</w:t>
            </w:r>
          </w:p>
        </w:tc>
        <w:tc>
          <w:tcPr>
            <w:tcW w:w="4819" w:type="dxa"/>
            <w:shd w:val="clear" w:color="auto" w:fill="auto"/>
          </w:tcPr>
          <w:p w:rsidR="002C489A" w:rsidRDefault="002C489A">
            <w:pPr>
              <w:snapToGrid w:val="0"/>
              <w:jc w:val="both"/>
              <w:rPr>
                <w:sz w:val="28"/>
              </w:rPr>
            </w:pPr>
          </w:p>
          <w:p w:rsidR="002C489A" w:rsidRDefault="002C489A">
            <w:pPr>
              <w:jc w:val="right"/>
            </w:pPr>
            <w:r>
              <w:rPr>
                <w:sz w:val="28"/>
                <w:u w:val="single"/>
              </w:rPr>
              <w:t>Р.В. Рудаков</w:t>
            </w:r>
          </w:p>
        </w:tc>
      </w:tr>
    </w:tbl>
    <w:p w:rsidR="002C489A" w:rsidRDefault="002C489A"/>
    <w:sectPr w:rsidR="002C489A" w:rsidSect="00266D3B">
      <w:pgSz w:w="16838" w:h="11906" w:orient="landscape"/>
      <w:pgMar w:top="426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0B6" w:rsidRDefault="00E850B6" w:rsidP="00B92640">
      <w:r>
        <w:separator/>
      </w:r>
    </w:p>
  </w:endnote>
  <w:endnote w:type="continuationSeparator" w:id="1">
    <w:p w:rsidR="00E850B6" w:rsidRDefault="00E850B6" w:rsidP="00B92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0B6" w:rsidRDefault="00E850B6" w:rsidP="00B92640">
      <w:r>
        <w:separator/>
      </w:r>
    </w:p>
  </w:footnote>
  <w:footnote w:type="continuationSeparator" w:id="1">
    <w:p w:rsidR="00E850B6" w:rsidRDefault="00E850B6" w:rsidP="00B92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2802A2"/>
    <w:multiLevelType w:val="hybridMultilevel"/>
    <w:tmpl w:val="BAA6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2AF"/>
    <w:rsid w:val="000205AA"/>
    <w:rsid w:val="00020DF2"/>
    <w:rsid w:val="00090F42"/>
    <w:rsid w:val="000C3297"/>
    <w:rsid w:val="000C59B2"/>
    <w:rsid w:val="000D34D8"/>
    <w:rsid w:val="000F0FAF"/>
    <w:rsid w:val="000F6512"/>
    <w:rsid w:val="001037C3"/>
    <w:rsid w:val="00113D76"/>
    <w:rsid w:val="00143388"/>
    <w:rsid w:val="00147858"/>
    <w:rsid w:val="00190AFB"/>
    <w:rsid w:val="0025743C"/>
    <w:rsid w:val="00266D3B"/>
    <w:rsid w:val="002718B4"/>
    <w:rsid w:val="00291CE7"/>
    <w:rsid w:val="002C489A"/>
    <w:rsid w:val="002E651C"/>
    <w:rsid w:val="002F35AB"/>
    <w:rsid w:val="002F3600"/>
    <w:rsid w:val="003023B1"/>
    <w:rsid w:val="00390BBF"/>
    <w:rsid w:val="003A60DF"/>
    <w:rsid w:val="003D4752"/>
    <w:rsid w:val="003F1985"/>
    <w:rsid w:val="00400F0F"/>
    <w:rsid w:val="00403531"/>
    <w:rsid w:val="004077BF"/>
    <w:rsid w:val="004124CD"/>
    <w:rsid w:val="004250B6"/>
    <w:rsid w:val="00430D62"/>
    <w:rsid w:val="00434C60"/>
    <w:rsid w:val="00495B90"/>
    <w:rsid w:val="004F5B54"/>
    <w:rsid w:val="005103D7"/>
    <w:rsid w:val="00512C78"/>
    <w:rsid w:val="005360F7"/>
    <w:rsid w:val="00545719"/>
    <w:rsid w:val="00591379"/>
    <w:rsid w:val="006112E1"/>
    <w:rsid w:val="006E03C5"/>
    <w:rsid w:val="006F63EA"/>
    <w:rsid w:val="007163A0"/>
    <w:rsid w:val="007172AF"/>
    <w:rsid w:val="0072553E"/>
    <w:rsid w:val="007546FF"/>
    <w:rsid w:val="007729A1"/>
    <w:rsid w:val="00775624"/>
    <w:rsid w:val="00784C92"/>
    <w:rsid w:val="0078548A"/>
    <w:rsid w:val="00847CDC"/>
    <w:rsid w:val="00875213"/>
    <w:rsid w:val="008E4A4A"/>
    <w:rsid w:val="009F4B01"/>
    <w:rsid w:val="00AA4A51"/>
    <w:rsid w:val="00AE3258"/>
    <w:rsid w:val="00B60F95"/>
    <w:rsid w:val="00B742EC"/>
    <w:rsid w:val="00B8147F"/>
    <w:rsid w:val="00B92640"/>
    <w:rsid w:val="00BC7858"/>
    <w:rsid w:val="00C66F47"/>
    <w:rsid w:val="00C9594A"/>
    <w:rsid w:val="00CE12B0"/>
    <w:rsid w:val="00CF0BC8"/>
    <w:rsid w:val="00D13C38"/>
    <w:rsid w:val="00D232C7"/>
    <w:rsid w:val="00E04FAF"/>
    <w:rsid w:val="00E24A1F"/>
    <w:rsid w:val="00E26189"/>
    <w:rsid w:val="00E850B6"/>
    <w:rsid w:val="00E90798"/>
    <w:rsid w:val="00EA5528"/>
    <w:rsid w:val="00F529AD"/>
    <w:rsid w:val="00F72CDB"/>
    <w:rsid w:val="00FB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9" type="connector" idref="#_x0000_s1077"/>
        <o:r id="V:Rule10" type="connector" idref="#_x0000_s1081"/>
        <o:r id="V:Rule11" type="connector" idref="#_x0000_s1082"/>
        <o:r id="V:Rule12" type="connector" idref="#_x0000_s1080"/>
        <o:r id="V:Rule13" type="connector" idref="#_x0000_s1076"/>
        <o:r id="V:Rule14" type="connector" idref="#_x0000_s1079"/>
        <o:r id="V:Rule15" type="connector" idref="#_x0000_s1078"/>
        <o:r id="V:Rule16" type="connector" idref="#_x0000_s108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F3600"/>
    <w:pPr>
      <w:keepNext/>
      <w:tabs>
        <w:tab w:val="num" w:pos="0"/>
      </w:tabs>
      <w:ind w:left="432" w:hanging="432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3600"/>
  </w:style>
  <w:style w:type="character" w:customStyle="1" w:styleId="WW8Num1z1">
    <w:name w:val="WW8Num1z1"/>
    <w:rsid w:val="002F3600"/>
  </w:style>
  <w:style w:type="character" w:customStyle="1" w:styleId="WW8Num1z2">
    <w:name w:val="WW8Num1z2"/>
    <w:rsid w:val="002F3600"/>
  </w:style>
  <w:style w:type="character" w:customStyle="1" w:styleId="WW8Num1z3">
    <w:name w:val="WW8Num1z3"/>
    <w:rsid w:val="002F3600"/>
  </w:style>
  <w:style w:type="character" w:customStyle="1" w:styleId="WW8Num1z4">
    <w:name w:val="WW8Num1z4"/>
    <w:rsid w:val="002F3600"/>
  </w:style>
  <w:style w:type="character" w:customStyle="1" w:styleId="WW8Num1z5">
    <w:name w:val="WW8Num1z5"/>
    <w:rsid w:val="002F3600"/>
  </w:style>
  <w:style w:type="character" w:customStyle="1" w:styleId="WW8Num1z6">
    <w:name w:val="WW8Num1z6"/>
    <w:rsid w:val="002F3600"/>
  </w:style>
  <w:style w:type="character" w:customStyle="1" w:styleId="WW8Num1z7">
    <w:name w:val="WW8Num1z7"/>
    <w:rsid w:val="002F3600"/>
  </w:style>
  <w:style w:type="character" w:customStyle="1" w:styleId="WW8Num1z8">
    <w:name w:val="WW8Num1z8"/>
    <w:rsid w:val="002F3600"/>
  </w:style>
  <w:style w:type="character" w:customStyle="1" w:styleId="10">
    <w:name w:val="Основной шрифт абзаца1"/>
    <w:rsid w:val="002F3600"/>
  </w:style>
  <w:style w:type="paragraph" w:customStyle="1" w:styleId="a3">
    <w:name w:val="Заголовок"/>
    <w:basedOn w:val="a"/>
    <w:next w:val="a4"/>
    <w:rsid w:val="002F360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2F3600"/>
    <w:pPr>
      <w:spacing w:after="140" w:line="288" w:lineRule="auto"/>
    </w:pPr>
  </w:style>
  <w:style w:type="paragraph" w:styleId="a5">
    <w:name w:val="List"/>
    <w:basedOn w:val="a4"/>
    <w:rsid w:val="002F3600"/>
    <w:rPr>
      <w:rFonts w:ascii="Calibri" w:hAnsi="Calibri" w:cs="Mangal"/>
    </w:rPr>
  </w:style>
  <w:style w:type="paragraph" w:styleId="a6">
    <w:name w:val="caption"/>
    <w:basedOn w:val="a"/>
    <w:qFormat/>
    <w:rsid w:val="002F3600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11">
    <w:name w:val="Указатель1"/>
    <w:basedOn w:val="a"/>
    <w:rsid w:val="002F3600"/>
    <w:pPr>
      <w:suppressLineNumbers/>
    </w:pPr>
    <w:rPr>
      <w:rFonts w:ascii="Calibri" w:hAnsi="Calibri" w:cs="Mangal"/>
    </w:rPr>
  </w:style>
  <w:style w:type="paragraph" w:customStyle="1" w:styleId="12">
    <w:name w:val="Знак1"/>
    <w:basedOn w:val="a"/>
    <w:rsid w:val="002F360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2F360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rsid w:val="002F3600"/>
    <w:pPr>
      <w:suppressLineNumbers/>
    </w:pPr>
  </w:style>
  <w:style w:type="paragraph" w:customStyle="1" w:styleId="a8">
    <w:name w:val="Заголовок таблицы"/>
    <w:basedOn w:val="a7"/>
    <w:rsid w:val="002F360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0D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DF2"/>
    <w:rPr>
      <w:rFonts w:ascii="Tahoma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B926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2640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B926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2640"/>
    <w:rPr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72553E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4B93-8786-48C8-8255-EE938F5A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КСП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Наталья</dc:creator>
  <cp:keywords/>
  <dc:description/>
  <cp:lastModifiedBy>Наталья</cp:lastModifiedBy>
  <cp:revision>4</cp:revision>
  <cp:lastPrinted>2018-04-13T12:34:00Z</cp:lastPrinted>
  <dcterms:created xsi:type="dcterms:W3CDTF">2018-04-02T06:22:00Z</dcterms:created>
  <dcterms:modified xsi:type="dcterms:W3CDTF">2018-04-13T12:34:00Z</dcterms:modified>
</cp:coreProperties>
</file>