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D" w:rsidRDefault="00E227CF">
      <w:pPr>
        <w:pStyle w:val="a6"/>
        <w:outlineLvl w:val="0"/>
        <w:rPr>
          <w:rFonts w:ascii="Times New Roman" w:hAnsi="Times New Roman"/>
          <w:sz w:val="28"/>
        </w:rPr>
      </w:pPr>
      <w:r>
        <w:rPr>
          <w:sz w:val="28"/>
        </w:rPr>
        <w:t>РОС</w:t>
      </w:r>
      <w:r>
        <w:rPr>
          <w:rFonts w:ascii="Times New Roman" w:hAnsi="Times New Roman"/>
          <w:sz w:val="28"/>
        </w:rPr>
        <w:t>СИЙСКАЯ ФЕДЕРАЦИЯ</w:t>
      </w:r>
    </w:p>
    <w:p w:rsidR="00237FAD" w:rsidRDefault="00E227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</w:t>
      </w:r>
    </w:p>
    <w:p w:rsidR="00237FAD" w:rsidRDefault="00E227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КУЙБЫШЕВСКИЙ РАЙОН</w:t>
      </w:r>
    </w:p>
    <w:p w:rsidR="00237FAD" w:rsidRDefault="00E227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237FAD" w:rsidRDefault="00E227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«КУЙБЫШЕВСКОЕ СЕЛЬСКОЕ ПОСЕЛЕНИЕ»</w:t>
      </w:r>
    </w:p>
    <w:p w:rsidR="00237FAD" w:rsidRDefault="00237FAD">
      <w:pPr>
        <w:jc w:val="center"/>
        <w:rPr>
          <w:rFonts w:ascii="Times New Roman" w:hAnsi="Times New Roman"/>
          <w:b/>
        </w:rPr>
      </w:pPr>
    </w:p>
    <w:p w:rsidR="00237FAD" w:rsidRDefault="00E227C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КУЙБЫШЕВСКОГО СЕЛЬСКОГО ПОСЕЛЕНИЯ</w:t>
      </w:r>
    </w:p>
    <w:p w:rsidR="00237FAD" w:rsidRDefault="00237FAD">
      <w:pPr>
        <w:jc w:val="center"/>
        <w:rPr>
          <w:rFonts w:ascii="Times New Roman" w:hAnsi="Times New Roman"/>
          <w:b/>
        </w:rPr>
      </w:pPr>
    </w:p>
    <w:p w:rsidR="00237FAD" w:rsidRDefault="00E227CF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237FAD" w:rsidRDefault="00237FAD">
      <w:pPr>
        <w:rPr>
          <w:rFonts w:ascii="Times New Roman" w:hAnsi="Times New Roman"/>
          <w:b/>
        </w:rPr>
      </w:pPr>
    </w:p>
    <w:p w:rsidR="00237FAD" w:rsidRDefault="008439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26</w:t>
      </w:r>
      <w:r w:rsidR="00E227CF">
        <w:rPr>
          <w:rFonts w:ascii="Times New Roman" w:hAnsi="Times New Roman"/>
          <w:b/>
        </w:rPr>
        <w:t xml:space="preserve">.04.2024             </w:t>
      </w:r>
      <w:r w:rsidR="00840D50">
        <w:rPr>
          <w:rFonts w:ascii="Times New Roman" w:hAnsi="Times New Roman"/>
          <w:b/>
        </w:rPr>
        <w:t xml:space="preserve">                      </w:t>
      </w:r>
      <w:r w:rsidR="00E227CF">
        <w:rPr>
          <w:rFonts w:ascii="Times New Roman" w:hAnsi="Times New Roman"/>
          <w:b/>
        </w:rPr>
        <w:t xml:space="preserve">  № </w:t>
      </w:r>
      <w:r>
        <w:rPr>
          <w:rFonts w:ascii="Times New Roman" w:hAnsi="Times New Roman"/>
          <w:b/>
          <w:lang w:val="en-US"/>
        </w:rPr>
        <w:t>12</w:t>
      </w:r>
      <w:bookmarkStart w:id="0" w:name="_GoBack"/>
      <w:bookmarkEnd w:id="0"/>
      <w:r w:rsidR="00E227CF">
        <w:rPr>
          <w:rFonts w:ascii="Times New Roman" w:hAnsi="Times New Roman"/>
          <w:b/>
        </w:rPr>
        <w:t xml:space="preserve">                                   с. Куйбышево</w:t>
      </w:r>
    </w:p>
    <w:p w:rsidR="00237FAD" w:rsidRDefault="00237FAD">
      <w:pPr>
        <w:rPr>
          <w:rFonts w:ascii="Times New Roman" w:hAnsi="Times New Roman"/>
          <w:b/>
        </w:rPr>
      </w:pPr>
    </w:p>
    <w:p w:rsidR="00237FAD" w:rsidRDefault="00E227CF">
      <w:pPr>
        <w:ind w:right="-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принятии Устава муниципального образования «Куйбышевское сельское поселение»</w:t>
      </w:r>
    </w:p>
    <w:p w:rsidR="00237FAD" w:rsidRDefault="00237FAD">
      <w:pPr>
        <w:rPr>
          <w:rFonts w:ascii="Times New Roman" w:hAnsi="Times New Roman"/>
        </w:rPr>
      </w:pPr>
    </w:p>
    <w:p w:rsidR="00237FAD" w:rsidRDefault="00E227CF">
      <w:pPr>
        <w:ind w:firstLine="708"/>
        <w:rPr>
          <w:rFonts w:ascii="Times New Roman" w:hAnsi="Times New Roman"/>
          <w:b/>
          <w:i/>
          <w:spacing w:val="40"/>
        </w:rPr>
      </w:pPr>
      <w:r>
        <w:rPr>
          <w:rFonts w:ascii="Times New Roman" w:hAnsi="Times New Roman"/>
        </w:rPr>
        <w:t xml:space="preserve"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«Куйбышевское сельское поселение» Собрание депутатов Куйбышевского сельского поселения, </w:t>
      </w:r>
      <w:r>
        <w:rPr>
          <w:rFonts w:ascii="Times New Roman" w:hAnsi="Times New Roman"/>
          <w:b/>
          <w:i/>
          <w:spacing w:val="40"/>
        </w:rPr>
        <w:t>решило:</w:t>
      </w:r>
    </w:p>
    <w:p w:rsidR="00237FAD" w:rsidRDefault="00237FAD">
      <w:pPr>
        <w:rPr>
          <w:rFonts w:ascii="Times New Roman" w:hAnsi="Times New Roman"/>
        </w:rPr>
      </w:pPr>
    </w:p>
    <w:p w:rsidR="00237FAD" w:rsidRDefault="00E227C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 Принять Устав муниципального образования «Куйбышевское сельское поселение».</w:t>
      </w:r>
    </w:p>
    <w:p w:rsidR="00237FAD" w:rsidRDefault="00E227C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 Признать утратившим силу Устав муниципального образования «Куйбышевское сельское поселение», принятый решением Собрания депутатов Куйбышевского сельского поселения от 27.04.2022 № 17.</w:t>
      </w:r>
    </w:p>
    <w:p w:rsidR="00237FAD" w:rsidRDefault="00E227C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«Куйбышевское сельское поселение».</w:t>
      </w:r>
    </w:p>
    <w:p w:rsidR="00237FAD" w:rsidRDefault="00237FAD">
      <w:pPr>
        <w:outlineLvl w:val="0"/>
        <w:rPr>
          <w:rFonts w:ascii="Times New Roman" w:hAnsi="Times New Roman"/>
        </w:rPr>
      </w:pPr>
    </w:p>
    <w:p w:rsidR="00237FAD" w:rsidRDefault="00237FAD">
      <w:pPr>
        <w:outlineLvl w:val="0"/>
        <w:rPr>
          <w:rFonts w:ascii="Times New Roman" w:hAnsi="Times New Roman"/>
        </w:rPr>
      </w:pPr>
    </w:p>
    <w:p w:rsidR="00237FAD" w:rsidRDefault="00237FAD">
      <w:pPr>
        <w:outlineLvl w:val="0"/>
        <w:rPr>
          <w:rFonts w:ascii="Times New Roman" w:hAnsi="Times New Roman"/>
        </w:rPr>
      </w:pPr>
    </w:p>
    <w:p w:rsidR="00237FAD" w:rsidRDefault="00E227C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депутатов –</w:t>
      </w:r>
    </w:p>
    <w:p w:rsidR="00237FAD" w:rsidRDefault="00E227C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Куйбышевского</w:t>
      </w:r>
      <w:proofErr w:type="gramEnd"/>
    </w:p>
    <w:p w:rsidR="00237FAD" w:rsidRDefault="00E227C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  Р.В. Рудаков</w:t>
      </w:r>
    </w:p>
    <w:p w:rsidR="00237FAD" w:rsidRDefault="00237FAD">
      <w:pPr>
        <w:rPr>
          <w:rFonts w:ascii="Times New Roman" w:hAnsi="Times New Roman"/>
        </w:rPr>
      </w:pPr>
    </w:p>
    <w:sectPr w:rsidR="00237FAD" w:rsidSect="00237FA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FAD"/>
    <w:rsid w:val="00237FAD"/>
    <w:rsid w:val="00513692"/>
    <w:rsid w:val="006E2D16"/>
    <w:rsid w:val="00840D50"/>
    <w:rsid w:val="00843921"/>
    <w:rsid w:val="00E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7FAD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237FAD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237FAD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237FAD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237FAD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237FAD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7FA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237FA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237FA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7FAD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237FA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37FA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237FA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7FA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237FA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37FA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37FAD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237FA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37FA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37FA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37FAD"/>
    <w:rPr>
      <w:color w:val="0000FF"/>
      <w:u w:val="single"/>
    </w:rPr>
  </w:style>
  <w:style w:type="character" w:styleId="a3">
    <w:name w:val="Hyperlink"/>
    <w:link w:val="12"/>
    <w:rsid w:val="00237FAD"/>
    <w:rPr>
      <w:color w:val="0000FF"/>
      <w:u w:val="single"/>
    </w:rPr>
  </w:style>
  <w:style w:type="paragraph" w:customStyle="1" w:styleId="Footnote">
    <w:name w:val="Footnote"/>
    <w:link w:val="Footnote0"/>
    <w:rsid w:val="00237FA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237FA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37FAD"/>
    <w:rPr>
      <w:b/>
      <w:sz w:val="28"/>
    </w:rPr>
  </w:style>
  <w:style w:type="character" w:customStyle="1" w:styleId="14">
    <w:name w:val="Оглавление 1 Знак"/>
    <w:link w:val="13"/>
    <w:rsid w:val="00237FA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7FAD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237FA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7FA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237FA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7FA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237FA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37FAD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237FA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37FAD"/>
    <w:pPr>
      <w:jc w:val="both"/>
    </w:pPr>
    <w:rPr>
      <w:i/>
    </w:rPr>
  </w:style>
  <w:style w:type="character" w:customStyle="1" w:styleId="a5">
    <w:name w:val="Подзаголовок Знак"/>
    <w:link w:val="a4"/>
    <w:rsid w:val="00237FA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37FAD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237F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7FA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37FAD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5</cp:revision>
  <dcterms:created xsi:type="dcterms:W3CDTF">2024-04-22T08:42:00Z</dcterms:created>
  <dcterms:modified xsi:type="dcterms:W3CDTF">2024-04-26T08:37:00Z</dcterms:modified>
</cp:coreProperties>
</file>