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B1" w:rsidRDefault="00D06D57">
      <w:pPr>
        <w:pStyle w:val="ae"/>
        <w:tabs>
          <w:tab w:val="left" w:pos="709"/>
        </w:tabs>
        <w:spacing w:line="276" w:lineRule="auto"/>
        <w:outlineLvl w:val="0"/>
        <w:rPr>
          <w:b/>
        </w:rPr>
      </w:pPr>
      <w:r>
        <w:rPr>
          <w:b/>
        </w:rPr>
        <w:t>РОССИЙСКАЯ ФЕДЕРАЦИЯ</w:t>
      </w:r>
    </w:p>
    <w:p w:rsidR="00F412B1" w:rsidRDefault="00D06D57">
      <w:pPr>
        <w:spacing w:line="276" w:lineRule="auto"/>
        <w:jc w:val="center"/>
        <w:rPr>
          <w:b/>
          <w:sz w:val="28"/>
        </w:rPr>
      </w:pPr>
      <w:r>
        <w:rPr>
          <w:b/>
          <w:sz w:val="28"/>
        </w:rPr>
        <w:t>РОСТОВСКАЯ ОБЛАСТЬ</w:t>
      </w:r>
    </w:p>
    <w:p w:rsidR="00F412B1" w:rsidRDefault="00D06D57">
      <w:pPr>
        <w:spacing w:line="276" w:lineRule="auto"/>
        <w:jc w:val="center"/>
        <w:rPr>
          <w:b/>
          <w:sz w:val="28"/>
        </w:rPr>
      </w:pPr>
      <w:r>
        <w:rPr>
          <w:b/>
          <w:sz w:val="28"/>
        </w:rPr>
        <w:t>КУЙБЫШЕВСКИЙ РАЙОН</w:t>
      </w:r>
    </w:p>
    <w:p w:rsidR="00F412B1" w:rsidRDefault="00D06D57">
      <w:pPr>
        <w:spacing w:line="276" w:lineRule="auto"/>
        <w:jc w:val="center"/>
        <w:rPr>
          <w:b/>
          <w:sz w:val="28"/>
        </w:rPr>
      </w:pPr>
      <w:r>
        <w:rPr>
          <w:b/>
          <w:sz w:val="28"/>
        </w:rPr>
        <w:t>МУНИЦИПАЛЬНОЕ ОБРАЗОВАНИЕ</w:t>
      </w:r>
    </w:p>
    <w:p w:rsidR="00F412B1" w:rsidRDefault="00D06D57">
      <w:pPr>
        <w:spacing w:line="276" w:lineRule="auto"/>
        <w:jc w:val="center"/>
        <w:rPr>
          <w:b/>
          <w:sz w:val="28"/>
        </w:rPr>
      </w:pPr>
      <w:r>
        <w:rPr>
          <w:b/>
          <w:sz w:val="28"/>
        </w:rPr>
        <w:t>«КУЙБЫШЕВСКОЕ СЕЛЬСКОЕ ПОСЕЛЕНИЕ»</w:t>
      </w:r>
    </w:p>
    <w:p w:rsidR="00F412B1" w:rsidRDefault="00F412B1">
      <w:pPr>
        <w:spacing w:line="276" w:lineRule="auto"/>
        <w:jc w:val="center"/>
        <w:rPr>
          <w:b/>
          <w:sz w:val="28"/>
        </w:rPr>
      </w:pPr>
    </w:p>
    <w:p w:rsidR="00F412B1" w:rsidRDefault="00D06D57">
      <w:pPr>
        <w:spacing w:line="276" w:lineRule="auto"/>
        <w:jc w:val="center"/>
        <w:outlineLvl w:val="0"/>
        <w:rPr>
          <w:b/>
          <w:sz w:val="28"/>
        </w:rPr>
      </w:pPr>
      <w:r>
        <w:rPr>
          <w:b/>
          <w:sz w:val="28"/>
        </w:rPr>
        <w:t>СОБРАНИЕ ДЕПУТАТОВ КУЙБЫШЕВСКОГО СЕЛЬСКОГО ПОСЕЛЕНИЯ</w:t>
      </w:r>
    </w:p>
    <w:p w:rsidR="00F412B1" w:rsidRDefault="00F412B1">
      <w:pPr>
        <w:jc w:val="center"/>
        <w:rPr>
          <w:sz w:val="28"/>
        </w:rPr>
      </w:pPr>
    </w:p>
    <w:p w:rsidR="00F412B1" w:rsidRDefault="00D06D57">
      <w:pPr>
        <w:jc w:val="center"/>
        <w:rPr>
          <w:b/>
          <w:sz w:val="28"/>
        </w:rPr>
      </w:pPr>
      <w:r>
        <w:rPr>
          <w:b/>
          <w:sz w:val="28"/>
        </w:rPr>
        <w:t>РЕШЕНИЕ</w:t>
      </w:r>
    </w:p>
    <w:p w:rsidR="00F412B1" w:rsidRDefault="00F412B1">
      <w:pPr>
        <w:jc w:val="both"/>
        <w:rPr>
          <w:sz w:val="28"/>
        </w:rPr>
      </w:pPr>
    </w:p>
    <w:p w:rsidR="00F412B1" w:rsidRDefault="005013A4">
      <w:pPr>
        <w:rPr>
          <w:b/>
          <w:sz w:val="28"/>
        </w:rPr>
      </w:pPr>
      <w:r>
        <w:rPr>
          <w:b/>
          <w:sz w:val="28"/>
        </w:rPr>
        <w:t>18.03</w:t>
      </w:r>
      <w:r w:rsidR="00D06D57">
        <w:rPr>
          <w:b/>
          <w:sz w:val="28"/>
        </w:rPr>
        <w:t xml:space="preserve">.2024                   </w:t>
      </w:r>
      <w:r>
        <w:rPr>
          <w:b/>
          <w:sz w:val="28"/>
        </w:rPr>
        <w:t xml:space="preserve">                            № 05</w:t>
      </w:r>
      <w:r w:rsidR="00D06D57">
        <w:rPr>
          <w:b/>
          <w:sz w:val="28"/>
        </w:rPr>
        <w:t xml:space="preserve">                                      с. Куйбышево</w:t>
      </w:r>
    </w:p>
    <w:p w:rsidR="00F412B1" w:rsidRDefault="00F412B1">
      <w:pPr>
        <w:jc w:val="center"/>
        <w:rPr>
          <w:sz w:val="28"/>
        </w:rPr>
      </w:pPr>
    </w:p>
    <w:p w:rsidR="00F412B1" w:rsidRDefault="00D06D57">
      <w:pPr>
        <w:jc w:val="center"/>
        <w:rPr>
          <w:b/>
          <w:sz w:val="28"/>
        </w:rPr>
      </w:pPr>
      <w:r>
        <w:rPr>
          <w:b/>
          <w:sz w:val="28"/>
        </w:rPr>
        <w:t>Об утверждении Положения «О порядке организации и проведения публичных слушаний, общественных обсуждений в муниципальном образовании «Куйбышевское сельское поселение»</w:t>
      </w:r>
    </w:p>
    <w:p w:rsidR="00F412B1" w:rsidRDefault="00F412B1">
      <w:pPr>
        <w:ind w:firstLine="708"/>
        <w:jc w:val="both"/>
        <w:rPr>
          <w:sz w:val="28"/>
        </w:rPr>
      </w:pPr>
    </w:p>
    <w:p w:rsidR="00F412B1" w:rsidRDefault="00D06D57">
      <w:pPr>
        <w:spacing w:line="276" w:lineRule="auto"/>
        <w:ind w:right="-1" w:firstLine="709"/>
        <w:jc w:val="both"/>
        <w:rPr>
          <w:b/>
          <w:i/>
          <w:spacing w:val="24"/>
          <w:sz w:val="28"/>
        </w:rPr>
      </w:pPr>
      <w:proofErr w:type="gramStart"/>
      <w:r>
        <w:rPr>
          <w:sz w:val="28"/>
        </w:rPr>
        <w:t>В целях обеспечения условий для непосредственного осуществления населением местного самоуправления и участия населения в осуществлении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r>
        <w:t xml:space="preserve"> </w:t>
      </w:r>
      <w:r>
        <w:rPr>
          <w:sz w:val="28"/>
        </w:rPr>
        <w:t>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w:t>
      </w:r>
      <w:proofErr w:type="gramEnd"/>
      <w:r>
        <w:rPr>
          <w:sz w:val="28"/>
        </w:rPr>
        <w:t xml:space="preserve"> проведения публичных слушаний», руководствуясь Уставом муниципального образования «Куйбышевское сельское поселение», Собрание депутатов Куйбышевского сельского поселения </w:t>
      </w:r>
      <w:r>
        <w:rPr>
          <w:b/>
          <w:i/>
          <w:spacing w:val="24"/>
          <w:sz w:val="28"/>
        </w:rPr>
        <w:t>решило:</w:t>
      </w:r>
    </w:p>
    <w:p w:rsidR="00F412B1" w:rsidRDefault="00F412B1">
      <w:pPr>
        <w:spacing w:line="276" w:lineRule="auto"/>
        <w:ind w:right="-1"/>
        <w:jc w:val="both"/>
        <w:rPr>
          <w:sz w:val="16"/>
        </w:rPr>
      </w:pPr>
    </w:p>
    <w:p w:rsidR="00F412B1" w:rsidRDefault="00D06D57">
      <w:pPr>
        <w:spacing w:line="276" w:lineRule="auto"/>
        <w:ind w:right="-1" w:firstLine="708"/>
        <w:jc w:val="both"/>
        <w:rPr>
          <w:sz w:val="28"/>
        </w:rPr>
      </w:pPr>
      <w:r>
        <w:rPr>
          <w:sz w:val="28"/>
        </w:rPr>
        <w:t>1. Утвердить Положение «О порядке организации и проведения публичных слушаний, общественных обсуждений в муниципальном образовании «Куйбышевское сельское поселение», согласно приложению.</w:t>
      </w:r>
    </w:p>
    <w:p w:rsidR="00F412B1" w:rsidRDefault="00D06D57">
      <w:pPr>
        <w:spacing w:line="276" w:lineRule="auto"/>
        <w:ind w:right="-1" w:firstLine="708"/>
        <w:jc w:val="both"/>
        <w:rPr>
          <w:sz w:val="28"/>
        </w:rPr>
      </w:pPr>
      <w:r>
        <w:rPr>
          <w:sz w:val="28"/>
        </w:rPr>
        <w:t>2. Считать утратившими силу:</w:t>
      </w:r>
    </w:p>
    <w:p w:rsidR="00F412B1" w:rsidRDefault="00D06D57">
      <w:pPr>
        <w:numPr>
          <w:ilvl w:val="0"/>
          <w:numId w:val="1"/>
        </w:numPr>
        <w:spacing w:line="276" w:lineRule="auto"/>
        <w:ind w:left="0" w:right="-1" w:firstLine="709"/>
        <w:jc w:val="both"/>
        <w:rPr>
          <w:sz w:val="28"/>
        </w:rPr>
      </w:pPr>
      <w:r>
        <w:rPr>
          <w:sz w:val="28"/>
        </w:rPr>
        <w:t>решение Собрания депутатов Куйбышевского сельского поселения от 25.12.2017 № 54 «Об утверждении Положения о проведении публичных слушаний в Куйбышевском сельском поселении»;</w:t>
      </w:r>
    </w:p>
    <w:p w:rsidR="00F412B1" w:rsidRDefault="00D06D57">
      <w:pPr>
        <w:numPr>
          <w:ilvl w:val="0"/>
          <w:numId w:val="1"/>
        </w:numPr>
        <w:spacing w:line="276" w:lineRule="auto"/>
        <w:ind w:left="0" w:right="-1" w:firstLine="709"/>
        <w:jc w:val="both"/>
      </w:pPr>
      <w:r>
        <w:rPr>
          <w:sz w:val="28"/>
        </w:rPr>
        <w:t xml:space="preserve">решение Собрания депутатов Куйбышевского сельского поселения от </w:t>
      </w:r>
      <w:proofErr w:type="spellStart"/>
      <w:proofErr w:type="gramStart"/>
      <w:r>
        <w:rPr>
          <w:sz w:val="28"/>
        </w:rPr>
        <w:t>от</w:t>
      </w:r>
      <w:proofErr w:type="spellEnd"/>
      <w:proofErr w:type="gramEnd"/>
      <w:r>
        <w:rPr>
          <w:sz w:val="28"/>
        </w:rPr>
        <w:t xml:space="preserve"> 28.04.2023 № 16 «Об Положение «О порядке организации и проведения публичных слушаний, общественных обсуждений в муниципальном образовании «Куйбышевское сельское поселение».</w:t>
      </w:r>
    </w:p>
    <w:p w:rsidR="00F412B1" w:rsidRDefault="00D06D57">
      <w:pPr>
        <w:spacing w:line="276" w:lineRule="auto"/>
        <w:ind w:right="-1" w:firstLine="709"/>
        <w:jc w:val="both"/>
        <w:rPr>
          <w:sz w:val="28"/>
        </w:rPr>
      </w:pPr>
      <w:r>
        <w:rPr>
          <w:sz w:val="28"/>
        </w:rPr>
        <w:lastRenderedPageBreak/>
        <w:t>3. Настоящее Решение вступает в силу со дня его официального опубликования (обнародования).</w:t>
      </w:r>
    </w:p>
    <w:p w:rsidR="00D471CB" w:rsidRPr="00D471CB" w:rsidRDefault="00D471CB" w:rsidP="00D471CB">
      <w:pPr>
        <w:autoSpaceDN w:val="0"/>
        <w:ind w:firstLine="708"/>
        <w:jc w:val="both"/>
        <w:rPr>
          <w:sz w:val="28"/>
        </w:rPr>
      </w:pPr>
      <w:r>
        <w:rPr>
          <w:sz w:val="28"/>
        </w:rPr>
        <w:t>4</w:t>
      </w:r>
      <w:r w:rsidRPr="00D471CB">
        <w:rPr>
          <w:sz w:val="28"/>
        </w:rPr>
        <w:t xml:space="preserve">. </w:t>
      </w:r>
      <w:proofErr w:type="gramStart"/>
      <w:r w:rsidRPr="00D471CB">
        <w:rPr>
          <w:sz w:val="28"/>
        </w:rPr>
        <w:t>Контроль за</w:t>
      </w:r>
      <w:proofErr w:type="gramEnd"/>
      <w:r w:rsidRPr="00D471CB">
        <w:rPr>
          <w:sz w:val="28"/>
        </w:rPr>
        <w:t xml:space="preserve"> исполнением настоящего решения возложить на председателя постоянной к</w:t>
      </w:r>
      <w:bookmarkStart w:id="0" w:name="_GoBack"/>
      <w:bookmarkEnd w:id="0"/>
      <w:r w:rsidRPr="00D471CB">
        <w:rPr>
          <w:sz w:val="28"/>
        </w:rPr>
        <w:t>омиссии по вопросам местного самоуправления, социальной политике и охране общественного порядка  Орлова В.С.</w:t>
      </w:r>
    </w:p>
    <w:p w:rsidR="00F412B1" w:rsidRDefault="00F412B1">
      <w:pPr>
        <w:spacing w:line="276" w:lineRule="auto"/>
        <w:ind w:right="-427" w:firstLine="708"/>
        <w:jc w:val="both"/>
        <w:rPr>
          <w:sz w:val="28"/>
        </w:rPr>
      </w:pPr>
    </w:p>
    <w:p w:rsidR="00F412B1" w:rsidRDefault="00F412B1">
      <w:pPr>
        <w:ind w:right="-427" w:firstLine="708"/>
        <w:jc w:val="both"/>
        <w:rPr>
          <w:sz w:val="28"/>
        </w:rPr>
      </w:pPr>
    </w:p>
    <w:p w:rsidR="00F412B1" w:rsidRDefault="00F412B1">
      <w:pPr>
        <w:ind w:firstLine="709"/>
        <w:jc w:val="both"/>
        <w:rPr>
          <w:sz w:val="28"/>
        </w:rPr>
      </w:pPr>
    </w:p>
    <w:tbl>
      <w:tblPr>
        <w:tblW w:w="0" w:type="auto"/>
        <w:tblLayout w:type="fixed"/>
        <w:tblLook w:val="04A0" w:firstRow="1" w:lastRow="0" w:firstColumn="1" w:lastColumn="0" w:noHBand="0" w:noVBand="1"/>
      </w:tblPr>
      <w:tblGrid>
        <w:gridCol w:w="4731"/>
        <w:gridCol w:w="4907"/>
      </w:tblGrid>
      <w:tr w:rsidR="00F412B1">
        <w:tc>
          <w:tcPr>
            <w:tcW w:w="4731" w:type="dxa"/>
          </w:tcPr>
          <w:p w:rsidR="00F412B1" w:rsidRDefault="00D06D57">
            <w:pPr>
              <w:rPr>
                <w:sz w:val="28"/>
              </w:rPr>
            </w:pPr>
            <w:r>
              <w:rPr>
                <w:sz w:val="28"/>
              </w:rPr>
              <w:t xml:space="preserve">Председатель Собрания депутатов  - глава Куйбышевского сельского поселения </w:t>
            </w:r>
          </w:p>
        </w:tc>
        <w:tc>
          <w:tcPr>
            <w:tcW w:w="4907" w:type="dxa"/>
          </w:tcPr>
          <w:p w:rsidR="00F412B1" w:rsidRDefault="00F412B1">
            <w:pPr>
              <w:jc w:val="center"/>
              <w:rPr>
                <w:sz w:val="28"/>
              </w:rPr>
            </w:pPr>
          </w:p>
          <w:p w:rsidR="00F412B1" w:rsidRDefault="00F412B1">
            <w:pPr>
              <w:jc w:val="center"/>
              <w:rPr>
                <w:sz w:val="28"/>
              </w:rPr>
            </w:pPr>
          </w:p>
          <w:p w:rsidR="00F412B1" w:rsidRDefault="00D06D57">
            <w:pPr>
              <w:jc w:val="center"/>
              <w:rPr>
                <w:sz w:val="28"/>
              </w:rPr>
            </w:pPr>
            <w:r>
              <w:rPr>
                <w:sz w:val="28"/>
              </w:rPr>
              <w:t xml:space="preserve">                                     Р.В. Рудаков</w:t>
            </w:r>
          </w:p>
        </w:tc>
      </w:tr>
    </w:tbl>
    <w:p w:rsidR="00F412B1" w:rsidRDefault="00F412B1">
      <w:pPr>
        <w:tabs>
          <w:tab w:val="left" w:pos="200"/>
        </w:tabs>
        <w:ind w:left="4536"/>
        <w:jc w:val="center"/>
        <w:outlineLvl w:val="0"/>
      </w:pPr>
    </w:p>
    <w:p w:rsidR="00F412B1" w:rsidRDefault="00D06D57">
      <w:pPr>
        <w:tabs>
          <w:tab w:val="left" w:pos="200"/>
        </w:tabs>
        <w:ind w:left="6237"/>
        <w:jc w:val="center"/>
        <w:outlineLvl w:val="0"/>
        <w:rPr>
          <w:sz w:val="28"/>
        </w:rPr>
      </w:pPr>
      <w:r>
        <w:br w:type="page"/>
      </w:r>
      <w:r>
        <w:rPr>
          <w:sz w:val="28"/>
        </w:rPr>
        <w:lastRenderedPageBreak/>
        <w:t>Приложение</w:t>
      </w:r>
    </w:p>
    <w:p w:rsidR="00F412B1" w:rsidRDefault="00D06D57">
      <w:pPr>
        <w:ind w:left="6237"/>
        <w:jc w:val="center"/>
        <w:rPr>
          <w:sz w:val="28"/>
        </w:rPr>
      </w:pPr>
      <w:r>
        <w:rPr>
          <w:sz w:val="28"/>
        </w:rPr>
        <w:t>к решению Собрания депутатов Куйбышевского сельского поселения</w:t>
      </w:r>
    </w:p>
    <w:p w:rsidR="00F412B1" w:rsidRDefault="00D06D57">
      <w:pPr>
        <w:tabs>
          <w:tab w:val="left" w:pos="200"/>
        </w:tabs>
        <w:ind w:left="6237"/>
        <w:jc w:val="center"/>
        <w:outlineLvl w:val="0"/>
      </w:pPr>
      <w:r>
        <w:rPr>
          <w:sz w:val="28"/>
        </w:rPr>
        <w:t xml:space="preserve">от </w:t>
      </w:r>
      <w:r w:rsidR="005013A4">
        <w:rPr>
          <w:sz w:val="28"/>
        </w:rPr>
        <w:t>18.03.2024 № 05</w:t>
      </w:r>
    </w:p>
    <w:p w:rsidR="00F412B1" w:rsidRDefault="00F412B1">
      <w:pPr>
        <w:jc w:val="right"/>
        <w:rPr>
          <w:sz w:val="28"/>
        </w:rPr>
      </w:pPr>
    </w:p>
    <w:p w:rsidR="00F412B1" w:rsidRDefault="00D06D57">
      <w:pPr>
        <w:jc w:val="center"/>
        <w:rPr>
          <w:sz w:val="28"/>
        </w:rPr>
      </w:pPr>
      <w:r>
        <w:rPr>
          <w:sz w:val="28"/>
        </w:rPr>
        <w:t>Положение</w:t>
      </w:r>
    </w:p>
    <w:p w:rsidR="00F412B1" w:rsidRDefault="00D06D57">
      <w:pPr>
        <w:jc w:val="center"/>
        <w:rPr>
          <w:sz w:val="28"/>
        </w:rPr>
      </w:pPr>
      <w:r>
        <w:rPr>
          <w:sz w:val="28"/>
        </w:rPr>
        <w:t>о порядке организации и проведения публичных слушаний, общественных обсуждений в муниципальном образовании «Куйбышевское сельское поселение»</w:t>
      </w:r>
    </w:p>
    <w:p w:rsidR="00F412B1" w:rsidRDefault="00F412B1">
      <w:pPr>
        <w:ind w:left="142" w:firstLine="567"/>
        <w:jc w:val="center"/>
        <w:rPr>
          <w:sz w:val="28"/>
        </w:rPr>
      </w:pPr>
    </w:p>
    <w:p w:rsidR="00F412B1" w:rsidRDefault="00D06D57">
      <w:pPr>
        <w:jc w:val="center"/>
        <w:rPr>
          <w:sz w:val="28"/>
        </w:rPr>
      </w:pPr>
      <w:r>
        <w:rPr>
          <w:sz w:val="28"/>
        </w:rPr>
        <w:t>Статья 1. Общие положения</w:t>
      </w:r>
    </w:p>
    <w:p w:rsidR="00F412B1" w:rsidRDefault="00D06D57">
      <w:pPr>
        <w:ind w:firstLine="709"/>
        <w:jc w:val="both"/>
        <w:rPr>
          <w:sz w:val="28"/>
        </w:rPr>
      </w:pPr>
      <w:r>
        <w:rPr>
          <w:sz w:val="28"/>
        </w:rPr>
        <w:t xml:space="preserve">1. </w:t>
      </w:r>
      <w:proofErr w:type="gramStart"/>
      <w:r>
        <w:rPr>
          <w:sz w:val="28"/>
        </w:rPr>
        <w:t>Настоящее Положение о публичных слушаниях в муниципальном образовании</w:t>
      </w:r>
      <w:r>
        <w:t xml:space="preserve"> </w:t>
      </w:r>
      <w:r>
        <w:rPr>
          <w:sz w:val="28"/>
        </w:rPr>
        <w:t>«Куйбышевское сельское поселение»</w:t>
      </w:r>
      <w:r>
        <w:t xml:space="preserve"> </w:t>
      </w:r>
      <w:r>
        <w:rPr>
          <w:sz w:val="28"/>
        </w:rPr>
        <w:t>(далее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w:t>
      </w:r>
      <w:r>
        <w:t xml:space="preserve"> </w:t>
      </w:r>
      <w:r>
        <w:rPr>
          <w:sz w:val="28"/>
        </w:rPr>
        <w:t>постановлением Правительства Российской Федерации от 03.02.2022 №101 «Об утверждении Правил использования федеральной государственной информационной системы «Единый портал государственных и</w:t>
      </w:r>
      <w:r>
        <w:t xml:space="preserve"> </w:t>
      </w:r>
      <w:r>
        <w:rPr>
          <w:sz w:val="28"/>
        </w:rPr>
        <w:t>муниципальных услуг (функций)»,</w:t>
      </w:r>
      <w:r>
        <w:t xml:space="preserve"> </w:t>
      </w:r>
      <w:r>
        <w:rPr>
          <w:sz w:val="28"/>
        </w:rPr>
        <w:t>Уставом муниципального образования «Куйбышевское сельское поселение»</w:t>
      </w:r>
      <w:r>
        <w:t xml:space="preserve"> </w:t>
      </w:r>
      <w:r>
        <w:rPr>
          <w:sz w:val="28"/>
        </w:rPr>
        <w:t>порядок</w:t>
      </w:r>
      <w:proofErr w:type="gramEnd"/>
      <w:r>
        <w:rPr>
          <w:sz w:val="28"/>
        </w:rPr>
        <w:t xml:space="preserve"> организации и проведения публичных слушаний.</w:t>
      </w:r>
      <w:r>
        <w:t xml:space="preserve"> </w:t>
      </w:r>
    </w:p>
    <w:p w:rsidR="00F412B1" w:rsidRDefault="00D06D57">
      <w:pPr>
        <w:ind w:firstLine="709"/>
        <w:jc w:val="both"/>
      </w:pPr>
      <w:r>
        <w:rPr>
          <w:sz w:val="28"/>
        </w:rPr>
        <w:t>2.</w:t>
      </w:r>
      <w:r>
        <w:t xml:space="preserve"> </w:t>
      </w:r>
      <w:r>
        <w:rPr>
          <w:sz w:val="28"/>
        </w:rPr>
        <w:t>Публичные слушания - это форма непосредственного участия населения в осуществлении местного самоуправления.</w:t>
      </w:r>
    </w:p>
    <w:p w:rsidR="00F412B1" w:rsidRDefault="00D06D57">
      <w:pPr>
        <w:jc w:val="both"/>
      </w:pPr>
      <w:r>
        <w:rPr>
          <w:sz w:val="28"/>
        </w:rPr>
        <w:t>Публичные слушания проводятся с целью выявления и учета мнения населения муниципального образования «Куйбышевское сельское поселение»</w:t>
      </w:r>
      <w:r>
        <w:t xml:space="preserve"> </w:t>
      </w:r>
      <w:r>
        <w:rPr>
          <w:sz w:val="28"/>
        </w:rPr>
        <w:t>(далее – муниципального образования)</w:t>
      </w:r>
      <w:r>
        <w:t xml:space="preserve"> </w:t>
      </w:r>
      <w:r>
        <w:rPr>
          <w:sz w:val="28"/>
        </w:rPr>
        <w:t>по проектам муниципальных правовых актов по вопросам местного значения.</w:t>
      </w:r>
      <w:r w:rsidR="005013A4">
        <w:rPr>
          <w:sz w:val="28"/>
        </w:rPr>
        <w:t xml:space="preserve"> </w:t>
      </w:r>
      <w:r>
        <w:rPr>
          <w:sz w:val="28"/>
        </w:rPr>
        <w:t>Участие в слушании является свободным и добровольным.</w:t>
      </w:r>
    </w:p>
    <w:p w:rsidR="00F412B1" w:rsidRDefault="00D06D57">
      <w:pPr>
        <w:ind w:firstLine="709"/>
        <w:jc w:val="both"/>
      </w:pPr>
      <w:r>
        <w:rPr>
          <w:sz w:val="28"/>
        </w:rPr>
        <w:t>3. Подготовка, проведение и определение результатов публичных слушаний осуществляются открыто и гласно.</w:t>
      </w:r>
    </w:p>
    <w:p w:rsidR="00F412B1" w:rsidRDefault="00D06D57">
      <w:pPr>
        <w:ind w:firstLine="708"/>
        <w:jc w:val="both"/>
      </w:pPr>
      <w:r>
        <w:rPr>
          <w:sz w:val="28"/>
        </w:rPr>
        <w:t>4.</w:t>
      </w:r>
      <w:r>
        <w:t xml:space="preserve"> </w:t>
      </w:r>
      <w:r>
        <w:rPr>
          <w:sz w:val="28"/>
        </w:rPr>
        <w:t>Мнение жителей муниципального образования, выявленное в ходе публичных слушаний, носит для органов местного самоуправления рекомендательный характер.</w:t>
      </w:r>
    </w:p>
    <w:p w:rsidR="00F412B1" w:rsidRDefault="00D06D57">
      <w:pPr>
        <w:ind w:firstLine="708"/>
        <w:jc w:val="both"/>
      </w:pPr>
      <w:r>
        <w:rPr>
          <w:sz w:val="28"/>
        </w:rPr>
        <w:t>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F412B1" w:rsidRDefault="00D06D57">
      <w:pPr>
        <w:ind w:firstLine="709"/>
        <w:jc w:val="both"/>
      </w:pPr>
      <w:r>
        <w:rPr>
          <w:sz w:val="28"/>
        </w:rPr>
        <w:t>6.</w:t>
      </w:r>
      <w:r>
        <w:t xml:space="preserve"> </w:t>
      </w:r>
      <w:proofErr w:type="gramStart"/>
      <w:r>
        <w:rPr>
          <w:sz w:val="28"/>
        </w:rPr>
        <w:t>Для размещения материалов и информации о порядке и сроках проведения</w:t>
      </w:r>
      <w:r>
        <w:t xml:space="preserve"> </w:t>
      </w:r>
      <w:r>
        <w:rPr>
          <w:sz w:val="28"/>
        </w:rPr>
        <w:t>публичных слушаний, обеспечения возможности представления жителями муниципального образования своих замечаний и предложений по проектам муниципальных правовых актов по вопросам местного значения, результаты публичных слушаний, а также для участия жителей</w:t>
      </w:r>
      <w:r>
        <w:t xml:space="preserve"> </w:t>
      </w:r>
      <w:r>
        <w:rPr>
          <w:sz w:val="26"/>
        </w:rPr>
        <w:t>муниципального образования</w:t>
      </w:r>
      <w:r>
        <w:t xml:space="preserve"> </w:t>
      </w:r>
      <w:r>
        <w:rPr>
          <w:sz w:val="28"/>
        </w:rPr>
        <w:t xml:space="preserve">в публичных слушаниях с соблюдением требований об </w:t>
      </w:r>
      <w:r>
        <w:rPr>
          <w:sz w:val="28"/>
        </w:rPr>
        <w:lastRenderedPageBreak/>
        <w:t>обязательном использовании для таких целей официального сайта может использоваться федеральная государственная информационная</w:t>
      </w:r>
      <w:proofErr w:type="gramEnd"/>
      <w:r>
        <w:rPr>
          <w:sz w:val="28"/>
        </w:rPr>
        <w:t xml:space="preserve"> система «Единый портал государственных и муниципальных услуг (функций)» (далее - информационная система), порядок использования которой устанавливается Правительством Российской Федерации.</w:t>
      </w:r>
    </w:p>
    <w:p w:rsidR="00F412B1" w:rsidRDefault="00F412B1">
      <w:pPr>
        <w:ind w:left="142" w:firstLine="567"/>
        <w:jc w:val="both"/>
        <w:rPr>
          <w:sz w:val="28"/>
        </w:rPr>
      </w:pPr>
    </w:p>
    <w:p w:rsidR="00F412B1" w:rsidRDefault="00D06D57">
      <w:pPr>
        <w:jc w:val="center"/>
        <w:rPr>
          <w:sz w:val="28"/>
        </w:rPr>
      </w:pPr>
      <w:r>
        <w:rPr>
          <w:sz w:val="28"/>
        </w:rPr>
        <w:t>Статья 2. Цели проведения публичных слушаний, общественных обсуждений</w:t>
      </w:r>
    </w:p>
    <w:p w:rsidR="00F412B1" w:rsidRDefault="00D06D57">
      <w:pPr>
        <w:ind w:firstLine="709"/>
        <w:jc w:val="both"/>
      </w:pPr>
      <w:r>
        <w:rPr>
          <w:sz w:val="28"/>
        </w:rPr>
        <w:t>1.</w:t>
      </w:r>
      <w:r>
        <w:t xml:space="preserve"> </w:t>
      </w:r>
      <w:r>
        <w:rPr>
          <w:sz w:val="28"/>
        </w:rPr>
        <w:t>Целью проведения публичных слушаний является обеспечение реализации прав граждан Российской Федерации, постоянно или преимущественно проживающих на территории муниципального образования, на непосредственное участие в осуществлении местного самоуправления.</w:t>
      </w:r>
    </w:p>
    <w:p w:rsidR="00F412B1" w:rsidRDefault="00D06D57">
      <w:pPr>
        <w:ind w:firstLine="709"/>
        <w:jc w:val="both"/>
      </w:pPr>
      <w:r>
        <w:rPr>
          <w:sz w:val="28"/>
        </w:rPr>
        <w:t>2. Задачами публичных слушаний являются:</w:t>
      </w:r>
    </w:p>
    <w:p w:rsidR="00F412B1" w:rsidRDefault="00D06D57">
      <w:pPr>
        <w:ind w:firstLine="709"/>
        <w:jc w:val="both"/>
      </w:pPr>
      <w:r>
        <w:rPr>
          <w:sz w:val="28"/>
        </w:rPr>
        <w:t>-</w:t>
      </w:r>
      <w:r>
        <w:t xml:space="preserve"> </w:t>
      </w:r>
      <w:r>
        <w:rPr>
          <w:sz w:val="28"/>
        </w:rPr>
        <w:t>доведение до населения муниципального образования полной и точной информации о проектах правовых актов</w:t>
      </w:r>
      <w:r>
        <w:t xml:space="preserve"> </w:t>
      </w:r>
      <w:r>
        <w:rPr>
          <w:sz w:val="28"/>
        </w:rPr>
        <w:t>Собрания депутатов Куйбышевского сельского поселения</w:t>
      </w:r>
      <w:r>
        <w:t xml:space="preserve"> </w:t>
      </w:r>
      <w:r>
        <w:rPr>
          <w:sz w:val="28"/>
        </w:rPr>
        <w:t>(далее -</w:t>
      </w:r>
      <w:r>
        <w:t xml:space="preserve"> </w:t>
      </w:r>
      <w:r>
        <w:rPr>
          <w:sz w:val="28"/>
        </w:rPr>
        <w:t>представительного органа)</w:t>
      </w:r>
      <w:r>
        <w:t xml:space="preserve"> </w:t>
      </w:r>
      <w:r>
        <w:rPr>
          <w:sz w:val="28"/>
        </w:rPr>
        <w:t>или главы</w:t>
      </w:r>
      <w:r>
        <w:t xml:space="preserve"> </w:t>
      </w:r>
      <w:r>
        <w:rPr>
          <w:sz w:val="28"/>
        </w:rPr>
        <w:t>Администрации</w:t>
      </w:r>
      <w:r>
        <w:t xml:space="preserve"> </w:t>
      </w:r>
      <w:r>
        <w:rPr>
          <w:sz w:val="28"/>
        </w:rPr>
        <w:t>муниципального образования, а также вопросов, выносимых на публичные слушания;</w:t>
      </w:r>
    </w:p>
    <w:p w:rsidR="00F412B1" w:rsidRDefault="00D06D57">
      <w:pPr>
        <w:ind w:firstLine="709"/>
        <w:jc w:val="both"/>
      </w:pPr>
      <w:r>
        <w:rPr>
          <w:sz w:val="28"/>
        </w:rPr>
        <w:t>- обсуждение и выяснение мнения населения по проектам нормативных правовых актов органов местного самоуправления муниципального образования и вопросам, выносимым на публичные слушания;</w:t>
      </w:r>
    </w:p>
    <w:p w:rsidR="00F412B1" w:rsidRDefault="00D06D57">
      <w:pPr>
        <w:ind w:firstLine="709"/>
        <w:jc w:val="both"/>
      </w:pPr>
      <w:r>
        <w:rPr>
          <w:sz w:val="28"/>
        </w:rPr>
        <w:t>- оценка отношения населения муниципального образования к рассматриваемым проектам правовых актов представительного органа и</w:t>
      </w:r>
      <w:r>
        <w:t xml:space="preserve"> </w:t>
      </w:r>
      <w:r>
        <w:rPr>
          <w:sz w:val="28"/>
        </w:rPr>
        <w:t>председателя Собрания депутатов -</w:t>
      </w:r>
      <w:r>
        <w:t xml:space="preserve"> </w:t>
      </w:r>
      <w:r>
        <w:rPr>
          <w:sz w:val="28"/>
        </w:rPr>
        <w:t>главы</w:t>
      </w:r>
      <w:r>
        <w:t xml:space="preserve"> </w:t>
      </w:r>
      <w:r>
        <w:rPr>
          <w:sz w:val="28"/>
        </w:rPr>
        <w:t>Куйбышевского сельского поселения, а также вопросам, выносимым на публичные слушания;</w:t>
      </w:r>
    </w:p>
    <w:p w:rsidR="00F412B1" w:rsidRDefault="00D06D57">
      <w:pPr>
        <w:ind w:firstLine="709"/>
        <w:jc w:val="both"/>
      </w:pPr>
      <w:r>
        <w:rPr>
          <w:sz w:val="28"/>
        </w:rPr>
        <w:t>- выявление предложений и рекомендаций со стороны населения по важнейшим</w:t>
      </w:r>
      <w:r>
        <w:t xml:space="preserve"> </w:t>
      </w:r>
      <w:r>
        <w:rPr>
          <w:sz w:val="28"/>
        </w:rPr>
        <w:t>мероприятиям, проводимым органами местного самоуправления, затрагивающих интересы всего населения муниципального образования.</w:t>
      </w:r>
    </w:p>
    <w:p w:rsidR="00F412B1" w:rsidRDefault="00F412B1">
      <w:pPr>
        <w:ind w:left="142" w:firstLine="567"/>
        <w:jc w:val="both"/>
        <w:rPr>
          <w:sz w:val="28"/>
        </w:rPr>
      </w:pPr>
    </w:p>
    <w:p w:rsidR="00F412B1" w:rsidRDefault="00D06D57">
      <w:pPr>
        <w:jc w:val="center"/>
        <w:rPr>
          <w:sz w:val="28"/>
        </w:rPr>
      </w:pPr>
      <w:r>
        <w:rPr>
          <w:sz w:val="28"/>
        </w:rPr>
        <w:t>Статья 3. Вопросы, выносимые на публичные слушания, общественные обсуждения</w:t>
      </w:r>
    </w:p>
    <w:p w:rsidR="00F412B1" w:rsidRDefault="00D06D57">
      <w:pPr>
        <w:ind w:firstLine="540"/>
        <w:jc w:val="both"/>
        <w:rPr>
          <w:sz w:val="28"/>
        </w:rPr>
      </w:pPr>
      <w:r>
        <w:rPr>
          <w:sz w:val="28"/>
        </w:rPr>
        <w:t>1. На публичные слушания в порядке, предусмотренном настоящим Положением, должны выноситься:</w:t>
      </w:r>
    </w:p>
    <w:p w:rsidR="00F412B1" w:rsidRDefault="00D06D57">
      <w:pPr>
        <w:ind w:firstLine="709"/>
        <w:jc w:val="both"/>
        <w:rPr>
          <w:sz w:val="28"/>
        </w:rPr>
      </w:pPr>
      <w:proofErr w:type="gramStart"/>
      <w:r>
        <w:rPr>
          <w:sz w:val="28"/>
        </w:rPr>
        <w:t>1) проект устава муниципального образования «Куйбышевское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«Куйбышевское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«Куйбышевское</w:t>
      </w:r>
      <w:proofErr w:type="gramEnd"/>
      <w:r>
        <w:rPr>
          <w:sz w:val="28"/>
        </w:rPr>
        <w:t xml:space="preserve"> сельское поселение» в соответствие с этими нормативными правовыми актами;</w:t>
      </w:r>
    </w:p>
    <w:p w:rsidR="00F412B1" w:rsidRDefault="00D06D57">
      <w:pPr>
        <w:ind w:firstLine="709"/>
        <w:jc w:val="both"/>
        <w:rPr>
          <w:sz w:val="28"/>
        </w:rPr>
      </w:pPr>
      <w:r>
        <w:rPr>
          <w:sz w:val="28"/>
        </w:rPr>
        <w:t>2) проект бюджета Куйбышевского сельского поселения и отчет о его исполнении;</w:t>
      </w:r>
    </w:p>
    <w:p w:rsidR="00F412B1" w:rsidRDefault="00D06D57">
      <w:pPr>
        <w:ind w:firstLine="709"/>
        <w:jc w:val="both"/>
        <w:rPr>
          <w:sz w:val="28"/>
        </w:rPr>
      </w:pPr>
      <w:r>
        <w:rPr>
          <w:sz w:val="28"/>
        </w:rPr>
        <w:lastRenderedPageBreak/>
        <w:t>3) прое</w:t>
      </w:r>
      <w:proofErr w:type="gramStart"/>
      <w:r>
        <w:rPr>
          <w:sz w:val="28"/>
        </w:rPr>
        <w:t>кт стр</w:t>
      </w:r>
      <w:proofErr w:type="gramEnd"/>
      <w:r>
        <w:rPr>
          <w:sz w:val="28"/>
        </w:rPr>
        <w:t>атегии социально-экономического развития Куйбышевского сельского поселения;</w:t>
      </w:r>
    </w:p>
    <w:p w:rsidR="00F412B1" w:rsidRDefault="00D06D57">
      <w:pPr>
        <w:ind w:firstLine="709"/>
        <w:jc w:val="both"/>
        <w:rPr>
          <w:sz w:val="28"/>
        </w:rPr>
      </w:pPr>
      <w:r>
        <w:rPr>
          <w:sz w:val="28"/>
        </w:rPr>
        <w:t>4) вопросы о преобразовании Куйбышевского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Куйбышевского сельского поселения требуется получение согласия населения Куйбышевского сельского поселения, выраженного путем голосования либо на сходах граждан.</w:t>
      </w:r>
    </w:p>
    <w:p w:rsidR="00F412B1" w:rsidRDefault="00D06D57">
      <w:pPr>
        <w:ind w:firstLine="540"/>
        <w:jc w:val="both"/>
        <w:rPr>
          <w:sz w:val="28"/>
        </w:rPr>
      </w:pPr>
      <w:r>
        <w:rPr>
          <w:sz w:val="28"/>
        </w:rPr>
        <w:t>2. На общественные обсуждения могут выноситься:</w:t>
      </w:r>
    </w:p>
    <w:p w:rsidR="00F412B1" w:rsidRDefault="00D06D57">
      <w:pPr>
        <w:ind w:firstLine="540"/>
        <w:jc w:val="both"/>
        <w:rPr>
          <w:sz w:val="28"/>
        </w:rPr>
      </w:pPr>
      <w:r>
        <w:rPr>
          <w:sz w:val="28"/>
        </w:rPr>
        <w:t>1) общественно значимые вопросы местного значения;</w:t>
      </w:r>
    </w:p>
    <w:p w:rsidR="00F412B1" w:rsidRDefault="00D06D57">
      <w:pPr>
        <w:ind w:firstLine="540"/>
        <w:jc w:val="both"/>
        <w:rPr>
          <w:sz w:val="28"/>
        </w:rPr>
      </w:pPr>
      <w:r>
        <w:rPr>
          <w:sz w:val="28"/>
        </w:rPr>
        <w:t>2) проекты решений органов местного самоуправления.</w:t>
      </w:r>
    </w:p>
    <w:p w:rsidR="00F412B1" w:rsidRDefault="00D06D57">
      <w:pPr>
        <w:ind w:firstLine="540"/>
        <w:jc w:val="both"/>
        <w:rPr>
          <w:sz w:val="28"/>
        </w:rPr>
      </w:pPr>
      <w:r>
        <w:rPr>
          <w:sz w:val="28"/>
        </w:rPr>
        <w:t>3.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поселения .</w:t>
      </w:r>
    </w:p>
    <w:p w:rsidR="00F412B1" w:rsidRDefault="00D06D57">
      <w:pPr>
        <w:ind w:firstLine="567"/>
        <w:jc w:val="both"/>
        <w:rPr>
          <w:sz w:val="28"/>
        </w:rPr>
      </w:pPr>
      <w:r>
        <w:rPr>
          <w:sz w:val="28"/>
        </w:rPr>
        <w:t>4. На публичные слушания не могут быть вынесены вопросы:</w:t>
      </w:r>
    </w:p>
    <w:p w:rsidR="00F412B1" w:rsidRDefault="00D06D57">
      <w:pPr>
        <w:ind w:firstLine="567"/>
        <w:jc w:val="both"/>
        <w:rPr>
          <w:sz w:val="28"/>
        </w:rPr>
      </w:pPr>
      <w:r>
        <w:rPr>
          <w:sz w:val="28"/>
        </w:rPr>
        <w:t>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F412B1" w:rsidRDefault="00D06D57">
      <w:pPr>
        <w:ind w:firstLine="567"/>
        <w:jc w:val="both"/>
        <w:rPr>
          <w:sz w:val="28"/>
        </w:rPr>
      </w:pPr>
      <w:r>
        <w:rPr>
          <w:sz w:val="28"/>
        </w:rPr>
        <w:t>2) противоречащие Конституции РФ, общепризнанным нормам и принципам международного права, действующему федеральному законодательству, Уставу и законам Ростовской области;</w:t>
      </w:r>
    </w:p>
    <w:p w:rsidR="00F412B1" w:rsidRDefault="00D06D57">
      <w:pPr>
        <w:ind w:firstLine="567"/>
        <w:jc w:val="both"/>
        <w:rPr>
          <w:sz w:val="28"/>
        </w:rPr>
      </w:pPr>
      <w:r>
        <w:rPr>
          <w:sz w:val="28"/>
        </w:rPr>
        <w:t>3) противоречащие общепризнанным нормам морали и нравственности;</w:t>
      </w:r>
    </w:p>
    <w:p w:rsidR="00F412B1" w:rsidRDefault="00D06D57">
      <w:pPr>
        <w:ind w:firstLine="567"/>
        <w:jc w:val="both"/>
        <w:rPr>
          <w:sz w:val="28"/>
        </w:rPr>
      </w:pPr>
      <w:r>
        <w:rPr>
          <w:sz w:val="28"/>
        </w:rPr>
        <w:t>4) о доверии или недоверии органам и должностным лицам местного самоуправления, об их поддержке или ответственности.</w:t>
      </w:r>
    </w:p>
    <w:p w:rsidR="00F412B1" w:rsidRDefault="00F412B1">
      <w:pPr>
        <w:ind w:left="142" w:right="-427" w:firstLine="567"/>
        <w:jc w:val="both"/>
        <w:rPr>
          <w:sz w:val="28"/>
        </w:rPr>
      </w:pPr>
    </w:p>
    <w:p w:rsidR="00F412B1" w:rsidRDefault="00D06D57">
      <w:pPr>
        <w:ind w:right="-427"/>
        <w:jc w:val="center"/>
        <w:rPr>
          <w:sz w:val="28"/>
        </w:rPr>
      </w:pPr>
      <w:r>
        <w:rPr>
          <w:sz w:val="28"/>
        </w:rPr>
        <w:t>Статья 4. Инициаторы проведения публичных слушаний</w:t>
      </w:r>
    </w:p>
    <w:p w:rsidR="00F412B1" w:rsidRDefault="00D06D57">
      <w:pPr>
        <w:tabs>
          <w:tab w:val="left" w:pos="9923"/>
        </w:tabs>
        <w:ind w:firstLine="709"/>
        <w:jc w:val="both"/>
        <w:rPr>
          <w:sz w:val="28"/>
        </w:rPr>
      </w:pPr>
      <w:r>
        <w:rPr>
          <w:sz w:val="28"/>
        </w:rPr>
        <w:t>1. Публичные слушания могут проводиться по инициативе:</w:t>
      </w:r>
    </w:p>
    <w:p w:rsidR="00F412B1" w:rsidRDefault="00D06D57">
      <w:pPr>
        <w:tabs>
          <w:tab w:val="left" w:pos="9923"/>
        </w:tabs>
        <w:ind w:firstLine="709"/>
        <w:jc w:val="both"/>
        <w:rPr>
          <w:sz w:val="28"/>
        </w:rPr>
      </w:pPr>
      <w:r>
        <w:rPr>
          <w:sz w:val="28"/>
        </w:rPr>
        <w:t>1) населения Куйбышевского сельского поселения;</w:t>
      </w:r>
    </w:p>
    <w:p w:rsidR="00F412B1" w:rsidRDefault="00D06D57">
      <w:pPr>
        <w:tabs>
          <w:tab w:val="left" w:pos="9923"/>
        </w:tabs>
        <w:ind w:firstLine="709"/>
        <w:jc w:val="both"/>
        <w:rPr>
          <w:sz w:val="28"/>
        </w:rPr>
      </w:pPr>
      <w:r>
        <w:rPr>
          <w:sz w:val="28"/>
        </w:rPr>
        <w:t>2) Собрания депутатов Куйбышевского сельского поселения;</w:t>
      </w:r>
    </w:p>
    <w:p w:rsidR="00F412B1" w:rsidRDefault="00D06D57">
      <w:pPr>
        <w:tabs>
          <w:tab w:val="left" w:pos="9923"/>
        </w:tabs>
        <w:ind w:firstLine="709"/>
        <w:jc w:val="both"/>
        <w:rPr>
          <w:sz w:val="28"/>
        </w:rPr>
      </w:pPr>
      <w:r>
        <w:rPr>
          <w:sz w:val="28"/>
        </w:rPr>
        <w:t>3) председателя Собрания депутатов – главы Куйбышевского сельского поселения;</w:t>
      </w:r>
    </w:p>
    <w:p w:rsidR="00F412B1" w:rsidRDefault="00D06D57">
      <w:pPr>
        <w:tabs>
          <w:tab w:val="left" w:pos="9923"/>
        </w:tabs>
        <w:ind w:firstLine="709"/>
        <w:jc w:val="both"/>
        <w:rPr>
          <w:sz w:val="28"/>
        </w:rPr>
      </w:pPr>
      <w:r>
        <w:rPr>
          <w:sz w:val="28"/>
        </w:rPr>
        <w:t>4) главы Администрации Куйбышевского сельского поселения.</w:t>
      </w:r>
    </w:p>
    <w:p w:rsidR="00F412B1" w:rsidRDefault="00D06D57">
      <w:pPr>
        <w:tabs>
          <w:tab w:val="left" w:pos="9923"/>
        </w:tabs>
        <w:ind w:firstLine="709"/>
        <w:jc w:val="both"/>
        <w:rPr>
          <w:sz w:val="28"/>
        </w:rPr>
      </w:pPr>
      <w:r>
        <w:rPr>
          <w:sz w:val="28"/>
        </w:rPr>
        <w:t>2. Публичные слушания, проводимые по инициативе населения или Собрания депутатов Куйбышевского сельского поселения, назначаются Собранием депутатов Куйбышевского сельского поселения, а по инициативе председателя Собрания депутатов – главы Куйбышевского сельского поселения  или главы Администрации Куйбышевского сельского поселения - председателем Собрания депутатов – главой Куйбышевского сельского поселения.</w:t>
      </w:r>
    </w:p>
    <w:p w:rsidR="00F412B1" w:rsidRDefault="00F412B1">
      <w:pPr>
        <w:ind w:left="142" w:right="-427" w:firstLine="567"/>
        <w:jc w:val="both"/>
        <w:rPr>
          <w:sz w:val="28"/>
        </w:rPr>
      </w:pPr>
    </w:p>
    <w:p w:rsidR="00F412B1" w:rsidRDefault="00D06D57">
      <w:pPr>
        <w:jc w:val="center"/>
        <w:rPr>
          <w:sz w:val="28"/>
        </w:rPr>
      </w:pPr>
      <w:r>
        <w:rPr>
          <w:sz w:val="28"/>
        </w:rPr>
        <w:t>Статья 5. Порядок реализации инициативы населения по проведению публичных слушаний.</w:t>
      </w:r>
    </w:p>
    <w:p w:rsidR="00F412B1" w:rsidRDefault="00D06D57">
      <w:pPr>
        <w:ind w:firstLine="709"/>
        <w:jc w:val="both"/>
        <w:rPr>
          <w:sz w:val="28"/>
        </w:rPr>
      </w:pPr>
      <w:r>
        <w:rPr>
          <w:sz w:val="28"/>
        </w:rPr>
        <w:lastRenderedPageBreak/>
        <w:t>1. С инициативой о проведении публичных слушаний по проекту муниципального правового акта может выступить каждый гражданин Российской Федерации.</w:t>
      </w:r>
    </w:p>
    <w:p w:rsidR="00F412B1" w:rsidRDefault="00D06D57">
      <w:pPr>
        <w:ind w:firstLine="709"/>
        <w:jc w:val="both"/>
        <w:rPr>
          <w:sz w:val="28"/>
        </w:rPr>
      </w:pPr>
      <w:r>
        <w:rPr>
          <w:sz w:val="28"/>
        </w:rPr>
        <w:t>2. С инициативой о проведении публичных слушаний от имени населения обращается инициативная группа в составе не менее 10 жителей Куйбышевского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Куйбышевского сельского поселения подписи (форма подписного листа представлена в приложении 1 к настоящему Положению) не менее 3 процентов жителей Куйбышевского сельского поселения, обладающих избирательным правом.</w:t>
      </w:r>
    </w:p>
    <w:p w:rsidR="00F412B1" w:rsidRDefault="00D06D57">
      <w:pPr>
        <w:ind w:firstLine="709"/>
        <w:jc w:val="both"/>
        <w:rPr>
          <w:sz w:val="28"/>
        </w:rPr>
      </w:pPr>
      <w:r>
        <w:rPr>
          <w:sz w:val="28"/>
        </w:rPr>
        <w:t>3. Созданная в соответствии с требованиями настоящего Положения инициативная группа подает в Собрание депутатов Куйбышевского сельского поселения, ходатайство, отвечающее требованиям части 4 настоящей статьи.</w:t>
      </w:r>
    </w:p>
    <w:p w:rsidR="00F412B1" w:rsidRDefault="00D06D57">
      <w:pPr>
        <w:ind w:firstLine="709"/>
        <w:jc w:val="both"/>
        <w:rPr>
          <w:sz w:val="28"/>
        </w:rPr>
      </w:pPr>
      <w:r>
        <w:rPr>
          <w:sz w:val="28"/>
        </w:rPr>
        <w:t>4. В ходатайстве инициативной группы о проведении публичных слушаний должны быть указаны:</w:t>
      </w:r>
    </w:p>
    <w:p w:rsidR="00F412B1" w:rsidRDefault="00D06D57">
      <w:pPr>
        <w:spacing w:line="240" w:lineRule="atLeast"/>
        <w:ind w:firstLine="709"/>
        <w:jc w:val="both"/>
        <w:rPr>
          <w:sz w:val="28"/>
        </w:rPr>
      </w:pPr>
      <w:r>
        <w:rPr>
          <w:sz w:val="28"/>
        </w:rPr>
        <w:t xml:space="preserve">- фамилия, имя, отчество, адрес места жительства каждого члена инициативной группы, </w:t>
      </w:r>
    </w:p>
    <w:p w:rsidR="00F412B1" w:rsidRDefault="00D06D57">
      <w:pPr>
        <w:spacing w:line="240" w:lineRule="atLeast"/>
        <w:ind w:firstLine="709"/>
        <w:jc w:val="both"/>
        <w:rPr>
          <w:sz w:val="28"/>
        </w:rPr>
      </w:pPr>
      <w:r>
        <w:rPr>
          <w:sz w:val="28"/>
        </w:rPr>
        <w:t xml:space="preserve">- вопрос, выносимый на публичные слушания, </w:t>
      </w:r>
    </w:p>
    <w:p w:rsidR="00F412B1" w:rsidRDefault="00D06D57">
      <w:pPr>
        <w:spacing w:line="240" w:lineRule="atLeast"/>
        <w:ind w:firstLine="709"/>
        <w:jc w:val="both"/>
        <w:rPr>
          <w:sz w:val="28"/>
        </w:rPr>
      </w:pPr>
      <w:r>
        <w:rPr>
          <w:sz w:val="28"/>
        </w:rPr>
        <w:t xml:space="preserve">- обоснование необходимости проведения публичных слушаний, </w:t>
      </w:r>
    </w:p>
    <w:p w:rsidR="00F412B1" w:rsidRDefault="00D06D57">
      <w:pPr>
        <w:spacing w:line="240" w:lineRule="atLeast"/>
        <w:ind w:firstLine="709"/>
        <w:jc w:val="both"/>
        <w:rPr>
          <w:sz w:val="28"/>
        </w:rPr>
      </w:pPr>
      <w:proofErr w:type="gramStart"/>
      <w:r>
        <w:rPr>
          <w:sz w:val="28"/>
        </w:rPr>
        <w:t xml:space="preserve">- предлагаемый состав выступающих на публичных слушаниях. </w:t>
      </w:r>
      <w:proofErr w:type="gramEnd"/>
    </w:p>
    <w:p w:rsidR="00F412B1" w:rsidRDefault="00D06D57">
      <w:pPr>
        <w:spacing w:line="240" w:lineRule="atLeast"/>
        <w:ind w:firstLine="709"/>
        <w:jc w:val="both"/>
        <w:rPr>
          <w:sz w:val="28"/>
        </w:rPr>
      </w:pPr>
      <w:r>
        <w:rPr>
          <w:sz w:val="28"/>
        </w:rPr>
        <w:t>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 подписные листы с подписями жителей Куйбышевского сельского поселения, копия протокола заседания инициативной группы, на котором было принято решение об инициативе проведения публичных слушаний; избран представитель, уполномоченный представлять интересы инициативной группы.</w:t>
      </w:r>
    </w:p>
    <w:p w:rsidR="00F412B1" w:rsidRDefault="00D06D57">
      <w:pPr>
        <w:spacing w:line="240" w:lineRule="atLeast"/>
        <w:ind w:firstLine="709"/>
        <w:jc w:val="both"/>
        <w:rPr>
          <w:sz w:val="28"/>
        </w:rPr>
      </w:pPr>
      <w:r>
        <w:rPr>
          <w:sz w:val="28"/>
        </w:rPr>
        <w:t>5. Вопрос о назначении публичных слушаний должен быть рассмотрен Собранием депутатов Куйбышевского сельского поселения не позднее чем через 30 календарных дней со дня поступления ходатайства инициативной группы.</w:t>
      </w:r>
    </w:p>
    <w:p w:rsidR="00F412B1" w:rsidRDefault="00D06D57">
      <w:pPr>
        <w:spacing w:line="240" w:lineRule="atLeast"/>
        <w:ind w:firstLine="709"/>
        <w:jc w:val="both"/>
        <w:rPr>
          <w:sz w:val="28"/>
        </w:rPr>
      </w:pPr>
      <w:r>
        <w:rPr>
          <w:sz w:val="28"/>
        </w:rPr>
        <w:t>На заседание Собрания депутатов Куйбышевского сельского поселения, кроме инициативной группы, в обязательном порядке приглашаются специалисты, эксперты, должностные лица, в компетенции которых находятся вопросы, предлагаемые к рассмотрению на публичных слушаниях.</w:t>
      </w:r>
    </w:p>
    <w:p w:rsidR="00F412B1" w:rsidRDefault="00D06D57">
      <w:pPr>
        <w:ind w:firstLine="709"/>
        <w:jc w:val="both"/>
        <w:rPr>
          <w:sz w:val="28"/>
        </w:rPr>
      </w:pPr>
      <w:r>
        <w:rPr>
          <w:sz w:val="28"/>
        </w:rPr>
        <w:t>6. По результатам рассмотрения Собрание депутатов Куйбышевского сельского поселения принимает одно из решений:</w:t>
      </w:r>
    </w:p>
    <w:p w:rsidR="00F412B1" w:rsidRDefault="00D06D57">
      <w:pPr>
        <w:ind w:firstLine="709"/>
        <w:jc w:val="both"/>
        <w:rPr>
          <w:sz w:val="28"/>
        </w:rPr>
      </w:pPr>
      <w:r>
        <w:rPr>
          <w:sz w:val="28"/>
        </w:rPr>
        <w:t>1) назначить публичные слушания;</w:t>
      </w:r>
    </w:p>
    <w:p w:rsidR="00F412B1" w:rsidRDefault="00D06D57">
      <w:pPr>
        <w:ind w:firstLine="709"/>
        <w:jc w:val="both"/>
        <w:rPr>
          <w:sz w:val="28"/>
        </w:rPr>
      </w:pPr>
      <w:r>
        <w:rPr>
          <w:sz w:val="28"/>
        </w:rPr>
        <w:t>2) отказать в назначении публичных слушаний.</w:t>
      </w:r>
    </w:p>
    <w:p w:rsidR="00F412B1" w:rsidRDefault="00D06D57">
      <w:pPr>
        <w:ind w:firstLine="709"/>
        <w:jc w:val="both"/>
        <w:rPr>
          <w:sz w:val="28"/>
        </w:rPr>
      </w:pPr>
      <w:r>
        <w:rPr>
          <w:sz w:val="28"/>
        </w:rPr>
        <w:t>7. Основанием для отказа  в назначении публичных слушаний является:</w:t>
      </w:r>
    </w:p>
    <w:p w:rsidR="00F412B1" w:rsidRDefault="00D06D57">
      <w:pPr>
        <w:ind w:firstLine="709"/>
        <w:jc w:val="both"/>
        <w:rPr>
          <w:sz w:val="28"/>
        </w:rPr>
      </w:pPr>
      <w:r>
        <w:rPr>
          <w:sz w:val="28"/>
        </w:rPr>
        <w:t>1) нарушение требований, установленных настоящим Положением;</w:t>
      </w:r>
    </w:p>
    <w:p w:rsidR="00F412B1" w:rsidRDefault="00D06D57">
      <w:pPr>
        <w:ind w:firstLine="709"/>
        <w:jc w:val="both"/>
        <w:rPr>
          <w:sz w:val="28"/>
        </w:rPr>
      </w:pPr>
      <w:r>
        <w:rPr>
          <w:sz w:val="28"/>
        </w:rPr>
        <w:t xml:space="preserve">2) несоответствие проекта муниципального правового акта, выносимого на публичные слушания, Конституции Российской Федерации, федеральным </w:t>
      </w:r>
      <w:r>
        <w:rPr>
          <w:sz w:val="28"/>
        </w:rPr>
        <w:lastRenderedPageBreak/>
        <w:t>законам, законам Ростовской области, Уставу муниципального образования «Куйбышевское сельское поселение».</w:t>
      </w:r>
    </w:p>
    <w:p w:rsidR="00F412B1" w:rsidRDefault="00D06D57">
      <w:pPr>
        <w:ind w:firstLine="709"/>
        <w:jc w:val="both"/>
        <w:rPr>
          <w:sz w:val="28"/>
        </w:rPr>
      </w:pPr>
      <w:r>
        <w:rPr>
          <w:sz w:val="28"/>
        </w:rPr>
        <w:t>8. В случае принятия Собранием депутатов Куйбышевского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назначении публичных слушаний.</w:t>
      </w:r>
    </w:p>
    <w:p w:rsidR="00F412B1" w:rsidRDefault="00F412B1">
      <w:pPr>
        <w:ind w:left="142" w:right="-427" w:firstLine="567"/>
        <w:jc w:val="both"/>
        <w:rPr>
          <w:sz w:val="28"/>
        </w:rPr>
      </w:pPr>
    </w:p>
    <w:p w:rsidR="00F412B1" w:rsidRDefault="00D06D57">
      <w:pPr>
        <w:ind w:right="-427"/>
        <w:jc w:val="center"/>
        <w:rPr>
          <w:sz w:val="28"/>
        </w:rPr>
      </w:pPr>
      <w:r>
        <w:rPr>
          <w:sz w:val="28"/>
        </w:rPr>
        <w:t>Статья 6. Назначение публичных слушаний</w:t>
      </w:r>
    </w:p>
    <w:p w:rsidR="00F412B1" w:rsidRDefault="00D06D57">
      <w:pPr>
        <w:ind w:firstLine="709"/>
        <w:jc w:val="both"/>
        <w:rPr>
          <w:sz w:val="28"/>
        </w:rPr>
      </w:pPr>
      <w:r>
        <w:rPr>
          <w:sz w:val="28"/>
        </w:rPr>
        <w:t>1. Председатель Собрания депутатов – глава Куйбышевского сельского поселения издает постановление о проведении публичных слушаний.</w:t>
      </w:r>
    </w:p>
    <w:p w:rsidR="00F412B1" w:rsidRDefault="00D06D57">
      <w:pPr>
        <w:ind w:firstLine="709"/>
        <w:jc w:val="both"/>
        <w:rPr>
          <w:sz w:val="28"/>
        </w:rPr>
      </w:pPr>
      <w:r>
        <w:rPr>
          <w:sz w:val="28"/>
        </w:rPr>
        <w:t>2. Собрание депутатов принимает решение о проведении публичных слушаний.</w:t>
      </w:r>
    </w:p>
    <w:p w:rsidR="00F412B1" w:rsidRDefault="00D06D57">
      <w:pPr>
        <w:ind w:firstLine="709"/>
        <w:jc w:val="both"/>
        <w:rPr>
          <w:sz w:val="28"/>
        </w:rPr>
      </w:pPr>
      <w:r>
        <w:rPr>
          <w:sz w:val="28"/>
        </w:rPr>
        <w:t>3. Глава Администрации Куйбышевского сельского поселения издает постановление Администрации Куйбышевского сельского поселения.</w:t>
      </w:r>
    </w:p>
    <w:p w:rsidR="00F412B1" w:rsidRDefault="00D06D57">
      <w:pPr>
        <w:ind w:firstLine="709"/>
        <w:jc w:val="both"/>
        <w:rPr>
          <w:sz w:val="28"/>
        </w:rPr>
      </w:pPr>
      <w:r>
        <w:rPr>
          <w:sz w:val="28"/>
        </w:rPr>
        <w:t>4. При назначении публичных слушаний Собранием депутатов Куйбышевского сельского поселения вопрос рассматривается на очередном заседании в соответствии с регламентом Собрания депутатов.</w:t>
      </w:r>
    </w:p>
    <w:p w:rsidR="00F412B1" w:rsidRDefault="00D06D57">
      <w:pPr>
        <w:ind w:firstLine="709"/>
        <w:jc w:val="both"/>
        <w:rPr>
          <w:sz w:val="28"/>
        </w:rPr>
      </w:pPr>
      <w:r>
        <w:rPr>
          <w:sz w:val="28"/>
        </w:rPr>
        <w:t>Решение о назначении публичных слушаний принимается большинством голосов от установленной численности депутатов.</w:t>
      </w:r>
    </w:p>
    <w:p w:rsidR="00F412B1" w:rsidRDefault="00D06D57">
      <w:pPr>
        <w:ind w:firstLine="709"/>
        <w:jc w:val="both"/>
        <w:rPr>
          <w:sz w:val="28"/>
        </w:rPr>
      </w:pPr>
      <w:r>
        <w:rPr>
          <w:sz w:val="28"/>
        </w:rPr>
        <w:t>5. В решении Собрания депутатов Куйбышевского сельского поселения, постановлении председателя Собрания депутатов – главы Куйбышевского сельского поселения, постановлении Администрации Куйбышевского сельского поселения о назначении публичных слушаний должны в обязательном порядке указываться:</w:t>
      </w:r>
    </w:p>
    <w:p w:rsidR="00F412B1" w:rsidRDefault="00D06D57">
      <w:pPr>
        <w:ind w:firstLine="709"/>
        <w:jc w:val="both"/>
        <w:rPr>
          <w:sz w:val="28"/>
        </w:rPr>
      </w:pPr>
      <w:r>
        <w:rPr>
          <w:sz w:val="28"/>
        </w:rPr>
        <w:t>1) вопрос либо проект муниципального правового акта, выносимый на публичные слушания;</w:t>
      </w:r>
    </w:p>
    <w:p w:rsidR="00F412B1" w:rsidRDefault="00D06D57">
      <w:pPr>
        <w:ind w:firstLine="709"/>
        <w:jc w:val="both"/>
        <w:rPr>
          <w:sz w:val="28"/>
        </w:rPr>
      </w:pPr>
      <w:r>
        <w:rPr>
          <w:sz w:val="28"/>
        </w:rPr>
        <w:t>2) дата, время и место проведения публичных слушаний;</w:t>
      </w:r>
    </w:p>
    <w:p w:rsidR="00F412B1" w:rsidRDefault="00D06D57">
      <w:pPr>
        <w:ind w:firstLine="709"/>
        <w:jc w:val="both"/>
        <w:rPr>
          <w:sz w:val="28"/>
          <w:highlight w:val="yellow"/>
        </w:rPr>
      </w:pPr>
      <w:r>
        <w:rPr>
          <w:sz w:val="28"/>
        </w:rPr>
        <w:t>3) сроки и место представления предложений и замечаний по вопросам, обсуждаемым на публичных слушаниях, заявок на участие в публичных слушаниях;</w:t>
      </w:r>
    </w:p>
    <w:p w:rsidR="00F412B1" w:rsidRDefault="00D06D57">
      <w:pPr>
        <w:ind w:firstLine="709"/>
        <w:jc w:val="both"/>
        <w:rPr>
          <w:sz w:val="28"/>
        </w:rPr>
      </w:pPr>
      <w:r>
        <w:rPr>
          <w:sz w:val="28"/>
        </w:rPr>
        <w:t>6. Публичные слушания должны быть проведены не позднее 30 календарных дней со дня принятия решения о назначении публичных слушаний до даты их проведения.</w:t>
      </w:r>
    </w:p>
    <w:p w:rsidR="00F412B1" w:rsidRDefault="00D06D57">
      <w:pPr>
        <w:ind w:firstLine="709"/>
        <w:jc w:val="both"/>
        <w:rPr>
          <w:sz w:val="28"/>
        </w:rPr>
      </w:pPr>
      <w:r>
        <w:rPr>
          <w:sz w:val="28"/>
        </w:rPr>
        <w:t xml:space="preserve">7. </w:t>
      </w:r>
      <w:proofErr w:type="gramStart"/>
      <w:r>
        <w:rPr>
          <w:sz w:val="28"/>
        </w:rPr>
        <w:t>Решение Собрания депутатов Куйбышевского сельского поселения, постановление председателя Собрания депутатов – главы Куйбышевского сельского поселения, постановление Администрации Куйбышевского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roofErr w:type="gramEnd"/>
    </w:p>
    <w:p w:rsidR="00F412B1" w:rsidRDefault="00D06D57">
      <w:pPr>
        <w:ind w:firstLine="709"/>
        <w:jc w:val="both"/>
        <w:rPr>
          <w:sz w:val="28"/>
        </w:rPr>
      </w:pPr>
      <w:r>
        <w:rPr>
          <w:sz w:val="28"/>
        </w:rPr>
        <w:t xml:space="preserve">8. С момента опубликования решения Собрания депутатов Куйбышевского сельского поселения, постановления председателя Собрания </w:t>
      </w:r>
      <w:r>
        <w:rPr>
          <w:sz w:val="28"/>
        </w:rPr>
        <w:lastRenderedPageBreak/>
        <w:t>депутатов – главы Куйбышевского сельского поселения, постановления Администрации Куйбышевского сельского поселения о проведении публичных слушаний жители Куйбышевского сельского поселения, имеющие право на участие в публичных слушаниях, считаются оповещенными о времени и месте проведения публичных слушаний.</w:t>
      </w:r>
    </w:p>
    <w:p w:rsidR="00F412B1" w:rsidRDefault="00D06D57">
      <w:pPr>
        <w:ind w:firstLine="709"/>
        <w:jc w:val="both"/>
        <w:rPr>
          <w:sz w:val="28"/>
        </w:rPr>
      </w:pPr>
      <w:r>
        <w:rPr>
          <w:sz w:val="28"/>
        </w:rPr>
        <w:t xml:space="preserve">9. </w:t>
      </w:r>
      <w:proofErr w:type="gramStart"/>
      <w:r>
        <w:rPr>
          <w:sz w:val="28"/>
        </w:rPr>
        <w:t xml:space="preserve">Проект муниципального правового акта размещается на официальном сайте Администрации Куйбышевского сельского поселения Куйбышевского района Ростовской области с учетом положений Федерального </w:t>
      </w:r>
      <w:hyperlink r:id="rId8" w:history="1">
        <w:r>
          <w:rPr>
            <w:sz w:val="28"/>
          </w:rPr>
          <w:t>закона</w:t>
        </w:r>
      </w:hyperlink>
      <w:r>
        <w:rPr>
          <w:sz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для представления возможности жителями поселения своих замечаний и предложений по вынесенному на обсуждение проекту муниципального правового акта, в том числе</w:t>
      </w:r>
      <w:proofErr w:type="gramEnd"/>
      <w:r>
        <w:rPr>
          <w:sz w:val="28"/>
        </w:rPr>
        <w:t xml:space="preserve">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412B1" w:rsidRDefault="00D06D57">
      <w:pPr>
        <w:ind w:firstLine="709"/>
        <w:jc w:val="both"/>
        <w:rPr>
          <w:sz w:val="28"/>
        </w:rPr>
      </w:pPr>
      <w:proofErr w:type="gramStart"/>
      <w:r>
        <w:rPr>
          <w:sz w:val="28"/>
        </w:rPr>
        <w:t>Для размещения материалов и информации, указанных в части 5 настоящей статьи,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w:t>
      </w:r>
      <w:proofErr w:type="gramEnd"/>
      <w:r>
        <w:rPr>
          <w:sz w:val="28"/>
        </w:rPr>
        <w:t xml:space="preserve"> которой для целей настоящей статьи устанавливается Правительством Российской Федерации</w:t>
      </w:r>
      <w:proofErr w:type="gramStart"/>
      <w:r>
        <w:rPr>
          <w:sz w:val="28"/>
        </w:rPr>
        <w:t>.»</w:t>
      </w:r>
      <w:proofErr w:type="gramEnd"/>
    </w:p>
    <w:p w:rsidR="00F412B1" w:rsidRDefault="00F412B1">
      <w:pPr>
        <w:ind w:firstLine="709"/>
        <w:jc w:val="both"/>
        <w:rPr>
          <w:sz w:val="28"/>
        </w:rPr>
      </w:pPr>
    </w:p>
    <w:p w:rsidR="00F412B1" w:rsidRDefault="00D06D57">
      <w:pPr>
        <w:jc w:val="center"/>
        <w:rPr>
          <w:sz w:val="28"/>
        </w:rPr>
      </w:pPr>
      <w:r>
        <w:rPr>
          <w:sz w:val="28"/>
        </w:rPr>
        <w:t>Статья 7. Назначение общественных обсуждений</w:t>
      </w:r>
    </w:p>
    <w:p w:rsidR="00F412B1" w:rsidRDefault="00D06D57">
      <w:pPr>
        <w:ind w:firstLine="709"/>
        <w:jc w:val="both"/>
        <w:rPr>
          <w:sz w:val="28"/>
        </w:rPr>
      </w:pPr>
      <w:r>
        <w:rPr>
          <w:sz w:val="28"/>
        </w:rPr>
        <w:t>1. Общественное обсуждение назначается правовым актом инициатора общественного обсуждения, в котором должна содержаться следующая информация:</w:t>
      </w:r>
    </w:p>
    <w:p w:rsidR="00F412B1" w:rsidRDefault="00D06D57">
      <w:pPr>
        <w:numPr>
          <w:ilvl w:val="0"/>
          <w:numId w:val="2"/>
        </w:numPr>
        <w:ind w:left="0" w:firstLine="709"/>
        <w:jc w:val="both"/>
        <w:rPr>
          <w:sz w:val="28"/>
        </w:rPr>
      </w:pPr>
      <w:r>
        <w:rPr>
          <w:sz w:val="28"/>
        </w:rPr>
        <w:t>общественно значимы</w:t>
      </w:r>
      <w:proofErr w:type="gramStart"/>
      <w:r>
        <w:rPr>
          <w:sz w:val="28"/>
        </w:rPr>
        <w:t>й(</w:t>
      </w:r>
      <w:proofErr w:type="gramEnd"/>
      <w:r>
        <w:rPr>
          <w:sz w:val="28"/>
        </w:rPr>
        <w:t>е) вопрос(ы) и (или) проект(ы) решения(й) органов местного самоуправления, муниципальных организаций, иных органов и организаций Куйбышевского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F412B1" w:rsidRDefault="00D06D57">
      <w:pPr>
        <w:numPr>
          <w:ilvl w:val="0"/>
          <w:numId w:val="2"/>
        </w:numPr>
        <w:ind w:left="0" w:firstLine="709"/>
        <w:jc w:val="both"/>
        <w:rPr>
          <w:sz w:val="28"/>
        </w:rPr>
      </w:pPr>
      <w:r>
        <w:rPr>
          <w:sz w:val="28"/>
        </w:rPr>
        <w:t>способ проведения общественного обсуждения;</w:t>
      </w:r>
    </w:p>
    <w:p w:rsidR="00F412B1" w:rsidRDefault="00D06D57">
      <w:pPr>
        <w:numPr>
          <w:ilvl w:val="0"/>
          <w:numId w:val="2"/>
        </w:numPr>
        <w:ind w:left="0" w:firstLine="709"/>
        <w:jc w:val="both"/>
        <w:rPr>
          <w:sz w:val="28"/>
        </w:rPr>
      </w:pPr>
      <w:r>
        <w:rPr>
          <w:sz w:val="28"/>
        </w:rPr>
        <w:t>место, дата, время начала и окончания проведения общественного обсуждения.</w:t>
      </w:r>
    </w:p>
    <w:p w:rsidR="00F412B1" w:rsidRDefault="00F412B1">
      <w:pPr>
        <w:ind w:firstLine="540"/>
        <w:jc w:val="both"/>
        <w:rPr>
          <w:sz w:val="28"/>
        </w:rPr>
      </w:pPr>
    </w:p>
    <w:p w:rsidR="00F412B1" w:rsidRDefault="00D06D57">
      <w:pPr>
        <w:ind w:right="-427"/>
        <w:jc w:val="center"/>
        <w:rPr>
          <w:sz w:val="28"/>
        </w:rPr>
      </w:pPr>
      <w:r>
        <w:rPr>
          <w:sz w:val="28"/>
        </w:rPr>
        <w:t>Статья 8. Организация подготовки публичных слушаний</w:t>
      </w:r>
    </w:p>
    <w:p w:rsidR="00F412B1" w:rsidRDefault="00D06D57">
      <w:pPr>
        <w:ind w:firstLine="709"/>
        <w:jc w:val="both"/>
        <w:rPr>
          <w:sz w:val="28"/>
        </w:rPr>
      </w:pPr>
      <w:r>
        <w:rPr>
          <w:sz w:val="28"/>
        </w:rPr>
        <w:t>1. Организация проведения публичных слушаний возлагается на инициаторов проведения публичных слушаний.</w:t>
      </w:r>
    </w:p>
    <w:p w:rsidR="00F412B1" w:rsidRDefault="00D06D57">
      <w:pPr>
        <w:ind w:firstLine="709"/>
        <w:jc w:val="both"/>
        <w:rPr>
          <w:sz w:val="28"/>
        </w:rPr>
      </w:pPr>
      <w:r>
        <w:rPr>
          <w:sz w:val="28"/>
        </w:rPr>
        <w:lastRenderedPageBreak/>
        <w:t xml:space="preserve">В случае если публичные слушания проводятся по инициативе Собрания депутатов Куйбышевского сельского поселения, председателя Собрания депутатов – главы Куйбышевского сельского поселения – на специалиста Администрации Куйбышевского сельского поселения, к компетенции которого относится выносимый на публичные слушания вопрос. </w:t>
      </w:r>
    </w:p>
    <w:p w:rsidR="00F412B1" w:rsidRDefault="00D06D57">
      <w:pPr>
        <w:ind w:firstLine="709"/>
        <w:jc w:val="both"/>
        <w:rPr>
          <w:sz w:val="28"/>
        </w:rPr>
      </w:pPr>
      <w:r>
        <w:rPr>
          <w:sz w:val="28"/>
        </w:rPr>
        <w:t>Организация проведения публичных слушаний по инициативе населения осуществляется ими самостоятельно.</w:t>
      </w:r>
    </w:p>
    <w:p w:rsidR="00F412B1" w:rsidRDefault="00D06D57">
      <w:pPr>
        <w:ind w:firstLine="709"/>
        <w:jc w:val="both"/>
        <w:rPr>
          <w:sz w:val="28"/>
        </w:rPr>
      </w:pPr>
      <w:r>
        <w:rPr>
          <w:sz w:val="28"/>
        </w:rPr>
        <w:t>2. Публичные слушания могут проводиться в рабочее время.</w:t>
      </w:r>
    </w:p>
    <w:p w:rsidR="00F412B1" w:rsidRDefault="00D06D57">
      <w:pPr>
        <w:ind w:firstLine="709"/>
        <w:jc w:val="both"/>
        <w:rPr>
          <w:sz w:val="28"/>
        </w:rPr>
      </w:pPr>
      <w:r>
        <w:rPr>
          <w:sz w:val="28"/>
        </w:rPr>
        <w:t>Проведение публичных слушаний в нерабочие, праздничные дни не допускается.</w:t>
      </w:r>
    </w:p>
    <w:p w:rsidR="00F412B1" w:rsidRDefault="00D06D57">
      <w:pPr>
        <w:ind w:firstLine="709"/>
        <w:jc w:val="both"/>
        <w:rPr>
          <w:sz w:val="28"/>
        </w:rPr>
      </w:pPr>
      <w:r>
        <w:rPr>
          <w:sz w:val="28"/>
        </w:rPr>
        <w:t>3.Орган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а также список должностных лиц, специалистов, организаций, представителей общественности, приглашаемых к участию в публичных слушаниях.</w:t>
      </w:r>
    </w:p>
    <w:p w:rsidR="00F412B1" w:rsidRDefault="00D06D57">
      <w:pPr>
        <w:ind w:firstLine="709"/>
        <w:jc w:val="both"/>
        <w:rPr>
          <w:sz w:val="28"/>
        </w:rPr>
      </w:pPr>
      <w:r>
        <w:rPr>
          <w:sz w:val="28"/>
        </w:rPr>
        <w:t>4.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412B1" w:rsidRDefault="00F412B1">
      <w:pPr>
        <w:ind w:left="567" w:firstLine="142"/>
        <w:jc w:val="both"/>
        <w:rPr>
          <w:sz w:val="28"/>
        </w:rPr>
      </w:pPr>
    </w:p>
    <w:p w:rsidR="00F412B1" w:rsidRDefault="00D06D57">
      <w:pPr>
        <w:ind w:right="-427"/>
        <w:jc w:val="center"/>
        <w:rPr>
          <w:sz w:val="28"/>
        </w:rPr>
      </w:pPr>
      <w:r>
        <w:rPr>
          <w:sz w:val="28"/>
        </w:rPr>
        <w:t>Статья 9. Порядок проведения публичных слушаний</w:t>
      </w:r>
    </w:p>
    <w:p w:rsidR="00F412B1" w:rsidRDefault="00D06D57">
      <w:pPr>
        <w:numPr>
          <w:ilvl w:val="0"/>
          <w:numId w:val="3"/>
        </w:numPr>
        <w:ind w:left="0" w:firstLine="709"/>
        <w:jc w:val="both"/>
        <w:rPr>
          <w:sz w:val="28"/>
        </w:rPr>
      </w:pPr>
      <w:r>
        <w:rPr>
          <w:sz w:val="28"/>
        </w:rPr>
        <w:t>Публичные слушания проводятся публично и открыто в назначенное время, дату и в определенном месте.</w:t>
      </w:r>
    </w:p>
    <w:p w:rsidR="00F412B1" w:rsidRDefault="00D06D57">
      <w:pPr>
        <w:pStyle w:val="s1"/>
        <w:numPr>
          <w:ilvl w:val="0"/>
          <w:numId w:val="3"/>
        </w:numPr>
        <w:ind w:left="0" w:firstLine="709"/>
        <w:rPr>
          <w:rFonts w:ascii="Times New Roman" w:hAnsi="Times New Roman"/>
          <w:sz w:val="28"/>
        </w:rPr>
      </w:pPr>
      <w:r>
        <w:rPr>
          <w:rFonts w:ascii="Times New Roman" w:hAnsi="Times New Roman"/>
          <w:sz w:val="28"/>
        </w:rPr>
        <w:t>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F412B1" w:rsidRDefault="00D06D57">
      <w:pPr>
        <w:pStyle w:val="s1"/>
        <w:numPr>
          <w:ilvl w:val="0"/>
          <w:numId w:val="3"/>
        </w:numPr>
        <w:ind w:left="0" w:firstLine="709"/>
        <w:rPr>
          <w:rFonts w:ascii="Times New Roman" w:hAnsi="Times New Roman"/>
          <w:sz w:val="28"/>
        </w:rPr>
      </w:pPr>
      <w:r>
        <w:rPr>
          <w:rFonts w:ascii="Times New Roman" w:hAnsi="Times New Roman"/>
          <w:sz w:val="28"/>
        </w:rPr>
        <w:t>На публичных слушаниях председательствует председатель Собрания депутатов – глава Куйбышевского сельского поселения либо иное лицо, определяемое органом местного самоуправления, назначившим публичные слушания.</w:t>
      </w:r>
    </w:p>
    <w:p w:rsidR="00F412B1" w:rsidRDefault="00D06D57">
      <w:pPr>
        <w:pStyle w:val="s1"/>
        <w:ind w:firstLine="709"/>
        <w:rPr>
          <w:rFonts w:ascii="Times New Roman" w:hAnsi="Times New Roman"/>
          <w:sz w:val="28"/>
        </w:rPr>
      </w:pPr>
      <w:r>
        <w:rPr>
          <w:rFonts w:ascii="Times New Roman" w:hAnsi="Times New Roman"/>
          <w:sz w:val="28"/>
        </w:rPr>
        <w:t>4. Председательствующий на публичных слушаниях открывает слушания, оглашает тему публичных слушаний, перечень вопросов, выносимых на публичные слушания, инициаторов проведения публичных слушаний, предлагает порядок проведения слушаний и регламент работы, представляет себя,  секретаря публичных слушаний, приглашенных.</w:t>
      </w:r>
    </w:p>
    <w:p w:rsidR="00F412B1" w:rsidRDefault="00D06D57">
      <w:pPr>
        <w:ind w:firstLine="709"/>
        <w:jc w:val="both"/>
        <w:rPr>
          <w:sz w:val="28"/>
        </w:rPr>
      </w:pPr>
      <w:r>
        <w:rPr>
          <w:sz w:val="28"/>
        </w:rPr>
        <w:t xml:space="preserve">5. Секретарь публичных слушаний ведет протокол публичных слушаний. При ведении протокола секретарь может использовать видео - или аудиозапись. </w:t>
      </w:r>
    </w:p>
    <w:p w:rsidR="00F412B1" w:rsidRDefault="00D06D57">
      <w:pPr>
        <w:ind w:firstLine="709"/>
        <w:jc w:val="both"/>
        <w:rPr>
          <w:sz w:val="28"/>
        </w:rPr>
      </w:pPr>
      <w:r>
        <w:rPr>
          <w:sz w:val="28"/>
        </w:rPr>
        <w:t>6.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по теме публичных слушаний.</w:t>
      </w:r>
    </w:p>
    <w:p w:rsidR="00F412B1" w:rsidRDefault="00D06D57">
      <w:pPr>
        <w:ind w:firstLine="709"/>
        <w:jc w:val="both"/>
        <w:rPr>
          <w:sz w:val="28"/>
        </w:rPr>
      </w:pPr>
      <w:r>
        <w:rPr>
          <w:sz w:val="28"/>
        </w:rPr>
        <w:t xml:space="preserve">7. На публичных слушаниях обсуждаются только вопросы и (или) проекты нормативных актов, опубликованные в установленном настоящим </w:t>
      </w:r>
      <w:r>
        <w:rPr>
          <w:sz w:val="28"/>
        </w:rPr>
        <w:lastRenderedPageBreak/>
        <w:t>Положением порядке. Первое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населения, первое слово предоставляется представителю инициативной группы.</w:t>
      </w:r>
    </w:p>
    <w:p w:rsidR="00F412B1" w:rsidRDefault="00D06D57">
      <w:pPr>
        <w:ind w:firstLine="709"/>
        <w:jc w:val="both"/>
        <w:rPr>
          <w:sz w:val="28"/>
        </w:rPr>
      </w:pPr>
      <w:r>
        <w:rPr>
          <w:sz w:val="28"/>
        </w:rPr>
        <w:t>8.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w:t>
      </w:r>
    </w:p>
    <w:p w:rsidR="00F412B1" w:rsidRDefault="00D06D57">
      <w:pPr>
        <w:ind w:firstLine="709"/>
        <w:jc w:val="both"/>
        <w:rPr>
          <w:sz w:val="28"/>
        </w:rPr>
      </w:pPr>
      <w:r>
        <w:rPr>
          <w:sz w:val="28"/>
        </w:rPr>
        <w:t xml:space="preserve">9. Все присутствующие на публичных слушаниях граждане, представители организаций, учреждений, общественных объединений имеют право высказывать свои предложения, замечания по рассматриваемым вопросам, в порядке предусмотренным регламентом проведения публичного слушания. </w:t>
      </w:r>
    </w:p>
    <w:p w:rsidR="00F412B1" w:rsidRDefault="00D06D57">
      <w:pPr>
        <w:ind w:firstLine="709"/>
        <w:jc w:val="both"/>
        <w:rPr>
          <w:sz w:val="28"/>
        </w:rPr>
      </w:pPr>
      <w:r>
        <w:rPr>
          <w:sz w:val="28"/>
        </w:rPr>
        <w:t>10. Все поступившие замечания и предложения учитываются и выносятся на обсуждение всех участников публичного слушания, после чего ставится на голосование итоговый результат и публичные слушания объявляются закрытыми.</w:t>
      </w:r>
    </w:p>
    <w:p w:rsidR="00F412B1" w:rsidRDefault="00F412B1">
      <w:pPr>
        <w:ind w:left="142" w:firstLine="567"/>
        <w:jc w:val="both"/>
        <w:rPr>
          <w:sz w:val="28"/>
        </w:rPr>
      </w:pPr>
    </w:p>
    <w:p w:rsidR="00F412B1" w:rsidRDefault="00D06D57">
      <w:pPr>
        <w:ind w:right="-427"/>
        <w:jc w:val="center"/>
        <w:rPr>
          <w:sz w:val="28"/>
        </w:rPr>
      </w:pPr>
      <w:r>
        <w:rPr>
          <w:sz w:val="28"/>
        </w:rPr>
        <w:t>Статья 10. Организация проведения общественных обсуждений</w:t>
      </w:r>
    </w:p>
    <w:p w:rsidR="00F412B1" w:rsidRDefault="00D06D57">
      <w:pPr>
        <w:pStyle w:val="s1"/>
        <w:numPr>
          <w:ilvl w:val="0"/>
          <w:numId w:val="4"/>
        </w:numPr>
        <w:ind w:left="142" w:firstLine="567"/>
        <w:rPr>
          <w:rFonts w:ascii="Times New Roman" w:hAnsi="Times New Roman"/>
          <w:sz w:val="28"/>
        </w:rPr>
      </w:pPr>
      <w:r>
        <w:rPr>
          <w:rFonts w:ascii="Times New Roman" w:hAnsi="Times New Roman"/>
          <w:sz w:val="28"/>
        </w:rPr>
        <w:t>Общественные обсуждения проводятся с обязательным участием уполномоченных лиц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представителей граждан и общественных объединений, интересы которых затрагиваются соответствующим решением.</w:t>
      </w:r>
    </w:p>
    <w:p w:rsidR="00F412B1" w:rsidRDefault="00D06D57">
      <w:pPr>
        <w:pStyle w:val="s1"/>
        <w:ind w:left="142" w:firstLine="567"/>
        <w:rPr>
          <w:rFonts w:ascii="Times New Roman" w:hAnsi="Times New Roman"/>
          <w:sz w:val="28"/>
        </w:rPr>
      </w:pPr>
      <w:r>
        <w:rPr>
          <w:rFonts w:ascii="Times New Roman" w:hAnsi="Times New Roman"/>
          <w:sz w:val="28"/>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F412B1" w:rsidRDefault="00D06D57">
      <w:pPr>
        <w:pStyle w:val="s1"/>
        <w:ind w:left="142" w:firstLine="567"/>
        <w:rPr>
          <w:rFonts w:ascii="Times New Roman" w:hAnsi="Times New Roman"/>
          <w:sz w:val="28"/>
        </w:rPr>
      </w:pPr>
      <w:r>
        <w:rPr>
          <w:rFonts w:ascii="Times New Roman" w:hAnsi="Times New Roman"/>
          <w:sz w:val="28"/>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F412B1" w:rsidRDefault="00D06D57">
      <w:pPr>
        <w:pStyle w:val="s1"/>
        <w:ind w:left="142" w:firstLine="567"/>
        <w:rPr>
          <w:rFonts w:ascii="Times New Roman" w:hAnsi="Times New Roman"/>
          <w:color w:val="464C55"/>
          <w:sz w:val="28"/>
        </w:rPr>
      </w:pPr>
      <w:r>
        <w:rPr>
          <w:rFonts w:ascii="Times New Roman" w:hAnsi="Times New Roman"/>
          <w:sz w:val="28"/>
        </w:rPr>
        <w:t xml:space="preserve">4. Порядок проведения общественного обсуждения устанавливается его организатором в соответствии с Федеральным законом </w:t>
      </w:r>
      <w:r>
        <w:br/>
      </w:r>
      <w:r>
        <w:rPr>
          <w:rFonts w:ascii="Times New Roman" w:hAnsi="Times New Roman"/>
          <w:sz w:val="28"/>
        </w:rPr>
        <w:t xml:space="preserve">от 21.07.2014 №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Куйбышевского сельского поселения. </w:t>
      </w:r>
    </w:p>
    <w:p w:rsidR="00F412B1" w:rsidRDefault="00D06D57">
      <w:pPr>
        <w:ind w:left="142" w:firstLine="567"/>
        <w:jc w:val="both"/>
        <w:rPr>
          <w:sz w:val="28"/>
        </w:rPr>
      </w:pPr>
      <w:r>
        <w:rPr>
          <w:sz w:val="28"/>
        </w:rPr>
        <w:lastRenderedPageBreak/>
        <w:t xml:space="preserve">5. Организатор общественного обсуждения заблаговременно обнародует информацию о вопросе, выносимом на общественное обсуждение, сроке, порядке его проведения и определения его результатов. </w:t>
      </w:r>
    </w:p>
    <w:p w:rsidR="00F412B1" w:rsidRDefault="00D06D57">
      <w:pPr>
        <w:ind w:left="142" w:firstLine="567"/>
        <w:jc w:val="both"/>
        <w:rPr>
          <w:sz w:val="28"/>
        </w:rPr>
      </w:pPr>
      <w:r>
        <w:rPr>
          <w:sz w:val="28"/>
        </w:rPr>
        <w:t>6.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F412B1" w:rsidRDefault="00F412B1">
      <w:pPr>
        <w:ind w:left="142" w:right="-427" w:firstLine="567"/>
        <w:jc w:val="both"/>
        <w:rPr>
          <w:sz w:val="28"/>
        </w:rPr>
      </w:pPr>
    </w:p>
    <w:p w:rsidR="00F412B1" w:rsidRDefault="00D06D57">
      <w:pPr>
        <w:ind w:right="-427"/>
        <w:jc w:val="center"/>
        <w:rPr>
          <w:sz w:val="28"/>
        </w:rPr>
      </w:pPr>
      <w:r>
        <w:rPr>
          <w:sz w:val="28"/>
        </w:rPr>
        <w:t>Статья 11. Результаты публичных слушаний</w:t>
      </w:r>
    </w:p>
    <w:p w:rsidR="00F412B1" w:rsidRDefault="00D06D57">
      <w:pPr>
        <w:numPr>
          <w:ilvl w:val="0"/>
          <w:numId w:val="5"/>
        </w:numPr>
        <w:ind w:left="0" w:firstLine="709"/>
        <w:jc w:val="both"/>
        <w:rPr>
          <w:sz w:val="28"/>
        </w:rPr>
      </w:pPr>
      <w:r>
        <w:rPr>
          <w:sz w:val="28"/>
        </w:rPr>
        <w:t>По результатам публичных слушаний их организатор составляет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F412B1" w:rsidRDefault="00D06D57">
      <w:pPr>
        <w:numPr>
          <w:ilvl w:val="0"/>
          <w:numId w:val="5"/>
        </w:numPr>
        <w:ind w:left="0" w:firstLine="709"/>
        <w:jc w:val="both"/>
        <w:rPr>
          <w:sz w:val="28"/>
        </w:rPr>
      </w:pPr>
      <w:r>
        <w:rPr>
          <w:sz w:val="28"/>
        </w:rPr>
        <w:t>Протокол публичных слушаний должен быть оформлен не позднее 5 календарных дней со дня проведения и содержать позиции, мнения, замечания и предложения участников публичных слушаний по всем вопросам, выносимым на публичные слушания. Протокол подписывается председателем и секретарем публичных слушаний.</w:t>
      </w:r>
    </w:p>
    <w:p w:rsidR="00F412B1" w:rsidRDefault="00D06D57">
      <w:pPr>
        <w:ind w:firstLine="709"/>
        <w:jc w:val="both"/>
        <w:rPr>
          <w:sz w:val="28"/>
        </w:rPr>
      </w:pPr>
      <w:r>
        <w:rPr>
          <w:sz w:val="28"/>
        </w:rPr>
        <w:t>3.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Куйбышевского сельского поселения,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rsidR="00F412B1" w:rsidRDefault="00D06D57">
      <w:pPr>
        <w:ind w:firstLine="709"/>
        <w:jc w:val="both"/>
        <w:rPr>
          <w:sz w:val="28"/>
        </w:rPr>
      </w:pPr>
      <w:r>
        <w:rPr>
          <w:sz w:val="28"/>
        </w:rPr>
        <w:t xml:space="preserve">3. В срок не позднее 5 календарных дней со дня получения протокола должностное лицо Администрации Куйбышевского сельского поселения дает заключение о результатах публичных слушаний с мотивированным обоснованием принятого решения, подписываемое председателем Собрания депутатов – главой Куйбышевского сельского поселения или главой Администрации Куйбышевского сельского поселения, согласно приложению 2 к настоящему Положению. </w:t>
      </w:r>
    </w:p>
    <w:p w:rsidR="00F412B1" w:rsidRDefault="00D06D57">
      <w:pPr>
        <w:ind w:firstLine="709"/>
        <w:jc w:val="both"/>
        <w:rPr>
          <w:sz w:val="28"/>
        </w:rPr>
      </w:pPr>
      <w:r>
        <w:rPr>
          <w:sz w:val="28"/>
        </w:rPr>
        <w:t>Для подготовки заключения и проведения экспертизы должностное лицо имеет право привлекать к работе экспертов, специалистов различных организаций независимо от организационно-правовой формы и формы собственности.</w:t>
      </w:r>
    </w:p>
    <w:p w:rsidR="00F412B1" w:rsidRDefault="00D06D57">
      <w:pPr>
        <w:ind w:firstLine="709"/>
        <w:jc w:val="both"/>
        <w:rPr>
          <w:sz w:val="28"/>
        </w:rPr>
      </w:pPr>
      <w:r>
        <w:rPr>
          <w:sz w:val="28"/>
        </w:rPr>
        <w:t xml:space="preserve">4. Заключение о результатах публичных слушаний передается в Администрацию Куйбышевского сельского поселения. </w:t>
      </w:r>
    </w:p>
    <w:p w:rsidR="00F412B1" w:rsidRDefault="00D06D57">
      <w:pPr>
        <w:ind w:firstLine="709"/>
        <w:jc w:val="both"/>
        <w:rPr>
          <w:sz w:val="28"/>
        </w:rPr>
      </w:pPr>
      <w:r>
        <w:rPr>
          <w:sz w:val="28"/>
        </w:rPr>
        <w:t>5.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 в порядке, установленном Уставом муниципального образования «Куйбышевское сельское поселение», настоящим Положением и размещается на официальном сайте Администрации Куйбышевского сельского поселения в информационно - телекоммуникационной сети «Интернет».</w:t>
      </w:r>
    </w:p>
    <w:p w:rsidR="00F412B1" w:rsidRDefault="00D06D57">
      <w:pPr>
        <w:ind w:firstLine="709"/>
        <w:jc w:val="both"/>
        <w:rPr>
          <w:sz w:val="28"/>
        </w:rPr>
      </w:pPr>
      <w:r>
        <w:rPr>
          <w:sz w:val="28"/>
        </w:rPr>
        <w:lastRenderedPageBreak/>
        <w:t xml:space="preserve">6.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Куйбышевского сельского поселения. </w:t>
      </w:r>
    </w:p>
    <w:p w:rsidR="00F412B1" w:rsidRDefault="00F412B1">
      <w:pPr>
        <w:ind w:right="-427" w:firstLine="709"/>
        <w:jc w:val="both"/>
        <w:rPr>
          <w:sz w:val="28"/>
        </w:rPr>
      </w:pPr>
    </w:p>
    <w:p w:rsidR="00F412B1" w:rsidRDefault="00D06D57">
      <w:pPr>
        <w:jc w:val="center"/>
        <w:rPr>
          <w:sz w:val="28"/>
        </w:rPr>
      </w:pPr>
      <w:r>
        <w:rPr>
          <w:sz w:val="28"/>
        </w:rPr>
        <w:t>Статья 12. Результаты общественных обсуждений</w:t>
      </w:r>
    </w:p>
    <w:p w:rsidR="00F412B1" w:rsidRDefault="00D06D57">
      <w:pPr>
        <w:numPr>
          <w:ilvl w:val="0"/>
          <w:numId w:val="6"/>
        </w:numPr>
        <w:ind w:left="0" w:firstLine="709"/>
        <w:jc w:val="both"/>
        <w:rPr>
          <w:sz w:val="28"/>
        </w:rPr>
      </w:pPr>
      <w:proofErr w:type="gramStart"/>
      <w:r>
        <w:rPr>
          <w:sz w:val="28"/>
        </w:rPr>
        <w:t xml:space="preserve">По результатам общественного обсуждения его организатор подготавливает итоговый документ - протокол, который направляется на рассмотрение в органы местного самоуправления Куйбышевского сельского поселения и обнародуется в соответствии с Федеральным законом </w:t>
      </w:r>
      <w:r>
        <w:br/>
      </w:r>
      <w:r>
        <w:rPr>
          <w:sz w:val="28"/>
        </w:rPr>
        <w:t>от 21.07.2014 № 212-ФЗ «Об основах общественного контроля в Российской Федерации», в том числе размещается на официальном сайте Администрации Куйбышевского сельского поселения в информационно - телекоммуникационной сети «Интернет».</w:t>
      </w:r>
      <w:proofErr w:type="gramEnd"/>
    </w:p>
    <w:p w:rsidR="00F412B1" w:rsidRDefault="00D06D57">
      <w:pPr>
        <w:numPr>
          <w:ilvl w:val="0"/>
          <w:numId w:val="6"/>
        </w:numPr>
        <w:ind w:left="0" w:firstLine="709"/>
        <w:jc w:val="both"/>
        <w:rPr>
          <w:sz w:val="28"/>
        </w:rPr>
      </w:pPr>
      <w:proofErr w:type="gramStart"/>
      <w:r>
        <w:rPr>
          <w:sz w:val="28"/>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roofErr w:type="gramEnd"/>
    </w:p>
    <w:p w:rsidR="00F412B1" w:rsidRDefault="00D06D57">
      <w:pPr>
        <w:numPr>
          <w:ilvl w:val="0"/>
          <w:numId w:val="6"/>
        </w:numPr>
        <w:ind w:left="0" w:firstLine="709"/>
        <w:jc w:val="both"/>
        <w:rPr>
          <w:sz w:val="28"/>
        </w:rPr>
      </w:pPr>
      <w:r>
        <w:rPr>
          <w:sz w:val="28"/>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Куйбышевского сельского поселения, органы местного самоуправления Куйбышевского сельского поселения учитывают предложения, рекомендации и выводы, содержащиеся в этих документах.</w:t>
      </w:r>
    </w:p>
    <w:p w:rsidR="00F412B1" w:rsidRDefault="00D06D57">
      <w:pPr>
        <w:numPr>
          <w:ilvl w:val="0"/>
          <w:numId w:val="6"/>
        </w:numPr>
        <w:ind w:left="0" w:firstLine="709"/>
        <w:jc w:val="both"/>
        <w:rPr>
          <w:sz w:val="28"/>
        </w:rPr>
      </w:pPr>
      <w:r>
        <w:rPr>
          <w:sz w:val="28"/>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Куйбышевского сельского поселения,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F412B1" w:rsidRDefault="00F412B1">
      <w:pPr>
        <w:ind w:firstLine="540"/>
        <w:jc w:val="center"/>
        <w:rPr>
          <w:sz w:val="28"/>
        </w:rPr>
      </w:pPr>
    </w:p>
    <w:p w:rsidR="00F412B1" w:rsidRDefault="00D06D57">
      <w:pPr>
        <w:jc w:val="center"/>
        <w:rPr>
          <w:sz w:val="28"/>
        </w:rPr>
      </w:pPr>
      <w:r>
        <w:rPr>
          <w:sz w:val="28"/>
        </w:rPr>
        <w:t>Статья 13. Особенности проведения публичных слушаний по проекту Устава муниципального образования «Куйбышевское сельское поселение», проекту муниципального правового акта о внесении изменений и дополнений в Устав муниципального образования «Куйбышевское сельское поселение».</w:t>
      </w:r>
    </w:p>
    <w:p w:rsidR="00F412B1" w:rsidRDefault="00D06D57">
      <w:pPr>
        <w:numPr>
          <w:ilvl w:val="0"/>
          <w:numId w:val="7"/>
        </w:numPr>
        <w:ind w:left="0" w:firstLine="709"/>
        <w:jc w:val="both"/>
        <w:rPr>
          <w:sz w:val="28"/>
        </w:rPr>
      </w:pPr>
      <w:proofErr w:type="gramStart"/>
      <w:r>
        <w:rPr>
          <w:sz w:val="28"/>
        </w:rPr>
        <w:t>Проект Устава муниципального образования «Куйбышевское сельское поселение», проект муниципального правового акта о внесении изменений и дополнений в Устав муниципального образования «Куйбышевское сельское поселение» не позднее, чем за 30 дней до дня рассмотрения вопроса о принятии Устава муниципального образования «Куйбышевское сельское поселение», внесении изменений и дополнений в Устав муниципального образования «Куйбышевское сельское поселение» подлежат официальному опубликованию с одновременным опубликованием установленного Собранием</w:t>
      </w:r>
      <w:proofErr w:type="gramEnd"/>
      <w:r>
        <w:rPr>
          <w:sz w:val="28"/>
        </w:rPr>
        <w:t xml:space="preserve"> депутатов Куйбышевского сельского поселения порядка учета предложений по </w:t>
      </w:r>
      <w:r>
        <w:rPr>
          <w:sz w:val="28"/>
        </w:rPr>
        <w:lastRenderedPageBreak/>
        <w:t xml:space="preserve">проекту Устава, проекту указанного муниципального правового акта, а также порядка участия граждан в его обсуждении. </w:t>
      </w:r>
      <w:proofErr w:type="gramStart"/>
      <w:r>
        <w:rPr>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«Куйбышевское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sz w:val="28"/>
        </w:rPr>
        <w:t xml:space="preserve"> Устава муниципального образования «Куйбышевское сельское поселение» в соответствие с этими нормативными правовыми актами.</w:t>
      </w:r>
    </w:p>
    <w:p w:rsidR="00F412B1" w:rsidRDefault="00D06D57">
      <w:pPr>
        <w:ind w:firstLine="709"/>
        <w:jc w:val="both"/>
        <w:rPr>
          <w:sz w:val="28"/>
        </w:rPr>
      </w:pPr>
      <w:r>
        <w:rPr>
          <w:sz w:val="28"/>
        </w:rPr>
        <w:t>2. Предложения по проекту Устава муниципального образования «Куйбышевское сельское поселение», проекту муниципального правового акта о внесении изменений и дополнений в Устав муниципального образования «Куйбышевское сельское поселение»:</w:t>
      </w:r>
    </w:p>
    <w:p w:rsidR="00F412B1" w:rsidRDefault="00D06D57">
      <w:pPr>
        <w:ind w:firstLine="709"/>
        <w:jc w:val="both"/>
        <w:rPr>
          <w:sz w:val="28"/>
        </w:rPr>
      </w:pPr>
      <w:r>
        <w:rPr>
          <w:sz w:val="28"/>
        </w:rPr>
        <w:t xml:space="preserve">1) Направляются в письменном или электронном виде: главе Администрации Куйбышевского сельского поселения (ул. Пролетарская, 2 б, с. Куйбышево, Куйбышевское сельское поселение, Куйбышевский район Ростовская область, 346940, электронная почта </w:t>
      </w:r>
      <w:hyperlink r:id="rId9" w:history="1">
        <w:r>
          <w:rPr>
            <w:rStyle w:val="15"/>
            <w:sz w:val="28"/>
          </w:rPr>
          <w:t>sp19204@donland.ru</w:t>
        </w:r>
      </w:hyperlink>
      <w:r>
        <w:rPr>
          <w:sz w:val="28"/>
        </w:rPr>
        <w:t xml:space="preserve">); председателю Собрания депутатов - главе Куйбышевского сельского поселения (ул. Пролетарская, 2 б, с. Куйбышево, Куйбышевское сельское поселение, Куйбышевский район Ростовская область, 346940, электронная почта </w:t>
      </w:r>
      <w:hyperlink r:id="rId10" w:history="1">
        <w:r>
          <w:rPr>
            <w:rStyle w:val="15"/>
            <w:sz w:val="28"/>
          </w:rPr>
          <w:t>sp19204@donland.ru</w:t>
        </w:r>
      </w:hyperlink>
      <w:r>
        <w:rPr>
          <w:sz w:val="28"/>
        </w:rPr>
        <w:t>) в течение 30 дней со дня официального опубликования указанного проекта.</w:t>
      </w:r>
    </w:p>
    <w:p w:rsidR="00F412B1" w:rsidRDefault="00D06D57">
      <w:pPr>
        <w:ind w:firstLine="709"/>
        <w:jc w:val="both"/>
        <w:rPr>
          <w:sz w:val="28"/>
        </w:rPr>
      </w:pPr>
      <w:r>
        <w:rPr>
          <w:sz w:val="28"/>
        </w:rPr>
        <w:t>2) Оформляются в письменном виде с указанием фамилии, имени, отчества, адреса места жительства лица, вносившего предложение;</w:t>
      </w:r>
    </w:p>
    <w:p w:rsidR="00F412B1" w:rsidRDefault="00D06D57">
      <w:pPr>
        <w:ind w:firstLine="709"/>
        <w:jc w:val="both"/>
        <w:rPr>
          <w:sz w:val="28"/>
        </w:rPr>
      </w:pPr>
      <w:r>
        <w:rPr>
          <w:sz w:val="28"/>
        </w:rPr>
        <w:t>3) Должны содержать номер статьи, те</w:t>
      </w:r>
      <w:proofErr w:type="gramStart"/>
      <w:r>
        <w:rPr>
          <w:sz w:val="28"/>
        </w:rPr>
        <w:t>кст пр</w:t>
      </w:r>
      <w:proofErr w:type="gramEnd"/>
      <w:r>
        <w:rPr>
          <w:sz w:val="28"/>
        </w:rPr>
        <w:t>едлагаемой редакции.</w:t>
      </w:r>
    </w:p>
    <w:p w:rsidR="00F412B1" w:rsidRDefault="00D06D57">
      <w:pPr>
        <w:spacing w:line="228" w:lineRule="auto"/>
        <w:ind w:firstLine="709"/>
        <w:jc w:val="both"/>
        <w:rPr>
          <w:sz w:val="28"/>
        </w:rPr>
      </w:pPr>
      <w:r>
        <w:rPr>
          <w:sz w:val="28"/>
        </w:rPr>
        <w:t>3. Поступившие от населения замечания и предложения по проекту Устава муниципального образования «Куйбышевское сельское поселение», проекту муниципального правового акта о внесении изменений и дополнений в Устав муниципального образования «Куйбышевское сельское поселение» рассматриваются на заседаниях постоянных комиссий Собрания депутатов Куйбышевского сельского поселения или на заседании Собрания депутатов Куйбышевского сельского поселения. На их основе депутатами Собрания депутатов Куйбышевского сельского поселения могут быть внесены поправки в проект Устава муниципального образования «Куйбышевское сельское поселение», проект муниципального правового акта о внесении изменений и дополнений в Устав муниципального образования «Куйбышевское сельское поселение»</w:t>
      </w:r>
    </w:p>
    <w:p w:rsidR="00F412B1" w:rsidRDefault="00D06D57">
      <w:pPr>
        <w:ind w:firstLine="709"/>
        <w:jc w:val="both"/>
        <w:rPr>
          <w:sz w:val="28"/>
        </w:rPr>
      </w:pPr>
      <w:r>
        <w:rPr>
          <w:sz w:val="28"/>
        </w:rPr>
        <w:t>4. Граждане участвуют в обсуждении проекта Устава муниципального образования «Куйбышевское сельское поселение», проекта муниципального правового акта о внесении изменений и дополнений в Устав муниципального образования «Куйбышевское сельское поселение» посредством:</w:t>
      </w:r>
    </w:p>
    <w:p w:rsidR="00F412B1" w:rsidRDefault="00D06D57">
      <w:pPr>
        <w:spacing w:line="228" w:lineRule="auto"/>
        <w:ind w:firstLine="709"/>
        <w:jc w:val="both"/>
        <w:rPr>
          <w:sz w:val="28"/>
        </w:rPr>
      </w:pPr>
      <w:r>
        <w:rPr>
          <w:sz w:val="28"/>
        </w:rPr>
        <w:t xml:space="preserve">участия в публичных слушаниях по проекту Устава муниципального образования «Куйбышевское сельское поселение», проекту муниципального </w:t>
      </w:r>
      <w:r>
        <w:rPr>
          <w:sz w:val="28"/>
        </w:rPr>
        <w:lastRenderedPageBreak/>
        <w:t>правового акта о внесении изменений и дополнений в Устав муниципального образования «Куйбышевское сельское поселение»;</w:t>
      </w:r>
    </w:p>
    <w:p w:rsidR="00F412B1" w:rsidRDefault="00D06D57">
      <w:pPr>
        <w:spacing w:line="228" w:lineRule="auto"/>
        <w:ind w:firstLine="709"/>
        <w:jc w:val="both"/>
        <w:rPr>
          <w:sz w:val="28"/>
        </w:rPr>
      </w:pPr>
      <w:r>
        <w:rPr>
          <w:sz w:val="28"/>
        </w:rPr>
        <w:t>участия в заседаниях Собрания депутатов Куйбышевского сельского поселения и соответствующей постоянной комиссии Собрания депутатов Куйбышевского сельского поселения, на которых рассматривается вопрос о проекте (принятии) Устава муниципального образования «Куйбышевское сельское поселение», проекте муниципального правового акта о внесении изменений и дополнений в Устав муниципального образования «Куйбышевское сельское поселение».</w:t>
      </w:r>
    </w:p>
    <w:p w:rsidR="00F412B1" w:rsidRDefault="00D06D57">
      <w:pPr>
        <w:spacing w:line="228" w:lineRule="auto"/>
        <w:ind w:firstLine="709"/>
        <w:jc w:val="both"/>
        <w:rPr>
          <w:sz w:val="28"/>
        </w:rPr>
      </w:pPr>
      <w:r>
        <w:rPr>
          <w:sz w:val="28"/>
        </w:rPr>
        <w:t>5. Допуск граждан на заседания Собрания депутатов Куйбышевского сельского поселения и его постоянной комиссии осуществляется в порядке, установленном Регламентом Собрания депутатов Куйбышевского сельского поселения.</w:t>
      </w:r>
    </w:p>
    <w:p w:rsidR="00F412B1" w:rsidRDefault="00D06D57">
      <w:pPr>
        <w:ind w:firstLine="709"/>
        <w:jc w:val="both"/>
        <w:rPr>
          <w:sz w:val="28"/>
        </w:rPr>
      </w:pPr>
      <w:r>
        <w:rPr>
          <w:sz w:val="28"/>
        </w:rPr>
        <w:t>6. Публичные слушания по проекту Устава муниципального образования «Куйбышевское сельское поселение», проекту муниципального правового акта о внесении изменений и дополнений в Устав муниципального образования «Куйбышевское сельское поселение» проводятся в порядке, установленном Уставом муниципального образования «Куйбышевское сельское поселение», решениями Собрания депутатов Куйбышевского сельского поселения, настоящим Положением.</w:t>
      </w:r>
    </w:p>
    <w:p w:rsidR="00F412B1" w:rsidRDefault="00F412B1">
      <w:pPr>
        <w:ind w:right="-427"/>
        <w:jc w:val="both"/>
        <w:rPr>
          <w:sz w:val="28"/>
        </w:rPr>
      </w:pPr>
    </w:p>
    <w:p w:rsidR="00F412B1" w:rsidRDefault="00D06D57">
      <w:pPr>
        <w:pStyle w:val="ConsNormal"/>
        <w:widowControl/>
        <w:ind w:right="-427" w:firstLine="0"/>
        <w:jc w:val="center"/>
        <w:rPr>
          <w:rFonts w:ascii="Times New Roman" w:hAnsi="Times New Roman"/>
          <w:sz w:val="28"/>
        </w:rPr>
      </w:pPr>
      <w:r>
        <w:rPr>
          <w:rFonts w:ascii="Times New Roman" w:hAnsi="Times New Roman"/>
          <w:sz w:val="28"/>
        </w:rPr>
        <w:t>Статья 14. Заключительные положения</w:t>
      </w:r>
    </w:p>
    <w:p w:rsidR="00F412B1" w:rsidRDefault="00D06D57">
      <w:pPr>
        <w:pStyle w:val="ConsNormal"/>
        <w:widowControl/>
        <w:ind w:firstLine="709"/>
        <w:jc w:val="both"/>
        <w:rPr>
          <w:rFonts w:ascii="Times New Roman" w:hAnsi="Times New Roman"/>
          <w:sz w:val="28"/>
        </w:rPr>
      </w:pPr>
      <w:r>
        <w:rPr>
          <w:rFonts w:ascii="Times New Roman" w:hAnsi="Times New Roman"/>
          <w:sz w:val="28"/>
        </w:rPr>
        <w:t>Настоящее Положение является обязательным для органов местного самоуправления, должностных лиц органов местного самоуправления, представительного органа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Куйбышевского сельского поселения.</w:t>
      </w:r>
    </w:p>
    <w:p w:rsidR="00F412B1" w:rsidRDefault="00F412B1">
      <w:pPr>
        <w:sectPr w:rsidR="00F412B1">
          <w:headerReference w:type="default" r:id="rId11"/>
          <w:pgSz w:w="11906" w:h="16838"/>
          <w:pgMar w:top="1134" w:right="567" w:bottom="1134" w:left="1701" w:header="709" w:footer="257" w:gutter="0"/>
          <w:cols w:space="720"/>
          <w:titlePg/>
        </w:sectPr>
      </w:pPr>
    </w:p>
    <w:p w:rsidR="00F412B1" w:rsidRDefault="00D06D57">
      <w:pPr>
        <w:tabs>
          <w:tab w:val="left" w:pos="7275"/>
          <w:tab w:val="right" w:pos="9638"/>
        </w:tabs>
        <w:ind w:left="6237"/>
        <w:jc w:val="center"/>
        <w:rPr>
          <w:sz w:val="28"/>
        </w:rPr>
      </w:pPr>
      <w:r>
        <w:rPr>
          <w:sz w:val="28"/>
        </w:rPr>
        <w:lastRenderedPageBreak/>
        <w:t>Приложение 1</w:t>
      </w:r>
    </w:p>
    <w:p w:rsidR="00F412B1" w:rsidRDefault="00D06D57">
      <w:pPr>
        <w:ind w:left="6237"/>
        <w:jc w:val="center"/>
        <w:rPr>
          <w:sz w:val="28"/>
        </w:rPr>
      </w:pPr>
      <w:r>
        <w:rPr>
          <w:sz w:val="28"/>
        </w:rPr>
        <w:t>к Положению о порядке организации и проведения публичных слушаний, общественных обсуждений в муниципальном образовании «Куйбышевское сельское поселение»</w:t>
      </w:r>
    </w:p>
    <w:p w:rsidR="00F412B1" w:rsidRDefault="00F412B1">
      <w:pPr>
        <w:ind w:left="6237"/>
        <w:jc w:val="right"/>
        <w:rPr>
          <w:sz w:val="28"/>
        </w:rPr>
      </w:pPr>
    </w:p>
    <w:p w:rsidR="00F412B1" w:rsidRDefault="00D06D57">
      <w:pPr>
        <w:jc w:val="center"/>
        <w:rPr>
          <w:sz w:val="28"/>
        </w:rPr>
      </w:pPr>
      <w:r>
        <w:rPr>
          <w:sz w:val="28"/>
        </w:rPr>
        <w:t xml:space="preserve">ПОДПИСНОЙ ЛИСТ </w:t>
      </w:r>
    </w:p>
    <w:p w:rsidR="00F412B1" w:rsidRDefault="00F412B1">
      <w:pPr>
        <w:jc w:val="both"/>
        <w:rPr>
          <w:b/>
          <w:sz w:val="28"/>
        </w:rPr>
      </w:pPr>
    </w:p>
    <w:p w:rsidR="00F412B1" w:rsidRDefault="00D06D57">
      <w:pPr>
        <w:ind w:right="-427" w:firstLine="567"/>
        <w:jc w:val="both"/>
        <w:rPr>
          <w:sz w:val="28"/>
        </w:rPr>
      </w:pPr>
      <w:r>
        <w:rPr>
          <w:sz w:val="28"/>
        </w:rPr>
        <w:t>Мы, нижеподписавшиеся, поддерживаем предложение инициативной группы граждан Куйбышевского сельского поселения, о вынесении на публичные слушания проекта</w:t>
      </w:r>
    </w:p>
    <w:p w:rsidR="00F412B1" w:rsidRDefault="00D06D57">
      <w:pPr>
        <w:jc w:val="center"/>
        <w:rPr>
          <w:sz w:val="28"/>
        </w:rPr>
      </w:pPr>
      <w:r>
        <w:rPr>
          <w:sz w:val="28"/>
        </w:rPr>
        <w:t xml:space="preserve">___________________________________________________________________________________________________________________________________ </w:t>
      </w:r>
    </w:p>
    <w:p w:rsidR="00F412B1" w:rsidRDefault="00D06D57">
      <w:pPr>
        <w:jc w:val="center"/>
        <w:rPr>
          <w:vertAlign w:val="superscript"/>
        </w:rPr>
      </w:pPr>
      <w:r>
        <w:rPr>
          <w:vertAlign w:val="superscript"/>
        </w:rPr>
        <w:t>(полное наименование муниципального правового акта)</w:t>
      </w:r>
    </w:p>
    <w:p w:rsidR="00F412B1" w:rsidRDefault="00F412B1">
      <w:pPr>
        <w:jc w:val="both"/>
        <w:rPr>
          <w:sz w:val="22"/>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1778"/>
        <w:gridCol w:w="1333"/>
        <w:gridCol w:w="1578"/>
        <w:gridCol w:w="1569"/>
        <w:gridCol w:w="1370"/>
        <w:gridCol w:w="1243"/>
      </w:tblGrid>
      <w:tr w:rsidR="00F412B1">
        <w:tc>
          <w:tcPr>
            <w:tcW w:w="500" w:type="dxa"/>
            <w:tcBorders>
              <w:top w:val="single" w:sz="4" w:space="0" w:color="000000"/>
              <w:left w:val="single" w:sz="4" w:space="0" w:color="000000"/>
              <w:bottom w:val="single" w:sz="4" w:space="0" w:color="000000"/>
              <w:right w:val="single" w:sz="4" w:space="0" w:color="000000"/>
            </w:tcBorders>
          </w:tcPr>
          <w:p w:rsidR="00F412B1" w:rsidRDefault="00D06D57">
            <w:pPr>
              <w:ind w:left="-180" w:firstLine="180"/>
              <w:jc w:val="center"/>
              <w:rPr>
                <w:sz w:val="22"/>
              </w:rPr>
            </w:pPr>
            <w:r>
              <w:rPr>
                <w:sz w:val="22"/>
              </w:rPr>
              <w:t>№</w:t>
            </w:r>
          </w:p>
          <w:p w:rsidR="00F412B1" w:rsidRDefault="00D06D57">
            <w:pPr>
              <w:ind w:left="-180" w:firstLine="180"/>
              <w:jc w:val="center"/>
              <w:rPr>
                <w:sz w:val="22"/>
              </w:rPr>
            </w:pPr>
            <w:proofErr w:type="gramStart"/>
            <w:r>
              <w:rPr>
                <w:sz w:val="22"/>
              </w:rPr>
              <w:t>п</w:t>
            </w:r>
            <w:proofErr w:type="gramEnd"/>
            <w:r>
              <w:rPr>
                <w:sz w:val="22"/>
              </w:rPr>
              <w:t>/п</w:t>
            </w:r>
          </w:p>
        </w:tc>
        <w:tc>
          <w:tcPr>
            <w:tcW w:w="1778" w:type="dxa"/>
            <w:tcBorders>
              <w:top w:val="single" w:sz="4" w:space="0" w:color="000000"/>
              <w:left w:val="single" w:sz="4" w:space="0" w:color="000000"/>
              <w:bottom w:val="single" w:sz="4" w:space="0" w:color="000000"/>
              <w:right w:val="single" w:sz="4" w:space="0" w:color="000000"/>
            </w:tcBorders>
          </w:tcPr>
          <w:p w:rsidR="00F412B1" w:rsidRDefault="00D06D57">
            <w:pPr>
              <w:ind w:firstLine="71"/>
              <w:jc w:val="center"/>
              <w:rPr>
                <w:sz w:val="22"/>
              </w:rPr>
            </w:pPr>
            <w:r>
              <w:rPr>
                <w:sz w:val="22"/>
              </w:rPr>
              <w:t>Фамилия, имя, отчество</w:t>
            </w:r>
          </w:p>
          <w:p w:rsidR="00F412B1" w:rsidRDefault="00D06D57">
            <w:pPr>
              <w:jc w:val="center"/>
              <w:rPr>
                <w:sz w:val="22"/>
              </w:rPr>
            </w:pPr>
            <w:r>
              <w:rPr>
                <w:sz w:val="22"/>
              </w:rPr>
              <w:t>(полностью)</w:t>
            </w:r>
          </w:p>
        </w:tc>
        <w:tc>
          <w:tcPr>
            <w:tcW w:w="1333" w:type="dxa"/>
            <w:tcBorders>
              <w:top w:val="single" w:sz="4" w:space="0" w:color="000000"/>
              <w:left w:val="single" w:sz="4" w:space="0" w:color="000000"/>
              <w:bottom w:val="single" w:sz="4" w:space="0" w:color="000000"/>
              <w:right w:val="single" w:sz="4" w:space="0" w:color="000000"/>
            </w:tcBorders>
          </w:tcPr>
          <w:p w:rsidR="00F412B1" w:rsidRDefault="00D06D57">
            <w:pPr>
              <w:jc w:val="center"/>
              <w:rPr>
                <w:sz w:val="22"/>
              </w:rPr>
            </w:pPr>
            <w:proofErr w:type="gramStart"/>
            <w:r>
              <w:rPr>
                <w:sz w:val="22"/>
              </w:rPr>
              <w:t>Год (в возрасте 18 лет на день</w:t>
            </w:r>
            <w:proofErr w:type="gramEnd"/>
          </w:p>
          <w:p w:rsidR="00F412B1" w:rsidRDefault="00D06D57">
            <w:pPr>
              <w:ind w:firstLine="88"/>
              <w:jc w:val="center"/>
              <w:rPr>
                <w:sz w:val="22"/>
              </w:rPr>
            </w:pPr>
            <w:r>
              <w:rPr>
                <w:sz w:val="22"/>
              </w:rPr>
              <w:t>сбора подписе</w:t>
            </w:r>
            <w:proofErr w:type="gramStart"/>
            <w:r>
              <w:rPr>
                <w:sz w:val="22"/>
              </w:rPr>
              <w:t>й-</w:t>
            </w:r>
            <w:proofErr w:type="gramEnd"/>
            <w:r>
              <w:rPr>
                <w:sz w:val="22"/>
              </w:rPr>
              <w:t xml:space="preserve"> день и месяц) рождения</w:t>
            </w:r>
          </w:p>
        </w:tc>
        <w:tc>
          <w:tcPr>
            <w:tcW w:w="1578" w:type="dxa"/>
            <w:tcBorders>
              <w:top w:val="single" w:sz="4" w:space="0" w:color="000000"/>
              <w:left w:val="single" w:sz="4" w:space="0" w:color="000000"/>
              <w:bottom w:val="single" w:sz="4" w:space="0" w:color="000000"/>
              <w:right w:val="single" w:sz="4" w:space="0" w:color="000000"/>
            </w:tcBorders>
          </w:tcPr>
          <w:p w:rsidR="00F412B1" w:rsidRDefault="00D06D57">
            <w:pPr>
              <w:jc w:val="center"/>
              <w:rPr>
                <w:sz w:val="22"/>
              </w:rPr>
            </w:pPr>
            <w:r>
              <w:rPr>
                <w:sz w:val="22"/>
              </w:rPr>
              <w:t>Адрес места жительства</w:t>
            </w:r>
          </w:p>
        </w:tc>
        <w:tc>
          <w:tcPr>
            <w:tcW w:w="1569" w:type="dxa"/>
            <w:tcBorders>
              <w:top w:val="single" w:sz="4" w:space="0" w:color="000000"/>
              <w:left w:val="single" w:sz="4" w:space="0" w:color="000000"/>
              <w:bottom w:val="single" w:sz="4" w:space="0" w:color="000000"/>
              <w:right w:val="single" w:sz="4" w:space="0" w:color="000000"/>
            </w:tcBorders>
          </w:tcPr>
          <w:p w:rsidR="00F412B1" w:rsidRDefault="00D06D57">
            <w:pPr>
              <w:ind w:right="-464"/>
              <w:jc w:val="center"/>
              <w:rPr>
                <w:sz w:val="22"/>
              </w:rPr>
            </w:pPr>
            <w:r>
              <w:rPr>
                <w:sz w:val="22"/>
              </w:rPr>
              <w:t>Серия и номер</w:t>
            </w:r>
          </w:p>
          <w:p w:rsidR="00F412B1" w:rsidRDefault="00D06D57">
            <w:pPr>
              <w:jc w:val="center"/>
              <w:rPr>
                <w:sz w:val="22"/>
              </w:rPr>
            </w:pPr>
            <w:r>
              <w:rPr>
                <w:sz w:val="22"/>
              </w:rPr>
              <w:t>паспорта или заменяющего его документа</w:t>
            </w:r>
          </w:p>
        </w:tc>
        <w:tc>
          <w:tcPr>
            <w:tcW w:w="1370" w:type="dxa"/>
            <w:tcBorders>
              <w:top w:val="single" w:sz="4" w:space="0" w:color="000000"/>
              <w:left w:val="single" w:sz="4" w:space="0" w:color="000000"/>
              <w:bottom w:val="single" w:sz="4" w:space="0" w:color="000000"/>
              <w:right w:val="single" w:sz="4" w:space="0" w:color="000000"/>
            </w:tcBorders>
          </w:tcPr>
          <w:p w:rsidR="00F412B1" w:rsidRDefault="00D06D57">
            <w:pPr>
              <w:jc w:val="center"/>
              <w:rPr>
                <w:sz w:val="22"/>
              </w:rPr>
            </w:pPr>
            <w:r>
              <w:rPr>
                <w:sz w:val="22"/>
              </w:rPr>
              <w:t>Подпись</w:t>
            </w:r>
          </w:p>
        </w:tc>
        <w:tc>
          <w:tcPr>
            <w:tcW w:w="1243" w:type="dxa"/>
            <w:tcBorders>
              <w:top w:val="single" w:sz="4" w:space="0" w:color="000000"/>
              <w:left w:val="single" w:sz="4" w:space="0" w:color="000000"/>
              <w:bottom w:val="single" w:sz="4" w:space="0" w:color="000000"/>
              <w:right w:val="single" w:sz="4" w:space="0" w:color="000000"/>
            </w:tcBorders>
          </w:tcPr>
          <w:p w:rsidR="00F412B1" w:rsidRDefault="00D06D57">
            <w:pPr>
              <w:ind w:firstLine="34"/>
              <w:jc w:val="center"/>
              <w:rPr>
                <w:sz w:val="22"/>
              </w:rPr>
            </w:pPr>
            <w:r>
              <w:rPr>
                <w:sz w:val="22"/>
              </w:rPr>
              <w:t>Дата внесения</w:t>
            </w:r>
          </w:p>
          <w:p w:rsidR="00F412B1" w:rsidRDefault="00D06D57">
            <w:pPr>
              <w:jc w:val="center"/>
              <w:rPr>
                <w:sz w:val="22"/>
              </w:rPr>
            </w:pPr>
            <w:r>
              <w:rPr>
                <w:sz w:val="22"/>
              </w:rPr>
              <w:t>подписи</w:t>
            </w:r>
          </w:p>
        </w:tc>
      </w:tr>
      <w:tr w:rsidR="00F412B1">
        <w:tc>
          <w:tcPr>
            <w:tcW w:w="500" w:type="dxa"/>
            <w:tcBorders>
              <w:top w:val="single" w:sz="4" w:space="0" w:color="000000"/>
              <w:left w:val="single" w:sz="4" w:space="0" w:color="000000"/>
              <w:bottom w:val="single" w:sz="4" w:space="0" w:color="000000"/>
              <w:right w:val="single" w:sz="4" w:space="0" w:color="000000"/>
            </w:tcBorders>
          </w:tcPr>
          <w:p w:rsidR="00F412B1" w:rsidRDefault="00D06D57">
            <w:pPr>
              <w:jc w:val="center"/>
              <w:rPr>
                <w:sz w:val="18"/>
              </w:rPr>
            </w:pPr>
            <w:r>
              <w:rPr>
                <w:sz w:val="18"/>
              </w:rPr>
              <w:t>1</w:t>
            </w:r>
          </w:p>
        </w:tc>
        <w:tc>
          <w:tcPr>
            <w:tcW w:w="1778" w:type="dxa"/>
            <w:tcBorders>
              <w:top w:val="single" w:sz="4" w:space="0" w:color="000000"/>
              <w:left w:val="single" w:sz="4" w:space="0" w:color="000000"/>
              <w:bottom w:val="single" w:sz="4" w:space="0" w:color="000000"/>
              <w:right w:val="single" w:sz="4" w:space="0" w:color="000000"/>
            </w:tcBorders>
          </w:tcPr>
          <w:p w:rsidR="00F412B1" w:rsidRDefault="00D06D57">
            <w:pPr>
              <w:jc w:val="center"/>
              <w:rPr>
                <w:sz w:val="18"/>
              </w:rPr>
            </w:pPr>
            <w:r>
              <w:rPr>
                <w:sz w:val="18"/>
              </w:rPr>
              <w:t>2</w:t>
            </w:r>
          </w:p>
        </w:tc>
        <w:tc>
          <w:tcPr>
            <w:tcW w:w="1333" w:type="dxa"/>
            <w:tcBorders>
              <w:top w:val="single" w:sz="4" w:space="0" w:color="000000"/>
              <w:left w:val="single" w:sz="4" w:space="0" w:color="000000"/>
              <w:bottom w:val="single" w:sz="4" w:space="0" w:color="000000"/>
              <w:right w:val="single" w:sz="4" w:space="0" w:color="000000"/>
            </w:tcBorders>
          </w:tcPr>
          <w:p w:rsidR="00F412B1" w:rsidRDefault="00D06D57">
            <w:pPr>
              <w:jc w:val="center"/>
              <w:rPr>
                <w:sz w:val="18"/>
              </w:rPr>
            </w:pPr>
            <w:r>
              <w:rPr>
                <w:sz w:val="18"/>
              </w:rPr>
              <w:t>3</w:t>
            </w:r>
          </w:p>
        </w:tc>
        <w:tc>
          <w:tcPr>
            <w:tcW w:w="1578" w:type="dxa"/>
            <w:tcBorders>
              <w:top w:val="single" w:sz="4" w:space="0" w:color="000000"/>
              <w:left w:val="single" w:sz="4" w:space="0" w:color="000000"/>
              <w:bottom w:val="single" w:sz="4" w:space="0" w:color="000000"/>
              <w:right w:val="single" w:sz="4" w:space="0" w:color="000000"/>
            </w:tcBorders>
          </w:tcPr>
          <w:p w:rsidR="00F412B1" w:rsidRDefault="00D06D57">
            <w:pPr>
              <w:jc w:val="center"/>
              <w:rPr>
                <w:sz w:val="18"/>
              </w:rPr>
            </w:pPr>
            <w:r>
              <w:rPr>
                <w:sz w:val="18"/>
              </w:rPr>
              <w:t>4</w:t>
            </w:r>
          </w:p>
        </w:tc>
        <w:tc>
          <w:tcPr>
            <w:tcW w:w="1569" w:type="dxa"/>
            <w:tcBorders>
              <w:top w:val="single" w:sz="4" w:space="0" w:color="000000"/>
              <w:left w:val="single" w:sz="4" w:space="0" w:color="000000"/>
              <w:bottom w:val="single" w:sz="4" w:space="0" w:color="000000"/>
              <w:right w:val="single" w:sz="4" w:space="0" w:color="000000"/>
            </w:tcBorders>
          </w:tcPr>
          <w:p w:rsidR="00F412B1" w:rsidRDefault="00D06D57">
            <w:pPr>
              <w:jc w:val="center"/>
              <w:rPr>
                <w:sz w:val="18"/>
              </w:rPr>
            </w:pPr>
            <w:r>
              <w:rPr>
                <w:sz w:val="18"/>
              </w:rPr>
              <w:t>5</w:t>
            </w:r>
          </w:p>
        </w:tc>
        <w:tc>
          <w:tcPr>
            <w:tcW w:w="1370" w:type="dxa"/>
            <w:tcBorders>
              <w:top w:val="single" w:sz="4" w:space="0" w:color="000000"/>
              <w:left w:val="single" w:sz="4" w:space="0" w:color="000000"/>
              <w:bottom w:val="single" w:sz="4" w:space="0" w:color="000000"/>
              <w:right w:val="single" w:sz="4" w:space="0" w:color="000000"/>
            </w:tcBorders>
          </w:tcPr>
          <w:p w:rsidR="00F412B1" w:rsidRDefault="00D06D57">
            <w:pPr>
              <w:jc w:val="center"/>
              <w:rPr>
                <w:sz w:val="18"/>
              </w:rPr>
            </w:pPr>
            <w:r>
              <w:rPr>
                <w:sz w:val="18"/>
              </w:rPr>
              <w:t>6</w:t>
            </w:r>
          </w:p>
        </w:tc>
        <w:tc>
          <w:tcPr>
            <w:tcW w:w="1243" w:type="dxa"/>
            <w:tcBorders>
              <w:top w:val="single" w:sz="4" w:space="0" w:color="000000"/>
              <w:left w:val="single" w:sz="4" w:space="0" w:color="000000"/>
              <w:bottom w:val="single" w:sz="4" w:space="0" w:color="000000"/>
              <w:right w:val="single" w:sz="4" w:space="0" w:color="000000"/>
            </w:tcBorders>
          </w:tcPr>
          <w:p w:rsidR="00F412B1" w:rsidRDefault="00D06D57">
            <w:pPr>
              <w:jc w:val="center"/>
              <w:rPr>
                <w:sz w:val="18"/>
              </w:rPr>
            </w:pPr>
            <w:r>
              <w:rPr>
                <w:sz w:val="18"/>
              </w:rPr>
              <w:t>7</w:t>
            </w:r>
          </w:p>
        </w:tc>
      </w:tr>
      <w:tr w:rsidR="00F412B1">
        <w:tc>
          <w:tcPr>
            <w:tcW w:w="500"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778"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333"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578"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569"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370"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243"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r>
      <w:tr w:rsidR="00F412B1">
        <w:tc>
          <w:tcPr>
            <w:tcW w:w="500"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778"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333"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578"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569"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370"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c>
          <w:tcPr>
            <w:tcW w:w="1243" w:type="dxa"/>
            <w:tcBorders>
              <w:top w:val="single" w:sz="4" w:space="0" w:color="000000"/>
              <w:left w:val="single" w:sz="4" w:space="0" w:color="000000"/>
              <w:bottom w:val="single" w:sz="4" w:space="0" w:color="000000"/>
              <w:right w:val="single" w:sz="4" w:space="0" w:color="000000"/>
            </w:tcBorders>
          </w:tcPr>
          <w:p w:rsidR="00F412B1" w:rsidRDefault="00F412B1">
            <w:pPr>
              <w:jc w:val="center"/>
              <w:rPr>
                <w:sz w:val="22"/>
              </w:rPr>
            </w:pPr>
          </w:p>
        </w:tc>
      </w:tr>
    </w:tbl>
    <w:p w:rsidR="00F412B1" w:rsidRDefault="00F412B1">
      <w:pPr>
        <w:jc w:val="both"/>
        <w:rPr>
          <w:sz w:val="22"/>
        </w:rPr>
      </w:pPr>
    </w:p>
    <w:p w:rsidR="00F412B1" w:rsidRDefault="00D06D57">
      <w:pPr>
        <w:ind w:left="-180"/>
        <w:jc w:val="both"/>
        <w:rPr>
          <w:sz w:val="28"/>
        </w:rPr>
      </w:pPr>
      <w:r>
        <w:rPr>
          <w:sz w:val="28"/>
        </w:rPr>
        <w:t>Подписной лист заверяю:</w:t>
      </w:r>
    </w:p>
    <w:p w:rsidR="00F412B1" w:rsidRDefault="00D06D57">
      <w:pPr>
        <w:ind w:left="-180"/>
        <w:jc w:val="both"/>
        <w:rPr>
          <w:sz w:val="22"/>
        </w:rPr>
      </w:pPr>
      <w:r>
        <w:rPr>
          <w:sz w:val="28"/>
        </w:rPr>
        <w:t>________________________________________________________________</w:t>
      </w:r>
    </w:p>
    <w:p w:rsidR="00F412B1" w:rsidRDefault="00D06D57">
      <w:pPr>
        <w:ind w:left="-180"/>
        <w:jc w:val="both"/>
        <w:rPr>
          <w:sz w:val="22"/>
        </w:rPr>
      </w:pPr>
      <w:r>
        <w:rPr>
          <w:sz w:val="22"/>
        </w:rPr>
        <w:t xml:space="preserve">                                     </w:t>
      </w:r>
      <w:proofErr w:type="gramStart"/>
      <w:r>
        <w:rPr>
          <w:sz w:val="22"/>
        </w:rPr>
        <w:t>(фамилия, имя, отчество (полностью), адрес места жительства,</w:t>
      </w:r>
      <w:proofErr w:type="gramEnd"/>
    </w:p>
    <w:p w:rsidR="00F412B1" w:rsidRDefault="00D06D57">
      <w:pPr>
        <w:ind w:left="-180"/>
        <w:jc w:val="both"/>
        <w:rPr>
          <w:sz w:val="28"/>
        </w:rPr>
      </w:pPr>
      <w:r>
        <w:rPr>
          <w:sz w:val="22"/>
        </w:rPr>
        <w:t>__________________________________________________________________________________</w:t>
      </w:r>
    </w:p>
    <w:p w:rsidR="00F412B1" w:rsidRDefault="00D06D57">
      <w:pPr>
        <w:jc w:val="both"/>
        <w:rPr>
          <w:sz w:val="22"/>
        </w:rPr>
      </w:pPr>
      <w:r>
        <w:rPr>
          <w:sz w:val="22"/>
        </w:rPr>
        <w:t>серия и номер выдачи паспорта или заменяющего его документа лица,</w:t>
      </w:r>
    </w:p>
    <w:p w:rsidR="00F412B1" w:rsidRDefault="00D06D57">
      <w:pPr>
        <w:ind w:left="-180"/>
        <w:jc w:val="both"/>
        <w:rPr>
          <w:sz w:val="22"/>
        </w:rPr>
      </w:pPr>
      <w:r>
        <w:rPr>
          <w:sz w:val="22"/>
        </w:rPr>
        <w:t>__________________________________________________________________________________</w:t>
      </w:r>
    </w:p>
    <w:p w:rsidR="00F412B1" w:rsidRDefault="00D06D57">
      <w:pPr>
        <w:ind w:left="-180"/>
        <w:jc w:val="both"/>
        <w:rPr>
          <w:sz w:val="22"/>
        </w:rPr>
      </w:pPr>
      <w:r>
        <w:rPr>
          <w:sz w:val="22"/>
        </w:rPr>
        <w:t xml:space="preserve">                                       </w:t>
      </w:r>
      <w:proofErr w:type="gramStart"/>
      <w:r>
        <w:rPr>
          <w:sz w:val="22"/>
        </w:rPr>
        <w:t>являющегося</w:t>
      </w:r>
      <w:proofErr w:type="gramEnd"/>
      <w:r>
        <w:rPr>
          <w:sz w:val="22"/>
        </w:rPr>
        <w:t xml:space="preserve"> руководителем инициативной группы)</w:t>
      </w:r>
    </w:p>
    <w:p w:rsidR="00F412B1" w:rsidRDefault="00F412B1">
      <w:pPr>
        <w:jc w:val="both"/>
        <w:rPr>
          <w:sz w:val="22"/>
        </w:rPr>
      </w:pPr>
    </w:p>
    <w:p w:rsidR="00F412B1" w:rsidRDefault="00F412B1">
      <w:pPr>
        <w:jc w:val="both"/>
        <w:rPr>
          <w:sz w:val="22"/>
        </w:rPr>
      </w:pPr>
    </w:p>
    <w:p w:rsidR="00F412B1" w:rsidRDefault="00F412B1">
      <w:pPr>
        <w:jc w:val="both"/>
        <w:rPr>
          <w:sz w:val="22"/>
        </w:rPr>
      </w:pPr>
    </w:p>
    <w:p w:rsidR="00F412B1" w:rsidRDefault="00F412B1">
      <w:pPr>
        <w:jc w:val="both"/>
        <w:rPr>
          <w:sz w:val="22"/>
        </w:rPr>
      </w:pPr>
    </w:p>
    <w:p w:rsidR="00F412B1" w:rsidRDefault="00F412B1">
      <w:pPr>
        <w:jc w:val="both"/>
        <w:rPr>
          <w:sz w:val="22"/>
        </w:rPr>
      </w:pPr>
    </w:p>
    <w:p w:rsidR="00F412B1" w:rsidRDefault="00F412B1">
      <w:pPr>
        <w:jc w:val="both"/>
        <w:rPr>
          <w:sz w:val="22"/>
        </w:rPr>
      </w:pPr>
    </w:p>
    <w:p w:rsidR="00F412B1" w:rsidRDefault="00F412B1">
      <w:pPr>
        <w:jc w:val="both"/>
        <w:rPr>
          <w:sz w:val="22"/>
        </w:rPr>
      </w:pPr>
    </w:p>
    <w:p w:rsidR="00F412B1" w:rsidRDefault="00F412B1">
      <w:pPr>
        <w:jc w:val="both"/>
        <w:rPr>
          <w:sz w:val="22"/>
        </w:rPr>
      </w:pPr>
    </w:p>
    <w:p w:rsidR="00F412B1" w:rsidRDefault="00F412B1">
      <w:pPr>
        <w:sectPr w:rsidR="00F412B1">
          <w:headerReference w:type="default" r:id="rId12"/>
          <w:pgSz w:w="11906" w:h="16838"/>
          <w:pgMar w:top="709" w:right="1134" w:bottom="1134" w:left="1134" w:header="709" w:footer="709" w:gutter="0"/>
          <w:cols w:space="720"/>
        </w:sectPr>
      </w:pPr>
    </w:p>
    <w:p w:rsidR="00F412B1" w:rsidRDefault="00D06D57">
      <w:pPr>
        <w:ind w:left="6237"/>
        <w:jc w:val="center"/>
        <w:rPr>
          <w:sz w:val="28"/>
        </w:rPr>
      </w:pPr>
      <w:r>
        <w:rPr>
          <w:sz w:val="28"/>
        </w:rPr>
        <w:lastRenderedPageBreak/>
        <w:t>Приложение 2</w:t>
      </w:r>
    </w:p>
    <w:p w:rsidR="00F412B1" w:rsidRDefault="00D06D57">
      <w:pPr>
        <w:ind w:left="6237"/>
        <w:jc w:val="center"/>
        <w:rPr>
          <w:sz w:val="28"/>
        </w:rPr>
      </w:pPr>
      <w:r>
        <w:rPr>
          <w:sz w:val="28"/>
        </w:rPr>
        <w:t>к Положению о порядке организации и проведения публичных слушаний, общественных обсуждений в муниципальном образовании «Куйбышевское сельское поселение»</w:t>
      </w:r>
    </w:p>
    <w:p w:rsidR="00F412B1" w:rsidRDefault="00F412B1">
      <w:pPr>
        <w:ind w:left="6237"/>
        <w:jc w:val="center"/>
        <w:rPr>
          <w:sz w:val="28"/>
        </w:rPr>
      </w:pPr>
    </w:p>
    <w:p w:rsidR="00F412B1" w:rsidRDefault="00D06D57">
      <w:pPr>
        <w:jc w:val="center"/>
        <w:rPr>
          <w:sz w:val="28"/>
        </w:rPr>
      </w:pPr>
      <w:r>
        <w:rPr>
          <w:sz w:val="28"/>
        </w:rPr>
        <w:t>Заключение о результатах публичных слушаний</w:t>
      </w:r>
    </w:p>
    <w:p w:rsidR="00F412B1" w:rsidRDefault="00F412B1">
      <w:pPr>
        <w:jc w:val="center"/>
        <w:rPr>
          <w:sz w:val="28"/>
        </w:rPr>
      </w:pPr>
    </w:p>
    <w:p w:rsidR="00F412B1" w:rsidRDefault="00D06D57">
      <w:pPr>
        <w:ind w:firstLine="709"/>
        <w:jc w:val="both"/>
        <w:rPr>
          <w:sz w:val="28"/>
        </w:rPr>
      </w:pPr>
      <w:r>
        <w:rPr>
          <w:sz w:val="28"/>
        </w:rPr>
        <w:t>Публичные слушания назначены решением Собрания депутатов Куйбышевского сельского поселения (постановлением председателя Собрания депутатов - главы Куйбышевского сельского поселения) от «____»__________20____ г. № ____</w:t>
      </w:r>
    </w:p>
    <w:p w:rsidR="00F412B1" w:rsidRDefault="00F412B1">
      <w:pPr>
        <w:ind w:firstLine="709"/>
        <w:jc w:val="both"/>
        <w:rPr>
          <w:sz w:val="28"/>
        </w:rPr>
      </w:pPr>
    </w:p>
    <w:p w:rsidR="00F412B1" w:rsidRDefault="00D06D57">
      <w:pPr>
        <w:ind w:firstLine="709"/>
        <w:jc w:val="both"/>
        <w:rPr>
          <w:sz w:val="28"/>
        </w:rPr>
      </w:pPr>
      <w:r>
        <w:rPr>
          <w:sz w:val="28"/>
        </w:rPr>
        <w:t>Тема публичных слушаний:</w:t>
      </w:r>
    </w:p>
    <w:p w:rsidR="00F412B1" w:rsidRDefault="00D06D57">
      <w:pPr>
        <w:jc w:val="both"/>
        <w:rPr>
          <w:sz w:val="28"/>
        </w:rPr>
      </w:pPr>
      <w:r>
        <w:rPr>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412B1" w:rsidRDefault="00D06D57">
      <w:pPr>
        <w:ind w:firstLine="709"/>
        <w:jc w:val="both"/>
        <w:rPr>
          <w:sz w:val="28"/>
        </w:rPr>
      </w:pPr>
      <w:r>
        <w:rPr>
          <w:sz w:val="28"/>
        </w:rPr>
        <w:t>Дата проведения публичных слушаний «___» _______________20 ___ г.</w:t>
      </w:r>
    </w:p>
    <w:p w:rsidR="00F412B1" w:rsidRDefault="00F412B1">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2635"/>
        <w:gridCol w:w="2219"/>
        <w:gridCol w:w="2497"/>
        <w:gridCol w:w="1592"/>
      </w:tblGrid>
      <w:tr w:rsidR="00F412B1">
        <w:tc>
          <w:tcPr>
            <w:tcW w:w="694" w:type="dxa"/>
            <w:tcBorders>
              <w:top w:val="single" w:sz="4" w:space="0" w:color="000000"/>
              <w:left w:val="single" w:sz="4" w:space="0" w:color="000000"/>
              <w:bottom w:val="single" w:sz="4" w:space="0" w:color="000000"/>
              <w:right w:val="single" w:sz="4" w:space="0" w:color="000000"/>
            </w:tcBorders>
          </w:tcPr>
          <w:p w:rsidR="00F412B1" w:rsidRDefault="00D06D57">
            <w:pPr>
              <w:ind w:left="-805" w:firstLine="709"/>
              <w:jc w:val="center"/>
            </w:pPr>
            <w:r>
              <w:t>№</w:t>
            </w:r>
          </w:p>
          <w:p w:rsidR="00F412B1" w:rsidRDefault="00D06D57">
            <w:pPr>
              <w:ind w:left="-805" w:firstLine="709"/>
              <w:jc w:val="center"/>
            </w:pPr>
            <w:proofErr w:type="gramStart"/>
            <w:r>
              <w:t>п</w:t>
            </w:r>
            <w:proofErr w:type="gramEnd"/>
            <w:r>
              <w:t>/п</w:t>
            </w:r>
          </w:p>
        </w:tc>
        <w:tc>
          <w:tcPr>
            <w:tcW w:w="2635" w:type="dxa"/>
            <w:tcBorders>
              <w:top w:val="single" w:sz="4" w:space="0" w:color="000000"/>
              <w:left w:val="single" w:sz="4" w:space="0" w:color="000000"/>
              <w:bottom w:val="single" w:sz="4" w:space="0" w:color="000000"/>
              <w:right w:val="single" w:sz="4" w:space="0" w:color="000000"/>
            </w:tcBorders>
          </w:tcPr>
          <w:p w:rsidR="00F412B1" w:rsidRDefault="00D06D57">
            <w:pPr>
              <w:ind w:left="-805" w:firstLine="709"/>
              <w:jc w:val="center"/>
            </w:pPr>
            <w:r>
              <w:t>Вопросы, вынесенные</w:t>
            </w:r>
          </w:p>
          <w:p w:rsidR="00F412B1" w:rsidRDefault="00D06D57">
            <w:pPr>
              <w:ind w:left="-805" w:firstLine="709"/>
              <w:jc w:val="center"/>
            </w:pPr>
            <w:r>
              <w:t>на обсуждение</w:t>
            </w:r>
          </w:p>
        </w:tc>
        <w:tc>
          <w:tcPr>
            <w:tcW w:w="2219" w:type="dxa"/>
            <w:tcBorders>
              <w:top w:val="single" w:sz="4" w:space="0" w:color="000000"/>
              <w:left w:val="single" w:sz="4" w:space="0" w:color="000000"/>
              <w:bottom w:val="single" w:sz="4" w:space="0" w:color="000000"/>
              <w:right w:val="single" w:sz="4" w:space="0" w:color="000000"/>
            </w:tcBorders>
          </w:tcPr>
          <w:p w:rsidR="00F412B1" w:rsidRDefault="00D06D57">
            <w:pPr>
              <w:ind w:left="-805" w:firstLine="709"/>
              <w:jc w:val="center"/>
            </w:pPr>
            <w:r>
              <w:t>Предложения и дата их вынесения</w:t>
            </w:r>
          </w:p>
        </w:tc>
        <w:tc>
          <w:tcPr>
            <w:tcW w:w="2497" w:type="dxa"/>
            <w:tcBorders>
              <w:top w:val="single" w:sz="4" w:space="0" w:color="000000"/>
              <w:left w:val="single" w:sz="4" w:space="0" w:color="000000"/>
              <w:bottom w:val="single" w:sz="4" w:space="0" w:color="000000"/>
              <w:right w:val="single" w:sz="4" w:space="0" w:color="000000"/>
            </w:tcBorders>
          </w:tcPr>
          <w:p w:rsidR="00F412B1" w:rsidRDefault="00D06D57">
            <w:pPr>
              <w:ind w:left="-805" w:right="-108" w:firstLine="709"/>
              <w:jc w:val="center"/>
            </w:pPr>
            <w:r>
              <w:t>Предложение</w:t>
            </w:r>
          </w:p>
          <w:p w:rsidR="00F412B1" w:rsidRDefault="00D06D57">
            <w:pPr>
              <w:ind w:left="-805" w:right="-108" w:firstLine="709"/>
              <w:jc w:val="center"/>
            </w:pPr>
            <w:r>
              <w:t>Внесено (поддержано)</w:t>
            </w:r>
          </w:p>
          <w:p w:rsidR="00F412B1" w:rsidRDefault="00F412B1">
            <w:pPr>
              <w:ind w:left="-805" w:right="-108" w:firstLine="709"/>
              <w:jc w:val="center"/>
            </w:pPr>
          </w:p>
        </w:tc>
        <w:tc>
          <w:tcPr>
            <w:tcW w:w="1592" w:type="dxa"/>
            <w:tcBorders>
              <w:top w:val="single" w:sz="4" w:space="0" w:color="000000"/>
              <w:left w:val="single" w:sz="4" w:space="0" w:color="000000"/>
              <w:bottom w:val="single" w:sz="4" w:space="0" w:color="000000"/>
              <w:right w:val="single" w:sz="4" w:space="0" w:color="000000"/>
            </w:tcBorders>
          </w:tcPr>
          <w:p w:rsidR="00F412B1" w:rsidRDefault="00D06D57">
            <w:pPr>
              <w:ind w:left="-805" w:firstLine="709"/>
              <w:jc w:val="center"/>
            </w:pPr>
            <w:r>
              <w:t>Итоги</w:t>
            </w:r>
          </w:p>
          <w:p w:rsidR="00F412B1" w:rsidRDefault="00D06D57">
            <w:pPr>
              <w:ind w:left="-805" w:firstLine="709"/>
              <w:jc w:val="center"/>
            </w:pPr>
            <w:r>
              <w:t>рассмотрения</w:t>
            </w:r>
          </w:p>
        </w:tc>
      </w:tr>
      <w:tr w:rsidR="00F412B1">
        <w:tc>
          <w:tcPr>
            <w:tcW w:w="694" w:type="dxa"/>
            <w:tcBorders>
              <w:top w:val="single" w:sz="4" w:space="0" w:color="000000"/>
              <w:left w:val="single" w:sz="4" w:space="0" w:color="000000"/>
              <w:bottom w:val="single" w:sz="4" w:space="0" w:color="000000"/>
              <w:right w:val="single" w:sz="4" w:space="0" w:color="000000"/>
            </w:tcBorders>
          </w:tcPr>
          <w:p w:rsidR="00F412B1" w:rsidRDefault="00F412B1">
            <w:pPr>
              <w:ind w:left="-805" w:firstLine="709"/>
              <w:jc w:val="center"/>
            </w:pPr>
          </w:p>
        </w:tc>
        <w:tc>
          <w:tcPr>
            <w:tcW w:w="2635" w:type="dxa"/>
            <w:tcBorders>
              <w:top w:val="single" w:sz="4" w:space="0" w:color="000000"/>
              <w:left w:val="single" w:sz="4" w:space="0" w:color="000000"/>
              <w:bottom w:val="single" w:sz="4" w:space="0" w:color="000000"/>
              <w:right w:val="single" w:sz="4" w:space="0" w:color="000000"/>
            </w:tcBorders>
          </w:tcPr>
          <w:p w:rsidR="00F412B1" w:rsidRDefault="00D06D57">
            <w:pPr>
              <w:ind w:left="-805" w:firstLine="709"/>
              <w:jc w:val="center"/>
            </w:pPr>
            <w:r>
              <w:t>Формулировка вопроса</w:t>
            </w:r>
          </w:p>
        </w:tc>
        <w:tc>
          <w:tcPr>
            <w:tcW w:w="2219" w:type="dxa"/>
            <w:tcBorders>
              <w:top w:val="single" w:sz="4" w:space="0" w:color="000000"/>
              <w:left w:val="single" w:sz="4" w:space="0" w:color="000000"/>
              <w:bottom w:val="single" w:sz="4" w:space="0" w:color="000000"/>
              <w:right w:val="single" w:sz="4" w:space="0" w:color="000000"/>
            </w:tcBorders>
          </w:tcPr>
          <w:p w:rsidR="00F412B1" w:rsidRDefault="00D06D57">
            <w:pPr>
              <w:ind w:left="-805" w:firstLine="709"/>
              <w:jc w:val="center"/>
            </w:pPr>
            <w:r>
              <w:t>Те</w:t>
            </w:r>
            <w:proofErr w:type="gramStart"/>
            <w:r>
              <w:t>кст пр</w:t>
            </w:r>
            <w:proofErr w:type="gramEnd"/>
            <w:r>
              <w:t>едложения</w:t>
            </w:r>
          </w:p>
          <w:p w:rsidR="00F412B1" w:rsidRDefault="00F412B1">
            <w:pPr>
              <w:ind w:left="-805" w:firstLine="709"/>
              <w:jc w:val="center"/>
            </w:pPr>
          </w:p>
          <w:p w:rsidR="00F412B1" w:rsidRDefault="00D06D57">
            <w:pPr>
              <w:ind w:left="-805" w:firstLine="709"/>
              <w:jc w:val="center"/>
            </w:pPr>
            <w:r>
              <w:t>Те</w:t>
            </w:r>
            <w:proofErr w:type="gramStart"/>
            <w:r>
              <w:t>кст пр</w:t>
            </w:r>
            <w:proofErr w:type="gramEnd"/>
            <w:r>
              <w:t>едложения</w:t>
            </w:r>
          </w:p>
          <w:p w:rsidR="00F412B1" w:rsidRDefault="00F412B1">
            <w:pPr>
              <w:ind w:left="-805" w:firstLine="709"/>
              <w:jc w:val="center"/>
            </w:pPr>
          </w:p>
        </w:tc>
        <w:tc>
          <w:tcPr>
            <w:tcW w:w="2497" w:type="dxa"/>
            <w:tcBorders>
              <w:top w:val="single" w:sz="4" w:space="0" w:color="000000"/>
              <w:left w:val="single" w:sz="4" w:space="0" w:color="000000"/>
              <w:bottom w:val="single" w:sz="4" w:space="0" w:color="000000"/>
              <w:right w:val="single" w:sz="4" w:space="0" w:color="000000"/>
            </w:tcBorders>
          </w:tcPr>
          <w:p w:rsidR="00F412B1" w:rsidRDefault="00D06D57">
            <w:pPr>
              <w:ind w:left="-805" w:firstLine="709"/>
              <w:jc w:val="center"/>
            </w:pPr>
            <w:r>
              <w:t>Ф.И.О. участника</w:t>
            </w:r>
          </w:p>
          <w:p w:rsidR="00F412B1" w:rsidRDefault="00D06D57">
            <w:pPr>
              <w:ind w:left="-805" w:firstLine="709"/>
              <w:jc w:val="center"/>
            </w:pPr>
            <w:r>
              <w:t>публичных слушаний</w:t>
            </w:r>
          </w:p>
          <w:p w:rsidR="00F412B1" w:rsidRDefault="00D06D57">
            <w:pPr>
              <w:ind w:left="-805" w:firstLine="709"/>
              <w:jc w:val="center"/>
            </w:pPr>
            <w:r>
              <w:t>Ф.И.О. участника</w:t>
            </w:r>
          </w:p>
          <w:p w:rsidR="00F412B1" w:rsidRDefault="00D06D57">
            <w:pPr>
              <w:ind w:left="-805" w:firstLine="709"/>
              <w:jc w:val="center"/>
            </w:pPr>
            <w:r>
              <w:t>публичных слушаний</w:t>
            </w:r>
          </w:p>
        </w:tc>
        <w:tc>
          <w:tcPr>
            <w:tcW w:w="1592" w:type="dxa"/>
            <w:tcBorders>
              <w:top w:val="single" w:sz="4" w:space="0" w:color="000000"/>
              <w:left w:val="single" w:sz="4" w:space="0" w:color="000000"/>
              <w:bottom w:val="single" w:sz="4" w:space="0" w:color="000000"/>
              <w:right w:val="single" w:sz="4" w:space="0" w:color="000000"/>
            </w:tcBorders>
          </w:tcPr>
          <w:p w:rsidR="00F412B1" w:rsidRDefault="00F412B1">
            <w:pPr>
              <w:ind w:left="-805" w:firstLine="709"/>
              <w:jc w:val="center"/>
            </w:pPr>
          </w:p>
        </w:tc>
      </w:tr>
      <w:tr w:rsidR="00F412B1">
        <w:tc>
          <w:tcPr>
            <w:tcW w:w="694" w:type="dxa"/>
            <w:tcBorders>
              <w:top w:val="single" w:sz="4" w:space="0" w:color="000000"/>
              <w:left w:val="single" w:sz="4" w:space="0" w:color="000000"/>
              <w:bottom w:val="single" w:sz="4" w:space="0" w:color="000000"/>
              <w:right w:val="single" w:sz="4" w:space="0" w:color="000000"/>
            </w:tcBorders>
          </w:tcPr>
          <w:p w:rsidR="00F412B1" w:rsidRDefault="00F412B1">
            <w:pPr>
              <w:ind w:left="-805" w:firstLine="709"/>
              <w:jc w:val="center"/>
            </w:pPr>
          </w:p>
        </w:tc>
        <w:tc>
          <w:tcPr>
            <w:tcW w:w="2635" w:type="dxa"/>
            <w:tcBorders>
              <w:top w:val="single" w:sz="4" w:space="0" w:color="000000"/>
              <w:left w:val="single" w:sz="4" w:space="0" w:color="000000"/>
              <w:bottom w:val="single" w:sz="4" w:space="0" w:color="000000"/>
              <w:right w:val="single" w:sz="4" w:space="0" w:color="000000"/>
            </w:tcBorders>
          </w:tcPr>
          <w:p w:rsidR="00F412B1" w:rsidRDefault="00D06D57">
            <w:pPr>
              <w:ind w:left="-805" w:firstLine="709"/>
              <w:jc w:val="center"/>
            </w:pPr>
            <w:r>
              <w:t>Формулировка вопроса</w:t>
            </w:r>
          </w:p>
        </w:tc>
        <w:tc>
          <w:tcPr>
            <w:tcW w:w="2219" w:type="dxa"/>
            <w:tcBorders>
              <w:top w:val="single" w:sz="4" w:space="0" w:color="000000"/>
              <w:left w:val="single" w:sz="4" w:space="0" w:color="000000"/>
              <w:bottom w:val="single" w:sz="4" w:space="0" w:color="000000"/>
              <w:right w:val="single" w:sz="4" w:space="0" w:color="000000"/>
            </w:tcBorders>
          </w:tcPr>
          <w:p w:rsidR="00F412B1" w:rsidRDefault="00D06D57">
            <w:pPr>
              <w:ind w:left="-805" w:firstLine="709"/>
              <w:jc w:val="center"/>
            </w:pPr>
            <w:r>
              <w:t>Те</w:t>
            </w:r>
            <w:proofErr w:type="gramStart"/>
            <w:r>
              <w:t>кст пр</w:t>
            </w:r>
            <w:proofErr w:type="gramEnd"/>
            <w:r>
              <w:t>едложения</w:t>
            </w:r>
          </w:p>
          <w:p w:rsidR="00F412B1" w:rsidRDefault="00F412B1">
            <w:pPr>
              <w:ind w:left="-805" w:firstLine="709"/>
              <w:jc w:val="center"/>
            </w:pPr>
          </w:p>
          <w:p w:rsidR="00F412B1" w:rsidRDefault="00D06D57">
            <w:pPr>
              <w:ind w:left="-805" w:firstLine="709"/>
              <w:jc w:val="center"/>
            </w:pPr>
            <w:r>
              <w:t>Те</w:t>
            </w:r>
            <w:proofErr w:type="gramStart"/>
            <w:r>
              <w:t>кст пр</w:t>
            </w:r>
            <w:proofErr w:type="gramEnd"/>
            <w:r>
              <w:t>едложения</w:t>
            </w:r>
          </w:p>
        </w:tc>
        <w:tc>
          <w:tcPr>
            <w:tcW w:w="2497" w:type="dxa"/>
            <w:tcBorders>
              <w:top w:val="single" w:sz="4" w:space="0" w:color="000000"/>
              <w:left w:val="single" w:sz="4" w:space="0" w:color="000000"/>
              <w:bottom w:val="single" w:sz="4" w:space="0" w:color="000000"/>
              <w:right w:val="single" w:sz="4" w:space="0" w:color="000000"/>
            </w:tcBorders>
          </w:tcPr>
          <w:p w:rsidR="00F412B1" w:rsidRDefault="00D06D57">
            <w:pPr>
              <w:ind w:left="-805" w:firstLine="709"/>
              <w:jc w:val="center"/>
            </w:pPr>
            <w:r>
              <w:t>Ф.И.О. участника</w:t>
            </w:r>
          </w:p>
          <w:p w:rsidR="00F412B1" w:rsidRDefault="00D06D57">
            <w:pPr>
              <w:ind w:left="-805" w:firstLine="709"/>
              <w:jc w:val="center"/>
            </w:pPr>
            <w:r>
              <w:t>публичных слушаний</w:t>
            </w:r>
          </w:p>
          <w:p w:rsidR="00F412B1" w:rsidRDefault="00D06D57">
            <w:pPr>
              <w:ind w:left="-805" w:firstLine="709"/>
              <w:jc w:val="center"/>
            </w:pPr>
            <w:r>
              <w:t>Ф.И.О. участника публичных слушаний</w:t>
            </w:r>
          </w:p>
        </w:tc>
        <w:tc>
          <w:tcPr>
            <w:tcW w:w="1592" w:type="dxa"/>
            <w:tcBorders>
              <w:top w:val="single" w:sz="4" w:space="0" w:color="000000"/>
              <w:left w:val="single" w:sz="4" w:space="0" w:color="000000"/>
              <w:bottom w:val="single" w:sz="4" w:space="0" w:color="000000"/>
              <w:right w:val="single" w:sz="4" w:space="0" w:color="000000"/>
            </w:tcBorders>
          </w:tcPr>
          <w:p w:rsidR="00F412B1" w:rsidRDefault="00F412B1">
            <w:pPr>
              <w:ind w:left="-805" w:firstLine="709"/>
              <w:jc w:val="center"/>
            </w:pPr>
          </w:p>
        </w:tc>
      </w:tr>
    </w:tbl>
    <w:p w:rsidR="00F412B1" w:rsidRDefault="00F412B1">
      <w:pPr>
        <w:ind w:firstLine="709"/>
        <w:jc w:val="both"/>
        <w:rPr>
          <w:sz w:val="22"/>
        </w:rPr>
      </w:pPr>
    </w:p>
    <w:p w:rsidR="00F412B1" w:rsidRDefault="00D06D57">
      <w:pPr>
        <w:jc w:val="both"/>
        <w:rPr>
          <w:sz w:val="28"/>
        </w:rPr>
      </w:pPr>
      <w:r>
        <w:rPr>
          <w:sz w:val="28"/>
        </w:rPr>
        <w:t xml:space="preserve">Должностное лицо Администрации </w:t>
      </w:r>
    </w:p>
    <w:p w:rsidR="00F412B1" w:rsidRDefault="00D06D57">
      <w:pPr>
        <w:jc w:val="both"/>
        <w:rPr>
          <w:sz w:val="28"/>
        </w:rPr>
      </w:pPr>
      <w:r>
        <w:rPr>
          <w:sz w:val="28"/>
        </w:rPr>
        <w:t>Куйбышевского сельского поселения</w:t>
      </w:r>
    </w:p>
    <w:p w:rsidR="00F412B1" w:rsidRDefault="00D06D57">
      <w:pPr>
        <w:ind w:firstLine="709"/>
        <w:jc w:val="both"/>
        <w:rPr>
          <w:sz w:val="28"/>
        </w:rPr>
      </w:pPr>
      <w:r>
        <w:rPr>
          <w:sz w:val="28"/>
        </w:rPr>
        <w:t xml:space="preserve">                                                                      ____________________   Ф. И. О.</w:t>
      </w:r>
    </w:p>
    <w:p w:rsidR="00F412B1" w:rsidRDefault="00D06D57">
      <w:pPr>
        <w:ind w:firstLine="709"/>
        <w:jc w:val="both"/>
        <w:rPr>
          <w:sz w:val="22"/>
        </w:rPr>
      </w:pPr>
      <w:r>
        <w:rPr>
          <w:sz w:val="22"/>
        </w:rPr>
        <w:t xml:space="preserve">                                                                                                   (подпись)</w:t>
      </w:r>
    </w:p>
    <w:p w:rsidR="00F412B1" w:rsidRDefault="00F412B1">
      <w:pPr>
        <w:ind w:firstLine="709"/>
        <w:jc w:val="both"/>
        <w:rPr>
          <w:sz w:val="22"/>
        </w:rPr>
      </w:pPr>
    </w:p>
    <w:p w:rsidR="00F412B1" w:rsidRDefault="00D06D57">
      <w:pPr>
        <w:rPr>
          <w:sz w:val="28"/>
        </w:rPr>
      </w:pPr>
      <w:r>
        <w:rPr>
          <w:sz w:val="28"/>
        </w:rPr>
        <w:t xml:space="preserve">Председатель Собрания депутатов – </w:t>
      </w:r>
    </w:p>
    <w:p w:rsidR="00F412B1" w:rsidRDefault="00D06D57">
      <w:pPr>
        <w:rPr>
          <w:sz w:val="28"/>
        </w:rPr>
      </w:pPr>
      <w:r>
        <w:rPr>
          <w:sz w:val="28"/>
        </w:rPr>
        <w:t xml:space="preserve">глава </w:t>
      </w:r>
      <w:proofErr w:type="gramStart"/>
      <w:r>
        <w:rPr>
          <w:sz w:val="28"/>
        </w:rPr>
        <w:t>Куйбышевского</w:t>
      </w:r>
      <w:proofErr w:type="gramEnd"/>
    </w:p>
    <w:p w:rsidR="00F412B1" w:rsidRDefault="00D06D57">
      <w:pPr>
        <w:rPr>
          <w:sz w:val="28"/>
        </w:rPr>
      </w:pPr>
      <w:r>
        <w:rPr>
          <w:sz w:val="28"/>
        </w:rPr>
        <w:t>сельского поселения                                                                                         Ф.И.О</w:t>
      </w:r>
    </w:p>
    <w:p w:rsidR="00F412B1" w:rsidRDefault="00F412B1">
      <w:pPr>
        <w:ind w:left="142" w:firstLine="284"/>
        <w:rPr>
          <w:sz w:val="28"/>
        </w:rPr>
      </w:pPr>
    </w:p>
    <w:p w:rsidR="00F412B1" w:rsidRDefault="00F412B1"/>
    <w:p w:rsidR="00F412B1" w:rsidRDefault="00F412B1">
      <w:pPr>
        <w:tabs>
          <w:tab w:val="left" w:pos="200"/>
        </w:tabs>
        <w:ind w:left="4536"/>
        <w:jc w:val="center"/>
        <w:outlineLvl w:val="0"/>
      </w:pPr>
    </w:p>
    <w:sectPr w:rsidR="00F412B1">
      <w:headerReference w:type="default" r:id="rId13"/>
      <w:pgSz w:w="11906" w:h="16838"/>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0C" w:rsidRDefault="007C490C">
      <w:r>
        <w:separator/>
      </w:r>
    </w:p>
  </w:endnote>
  <w:endnote w:type="continuationSeparator" w:id="0">
    <w:p w:rsidR="007C490C" w:rsidRDefault="007C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0C" w:rsidRDefault="007C490C">
      <w:r>
        <w:separator/>
      </w:r>
    </w:p>
  </w:footnote>
  <w:footnote w:type="continuationSeparator" w:id="0">
    <w:p w:rsidR="007C490C" w:rsidRDefault="007C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B1" w:rsidRDefault="00D06D57">
    <w:pPr>
      <w:framePr w:wrap="around" w:vAnchor="text" w:hAnchor="margin" w:xAlign="center" w:y="1"/>
    </w:pPr>
    <w:r>
      <w:fldChar w:fldCharType="begin"/>
    </w:r>
    <w:r>
      <w:instrText xml:space="preserve">PAGE </w:instrText>
    </w:r>
    <w:r>
      <w:fldChar w:fldCharType="separate"/>
    </w:r>
    <w:r w:rsidR="00D471CB">
      <w:rPr>
        <w:noProof/>
      </w:rPr>
      <w:t>14</w:t>
    </w:r>
    <w:r>
      <w:fldChar w:fldCharType="end"/>
    </w:r>
  </w:p>
  <w:p w:rsidR="00F412B1" w:rsidRDefault="00F412B1">
    <w:pPr>
      <w:pStyle w:val="aa"/>
      <w:jc w:val="center"/>
    </w:pPr>
  </w:p>
  <w:p w:rsidR="00F412B1" w:rsidRDefault="00F412B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B1" w:rsidRDefault="00D06D57">
    <w:pPr>
      <w:framePr w:wrap="around" w:vAnchor="text" w:hAnchor="margin" w:xAlign="center" w:y="1"/>
    </w:pPr>
    <w:r>
      <w:fldChar w:fldCharType="begin"/>
    </w:r>
    <w:r>
      <w:instrText xml:space="preserve">PAGE </w:instrText>
    </w:r>
    <w:r>
      <w:fldChar w:fldCharType="separate"/>
    </w:r>
    <w:r w:rsidR="00D471CB">
      <w:rPr>
        <w:noProof/>
      </w:rPr>
      <w:t>15</w:t>
    </w:r>
    <w:r>
      <w:fldChar w:fldCharType="end"/>
    </w:r>
  </w:p>
  <w:p w:rsidR="00F412B1" w:rsidRDefault="00F412B1">
    <w:pPr>
      <w:pStyle w:val="aa"/>
      <w:jc w:val="center"/>
    </w:pPr>
  </w:p>
  <w:p w:rsidR="00F412B1" w:rsidRDefault="00F412B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B1" w:rsidRDefault="00D06D57">
    <w:pPr>
      <w:framePr w:wrap="around" w:vAnchor="text" w:hAnchor="margin" w:xAlign="center" w:y="1"/>
    </w:pPr>
    <w:r>
      <w:fldChar w:fldCharType="begin"/>
    </w:r>
    <w:r>
      <w:instrText xml:space="preserve">PAGE </w:instrText>
    </w:r>
    <w:r>
      <w:fldChar w:fldCharType="separate"/>
    </w:r>
    <w:r w:rsidR="00D471CB">
      <w:rPr>
        <w:noProof/>
      </w:rPr>
      <w:t>16</w:t>
    </w:r>
    <w:r>
      <w:fldChar w:fldCharType="end"/>
    </w:r>
  </w:p>
  <w:p w:rsidR="00F412B1" w:rsidRDefault="00F412B1">
    <w:pPr>
      <w:pStyle w:val="aa"/>
      <w:jc w:val="center"/>
    </w:pPr>
  </w:p>
  <w:p w:rsidR="00F412B1" w:rsidRDefault="00F412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EBF"/>
    <w:multiLevelType w:val="multilevel"/>
    <w:tmpl w:val="541AF668"/>
    <w:lvl w:ilvl="0">
      <w:start w:val="1"/>
      <w:numFmt w:val="decimal"/>
      <w:lvlText w:val="%1."/>
      <w:lvlJc w:val="left"/>
      <w:pPr>
        <w:ind w:left="1624" w:hanging="9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4DC008B"/>
    <w:multiLevelType w:val="multilevel"/>
    <w:tmpl w:val="EE827BA0"/>
    <w:lvl w:ilvl="0">
      <w:start w:val="1"/>
      <w:numFmt w:val="decimal"/>
      <w:lvlText w:val="%1)"/>
      <w:lvlJc w:val="left"/>
      <w:pPr>
        <w:ind w:left="9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28B5CCD"/>
    <w:multiLevelType w:val="multilevel"/>
    <w:tmpl w:val="02F83438"/>
    <w:lvl w:ilvl="0">
      <w:start w:val="1"/>
      <w:numFmt w:val="decimal"/>
      <w:lvlText w:val="%1."/>
      <w:lvlJc w:val="left"/>
      <w:pPr>
        <w:ind w:left="1706" w:hanging="855"/>
      </w:p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abstractNum w:abstractNumId="3">
    <w:nsid w:val="34816A15"/>
    <w:multiLevelType w:val="multilevel"/>
    <w:tmpl w:val="D24E7BE2"/>
    <w:lvl w:ilvl="0">
      <w:start w:val="1"/>
      <w:numFmt w:val="decimal"/>
      <w:lvlText w:val="%1."/>
      <w:lvlJc w:val="left"/>
      <w:pPr>
        <w:ind w:left="9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6A33720E"/>
    <w:multiLevelType w:val="multilevel"/>
    <w:tmpl w:val="8ED6318A"/>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76C944DC"/>
    <w:multiLevelType w:val="multilevel"/>
    <w:tmpl w:val="CFFC8234"/>
    <w:lvl w:ilvl="0">
      <w:start w:val="1"/>
      <w:numFmt w:val="decimal"/>
      <w:lvlText w:val="%1."/>
      <w:lvlJc w:val="left"/>
      <w:pPr>
        <w:ind w:left="10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794A634A"/>
    <w:multiLevelType w:val="multilevel"/>
    <w:tmpl w:val="9F9E1A6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12B1"/>
    <w:rsid w:val="005013A4"/>
    <w:rsid w:val="007C490C"/>
    <w:rsid w:val="00D06D57"/>
    <w:rsid w:val="00D471CB"/>
    <w:rsid w:val="00F4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бычный1"/>
    <w:link w:val="13"/>
    <w:rPr>
      <w:sz w:val="24"/>
    </w:rPr>
  </w:style>
  <w:style w:type="character" w:customStyle="1" w:styleId="13">
    <w:name w:val="Обычный1"/>
    <w:link w:val="12"/>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annotation text"/>
    <w:basedOn w:val="a"/>
    <w:link w:val="a6"/>
    <w:rPr>
      <w:sz w:val="20"/>
    </w:rPr>
  </w:style>
  <w:style w:type="character" w:customStyle="1" w:styleId="a6">
    <w:name w:val="Текст примечания Знак"/>
    <w:basedOn w:val="1"/>
    <w:link w:val="a5"/>
    <w:rPr>
      <w:sz w:val="20"/>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a7">
    <w:name w:val="Сноска"/>
    <w:basedOn w:val="a"/>
    <w:link w:val="a8"/>
    <w:pPr>
      <w:widowControl w:val="0"/>
      <w:spacing w:line="317" w:lineRule="exact"/>
    </w:pPr>
    <w:rPr>
      <w:spacing w:val="1"/>
      <w:sz w:val="20"/>
      <w:highlight w:val="white"/>
    </w:rPr>
  </w:style>
  <w:style w:type="character" w:customStyle="1" w:styleId="a8">
    <w:name w:val="Сноска"/>
    <w:basedOn w:val="1"/>
    <w:link w:val="a7"/>
    <w:rPr>
      <w:spacing w:val="1"/>
      <w:sz w:val="20"/>
      <w:highlight w:val="white"/>
    </w:rPr>
  </w:style>
  <w:style w:type="paragraph" w:customStyle="1" w:styleId="s1">
    <w:name w:val="s_1"/>
    <w:basedOn w:val="a"/>
    <w:link w:val="s10"/>
    <w:pPr>
      <w:ind w:firstLine="720"/>
      <w:jc w:val="both"/>
    </w:pPr>
    <w:rPr>
      <w:rFonts w:ascii="Arial" w:hAnsi="Arial"/>
      <w:sz w:val="26"/>
    </w:rPr>
  </w:style>
  <w:style w:type="character" w:customStyle="1" w:styleId="s10">
    <w:name w:val="s_1"/>
    <w:basedOn w:val="1"/>
    <w:link w:val="s1"/>
    <w:rPr>
      <w:rFonts w:ascii="Arial" w:hAnsi="Arial"/>
      <w:sz w:val="26"/>
    </w:rPr>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1a">
    <w:name w:val="Без интервала1"/>
    <w:link w:val="1b"/>
    <w:rPr>
      <w:rFonts w:ascii="Calibri" w:hAnsi="Calibri"/>
      <w:sz w:val="22"/>
    </w:rPr>
  </w:style>
  <w:style w:type="character" w:customStyle="1" w:styleId="1b">
    <w:name w:val="Без интервала1"/>
    <w:link w:val="1a"/>
    <w:rPr>
      <w:rFonts w:ascii="Calibri" w:hAnsi="Calibri"/>
      <w:sz w:val="22"/>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c">
    <w:name w:val="Основной текст1"/>
    <w:basedOn w:val="a"/>
    <w:link w:val="1d"/>
    <w:pPr>
      <w:widowControl w:val="0"/>
      <w:spacing w:line="0" w:lineRule="atLeast"/>
    </w:pPr>
    <w:rPr>
      <w:spacing w:val="1"/>
      <w:sz w:val="20"/>
      <w:highlight w:val="white"/>
    </w:rPr>
  </w:style>
  <w:style w:type="character" w:customStyle="1" w:styleId="1d">
    <w:name w:val="Основной текст1"/>
    <w:basedOn w:val="1"/>
    <w:link w:val="1c"/>
    <w:rPr>
      <w:spacing w:val="1"/>
      <w:sz w:val="20"/>
      <w:highlight w:val="whit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Style4">
    <w:name w:val="Style4"/>
    <w:basedOn w:val="a"/>
    <w:link w:val="Style40"/>
    <w:pPr>
      <w:widowControl w:val="0"/>
      <w:spacing w:line="278" w:lineRule="exact"/>
      <w:ind w:firstLine="446"/>
      <w:jc w:val="both"/>
    </w:pPr>
  </w:style>
  <w:style w:type="character" w:customStyle="1" w:styleId="Style40">
    <w:name w:val="Style4"/>
    <w:basedOn w:val="1"/>
    <w:link w:val="Style4"/>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e">
    <w:name w:val="Основной шрифт абзаца1"/>
  </w:style>
  <w:style w:type="paragraph" w:customStyle="1" w:styleId="1f">
    <w:name w:val="Основной шрифт абзаца1"/>
    <w:link w:val="1f0"/>
  </w:style>
  <w:style w:type="character" w:customStyle="1" w:styleId="1f0">
    <w:name w:val="Основной шрифт абзаца1"/>
    <w:link w:val="1f"/>
  </w:style>
  <w:style w:type="paragraph" w:styleId="ae">
    <w:name w:val="Title"/>
    <w:basedOn w:val="a"/>
    <w:link w:val="af"/>
    <w:uiPriority w:val="10"/>
    <w:qFormat/>
    <w:pPr>
      <w:jc w:val="center"/>
    </w:pPr>
    <w:rPr>
      <w:sz w:val="28"/>
    </w:rPr>
  </w:style>
  <w:style w:type="character" w:customStyle="1" w:styleId="af">
    <w:name w:val="Название Знак"/>
    <w:basedOn w:val="1"/>
    <w:link w:val="ae"/>
    <w:rPr>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0">
    <w:name w:val="Balloon Text"/>
    <w:basedOn w:val="a"/>
    <w:link w:val="af1"/>
    <w:uiPriority w:val="99"/>
    <w:semiHidden/>
    <w:unhideWhenUsed/>
    <w:rsid w:val="00D471CB"/>
    <w:rPr>
      <w:rFonts w:ascii="Tahoma" w:hAnsi="Tahoma" w:cs="Tahoma"/>
      <w:sz w:val="16"/>
      <w:szCs w:val="16"/>
    </w:rPr>
  </w:style>
  <w:style w:type="character" w:customStyle="1" w:styleId="af1">
    <w:name w:val="Текст выноски Знак"/>
    <w:basedOn w:val="a0"/>
    <w:link w:val="af0"/>
    <w:uiPriority w:val="99"/>
    <w:semiHidden/>
    <w:rsid w:val="00D47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E89922967DDA13B9031568F6E3AC7B5D408A2CA2AC69671730277540BC38DBD0F4BBC395E06A19F2AAEA17F9U8U0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30325@donpac.ru" TargetMode="External"/><Relationship Id="rId4" Type="http://schemas.openxmlformats.org/officeDocument/2006/relationships/settings" Target="settings.xml"/><Relationship Id="rId9" Type="http://schemas.openxmlformats.org/officeDocument/2006/relationships/hyperlink" Target="mailto:sp30325@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5176</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NatS</cp:lastModifiedBy>
  <cp:revision>5</cp:revision>
  <cp:lastPrinted>2024-03-18T06:06:00Z</cp:lastPrinted>
  <dcterms:created xsi:type="dcterms:W3CDTF">2024-03-18T05:56:00Z</dcterms:created>
  <dcterms:modified xsi:type="dcterms:W3CDTF">2024-03-18T06:07:00Z</dcterms:modified>
</cp:coreProperties>
</file>