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СОБРАНИЕ ДЕПУТАТОВ  КУЙБЫШЕВСКОГО СЕЛЬСКОГО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80" w:rsidRDefault="002D0AE7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>.</w:t>
      </w:r>
      <w:r w:rsidR="005D5B80">
        <w:rPr>
          <w:rFonts w:ascii="Times New Roman" w:hAnsi="Times New Roman" w:cs="Times New Roman"/>
          <w:b/>
          <w:sz w:val="28"/>
          <w:szCs w:val="28"/>
        </w:rPr>
        <w:t>12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>.20</w:t>
      </w:r>
      <w:r w:rsidR="005D5B80">
        <w:rPr>
          <w:rFonts w:ascii="Times New Roman" w:hAnsi="Times New Roman" w:cs="Times New Roman"/>
          <w:b/>
          <w:sz w:val="28"/>
          <w:szCs w:val="28"/>
        </w:rPr>
        <w:t>20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E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 xml:space="preserve">                       с. Куйбышево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80" w:rsidRPr="005D5B80" w:rsidRDefault="005D5B80" w:rsidP="005D5B8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D5B80">
        <w:rPr>
          <w:rFonts w:ascii="Times New Roman" w:eastAsia="Calibri" w:hAnsi="Times New Roman"/>
          <w:b/>
          <w:bCs/>
          <w:sz w:val="28"/>
          <w:szCs w:val="28"/>
        </w:rPr>
        <w:t>О порядке рассмотрения заявлений муниципальных служащих Администрации Куйбышевского сельского поселения о получении разрешения представителя нанимателя(работодателя) на участие на безвозмездной основе в управлении некоммерческой организацией</w:t>
      </w:r>
    </w:p>
    <w:p w:rsidR="005D5B80" w:rsidRDefault="005D5B80" w:rsidP="005D5B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D5B80" w:rsidRPr="000B543E" w:rsidRDefault="005D5B80" w:rsidP="005D5B80">
      <w:pPr>
        <w:pStyle w:val="a4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96940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 xml:space="preserve">подпунктом «б» </w:t>
      </w:r>
      <w:hyperlink r:id="rId5" w:history="1">
        <w:r w:rsidRPr="00E96940">
          <w:rPr>
            <w:color w:val="000000" w:themeColor="text1"/>
            <w:sz w:val="28"/>
            <w:szCs w:val="28"/>
          </w:rPr>
          <w:t>пункт</w:t>
        </w:r>
        <w:r>
          <w:rPr>
            <w:color w:val="000000" w:themeColor="text1"/>
            <w:sz w:val="28"/>
            <w:szCs w:val="28"/>
          </w:rPr>
          <w:t>а</w:t>
        </w:r>
        <w:r w:rsidRPr="00E96940">
          <w:rPr>
            <w:color w:val="000000" w:themeColor="text1"/>
            <w:sz w:val="28"/>
            <w:szCs w:val="28"/>
          </w:rPr>
          <w:t xml:space="preserve"> 3 части 1 статьи 14</w:t>
        </w:r>
      </w:hyperlink>
      <w:r w:rsidRPr="00E96940">
        <w:rPr>
          <w:color w:val="000000" w:themeColor="text1"/>
          <w:sz w:val="28"/>
          <w:szCs w:val="28"/>
        </w:rPr>
        <w:t xml:space="preserve"> Федерального закона от 02.03.2007 </w:t>
      </w:r>
      <w:r>
        <w:rPr>
          <w:color w:val="000000" w:themeColor="text1"/>
          <w:sz w:val="28"/>
          <w:szCs w:val="28"/>
        </w:rPr>
        <w:t>№</w:t>
      </w:r>
      <w:r w:rsidRPr="00E96940">
        <w:rPr>
          <w:color w:val="000000" w:themeColor="text1"/>
          <w:sz w:val="28"/>
          <w:szCs w:val="28"/>
        </w:rPr>
        <w:t xml:space="preserve"> 25-ФЗ </w:t>
      </w:r>
      <w:r>
        <w:rPr>
          <w:color w:val="000000" w:themeColor="text1"/>
          <w:sz w:val="28"/>
          <w:szCs w:val="28"/>
        </w:rPr>
        <w:t>«</w:t>
      </w:r>
      <w:r w:rsidRPr="00E96940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E9694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частью 9 </w:t>
      </w:r>
      <w:hyperlink r:id="rId6" w:history="1">
        <w:r>
          <w:rPr>
            <w:color w:val="000000" w:themeColor="text1"/>
            <w:sz w:val="28"/>
            <w:szCs w:val="28"/>
          </w:rPr>
          <w:t>статьи</w:t>
        </w:r>
        <w:r w:rsidRPr="00E96940">
          <w:rPr>
            <w:color w:val="000000" w:themeColor="text1"/>
            <w:sz w:val="28"/>
            <w:szCs w:val="28"/>
          </w:rPr>
          <w:t xml:space="preserve"> 13</w:t>
        </w:r>
        <w:r w:rsidRPr="00E96940">
          <w:rPr>
            <w:color w:val="000000" w:themeColor="text1"/>
            <w:sz w:val="28"/>
            <w:szCs w:val="28"/>
            <w:vertAlign w:val="superscript"/>
          </w:rPr>
          <w:t>7</w:t>
        </w:r>
      </w:hyperlink>
      <w:r w:rsidRPr="00E96940">
        <w:rPr>
          <w:color w:val="000000" w:themeColor="text1"/>
          <w:sz w:val="28"/>
          <w:szCs w:val="28"/>
        </w:rPr>
        <w:t xml:space="preserve"> Областного закона от 12.05.2009 </w:t>
      </w:r>
      <w:r>
        <w:rPr>
          <w:color w:val="000000" w:themeColor="text1"/>
          <w:sz w:val="28"/>
          <w:szCs w:val="28"/>
        </w:rPr>
        <w:t>№</w:t>
      </w:r>
      <w:r w:rsidRPr="00E96940">
        <w:rPr>
          <w:color w:val="000000" w:themeColor="text1"/>
          <w:sz w:val="28"/>
          <w:szCs w:val="28"/>
        </w:rPr>
        <w:t xml:space="preserve"> 218-ЗС </w:t>
      </w:r>
      <w:r>
        <w:rPr>
          <w:color w:val="000000" w:themeColor="text1"/>
          <w:sz w:val="28"/>
          <w:szCs w:val="28"/>
        </w:rPr>
        <w:t>«</w:t>
      </w:r>
      <w:r w:rsidRPr="00E96940">
        <w:rPr>
          <w:color w:val="000000" w:themeColor="text1"/>
          <w:sz w:val="28"/>
          <w:szCs w:val="28"/>
        </w:rPr>
        <w:t>О противодействии коррупции в Ростовской области</w:t>
      </w:r>
      <w:r>
        <w:rPr>
          <w:color w:val="000000" w:themeColor="text1"/>
          <w:sz w:val="28"/>
          <w:szCs w:val="28"/>
        </w:rPr>
        <w:t>»</w:t>
      </w:r>
      <w:r w:rsidRPr="00E96940">
        <w:rPr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Pr="00E96940">
          <w:rPr>
            <w:color w:val="000000" w:themeColor="text1"/>
            <w:sz w:val="28"/>
            <w:szCs w:val="28"/>
          </w:rPr>
          <w:t>стать</w:t>
        </w:r>
        <w:r w:rsidR="00DE325F">
          <w:rPr>
            <w:color w:val="000000" w:themeColor="text1"/>
            <w:sz w:val="28"/>
            <w:szCs w:val="28"/>
          </w:rPr>
          <w:t>ёй</w:t>
        </w:r>
        <w:r w:rsidRPr="00E96940">
          <w:rPr>
            <w:color w:val="000000" w:themeColor="text1"/>
            <w:sz w:val="28"/>
            <w:szCs w:val="28"/>
          </w:rPr>
          <w:t xml:space="preserve"> </w:t>
        </w:r>
        <w:r>
          <w:rPr>
            <w:color w:val="000000" w:themeColor="text1"/>
            <w:sz w:val="28"/>
            <w:szCs w:val="28"/>
          </w:rPr>
          <w:t>25</w:t>
        </w:r>
      </w:hyperlink>
      <w:r w:rsidRPr="00E96940">
        <w:rPr>
          <w:color w:val="000000" w:themeColor="text1"/>
          <w:sz w:val="28"/>
          <w:szCs w:val="28"/>
        </w:rPr>
        <w:t xml:space="preserve"> </w:t>
      </w:r>
      <w:r w:rsidRPr="000B543E">
        <w:rPr>
          <w:color w:val="000000" w:themeColor="text1"/>
          <w:sz w:val="28"/>
          <w:szCs w:val="28"/>
        </w:rPr>
        <w:t>Устав</w:t>
      </w:r>
      <w:r w:rsidR="00DE325F">
        <w:rPr>
          <w:color w:val="000000" w:themeColor="text1"/>
          <w:sz w:val="28"/>
          <w:szCs w:val="28"/>
        </w:rPr>
        <w:t>а</w:t>
      </w:r>
      <w:r w:rsidRPr="000B543E">
        <w:rPr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z w:val="28"/>
          <w:szCs w:val="28"/>
        </w:rPr>
        <w:t>«Куйбышевское</w:t>
      </w:r>
      <w:r w:rsidRPr="000B543E">
        <w:rPr>
          <w:color w:val="000000" w:themeColor="text1"/>
          <w:sz w:val="28"/>
          <w:szCs w:val="28"/>
        </w:rPr>
        <w:t xml:space="preserve"> сельское поселение</w:t>
      </w:r>
      <w:r>
        <w:rPr>
          <w:color w:val="000000" w:themeColor="text1"/>
          <w:sz w:val="28"/>
          <w:szCs w:val="28"/>
        </w:rPr>
        <w:t>»</w:t>
      </w:r>
      <w:r w:rsidRPr="00E96940">
        <w:rPr>
          <w:color w:val="000000" w:themeColor="text1"/>
          <w:sz w:val="28"/>
          <w:szCs w:val="28"/>
        </w:rPr>
        <w:t xml:space="preserve">, </w:t>
      </w:r>
      <w:r w:rsidRPr="000B543E">
        <w:rPr>
          <w:color w:val="000000" w:themeColor="text1"/>
          <w:sz w:val="28"/>
          <w:szCs w:val="28"/>
        </w:rPr>
        <w:t xml:space="preserve">Собрание депутатов </w:t>
      </w:r>
      <w:r>
        <w:rPr>
          <w:color w:val="000000" w:themeColor="text1"/>
          <w:sz w:val="28"/>
          <w:szCs w:val="28"/>
        </w:rPr>
        <w:t>Куйбышевского</w:t>
      </w:r>
      <w:r w:rsidRPr="000B543E">
        <w:rPr>
          <w:color w:val="000000" w:themeColor="text1"/>
          <w:sz w:val="28"/>
          <w:szCs w:val="28"/>
        </w:rPr>
        <w:t xml:space="preserve"> сельского поселения</w:t>
      </w:r>
    </w:p>
    <w:p w:rsidR="005D5B80" w:rsidRPr="007B5FE4" w:rsidRDefault="005D5B80" w:rsidP="007B5FE4">
      <w:pPr>
        <w:pStyle w:val="a4"/>
        <w:spacing w:before="0" w:beforeAutospacing="0" w:after="15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5B6C71">
        <w:rPr>
          <w:b/>
          <w:color w:val="000000" w:themeColor="text1"/>
          <w:sz w:val="28"/>
          <w:szCs w:val="28"/>
        </w:rPr>
        <w:t>РЕШИЛО:</w:t>
      </w:r>
    </w:p>
    <w:p w:rsidR="00DE325F" w:rsidRDefault="00DE325F" w:rsidP="00DE32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Pr="00DE325F">
        <w:rPr>
          <w:rFonts w:ascii="Times New Roman" w:eastAsia="Calibri" w:hAnsi="Times New Roman"/>
          <w:bCs/>
          <w:sz w:val="28"/>
          <w:szCs w:val="28"/>
        </w:rPr>
        <w:t>Администрации Куйбышевского сельского поселения</w:t>
      </w:r>
      <w:r w:rsidRPr="005D5B8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DE325F" w:rsidRDefault="00DE325F" w:rsidP="00DE32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DE325F" w:rsidRDefault="00DE325F" w:rsidP="00DE325F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решения возложить </w:t>
      </w:r>
      <w:r w:rsidRPr="009149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ведущего специалиста по юридическим и кадровым вопросам Администрации Куйбышевского сельского поселения.</w:t>
      </w:r>
    </w:p>
    <w:p w:rsidR="00DE325F" w:rsidRDefault="00DE325F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B5FE4" w:rsidRDefault="007B5FE4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B5FE4" w:rsidRDefault="007B5FE4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E325F" w:rsidRPr="000B543E" w:rsidRDefault="00DE325F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43E">
        <w:rPr>
          <w:color w:val="000000" w:themeColor="text1"/>
          <w:sz w:val="28"/>
          <w:szCs w:val="28"/>
        </w:rPr>
        <w:t>Председатель Собрания депутатов – </w:t>
      </w:r>
    </w:p>
    <w:p w:rsidR="00DE325F" w:rsidRPr="000B543E" w:rsidRDefault="00DE325F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43E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Куйбышевского</w:t>
      </w:r>
      <w:r w:rsidRPr="000B543E">
        <w:rPr>
          <w:color w:val="000000" w:themeColor="text1"/>
          <w:sz w:val="28"/>
          <w:szCs w:val="28"/>
        </w:rPr>
        <w:t xml:space="preserve"> сельского поселения </w:t>
      </w:r>
      <w:r w:rsidRPr="000B543E">
        <w:rPr>
          <w:color w:val="000000" w:themeColor="text1"/>
          <w:sz w:val="28"/>
          <w:szCs w:val="28"/>
        </w:rPr>
        <w:tab/>
      </w:r>
      <w:r w:rsidRPr="000B543E">
        <w:rPr>
          <w:color w:val="000000" w:themeColor="text1"/>
          <w:sz w:val="28"/>
          <w:szCs w:val="28"/>
        </w:rPr>
        <w:tab/>
      </w:r>
      <w:r w:rsidRPr="000B54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Р.В. Рудаков</w:t>
      </w:r>
    </w:p>
    <w:p w:rsidR="00FA01DC" w:rsidRDefault="00FA01DC"/>
    <w:p w:rsidR="007B5FE4" w:rsidRDefault="007B5FE4"/>
    <w:p w:rsidR="007B5FE4" w:rsidRDefault="007B5FE4"/>
    <w:p w:rsidR="007B5FE4" w:rsidRDefault="007B5FE4"/>
    <w:p w:rsidR="00252BA8" w:rsidRDefault="00252BA8" w:rsidP="00DE325F">
      <w:pPr>
        <w:pStyle w:val="a3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25F" w:rsidRPr="000B543E" w:rsidRDefault="00DE325F" w:rsidP="00DE325F">
      <w:pPr>
        <w:pStyle w:val="a3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 </w:t>
      </w: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решению Собрания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DE325F" w:rsidRPr="000B543E" w:rsidRDefault="00DE325F" w:rsidP="00DE325F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D0AE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 г. №</w:t>
      </w:r>
      <w:r w:rsidR="002D0AE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252BA8" w:rsidRDefault="00252BA8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252BA8" w:rsidRDefault="00252BA8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252BA8" w:rsidRDefault="00252BA8" w:rsidP="007D19BA">
      <w:pPr>
        <w:shd w:val="clear" w:color="auto" w:fill="FFFFFF" w:themeFill="background1"/>
        <w:autoSpaceDE w:val="0"/>
        <w:autoSpaceDN w:val="0"/>
        <w:adjustRightInd w:val="0"/>
        <w:ind w:left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52BA8">
        <w:rPr>
          <w:rFonts w:ascii="Times New Roman" w:eastAsia="Calibri" w:hAnsi="Times New Roman"/>
          <w:b/>
          <w:bCs/>
          <w:sz w:val="28"/>
          <w:szCs w:val="28"/>
        </w:rPr>
        <w:t>Порядок  рассмотрения заявлений муниципальных служащих Администрации Куйбышевского сельского поселения о получении разрешения представителя нанимателя(работодателя) на участие на безвозмездной основе в управлении некоммерческой организацией</w:t>
      </w:r>
    </w:p>
    <w:p w:rsidR="00252BA8" w:rsidRDefault="00252BA8" w:rsidP="007D19BA">
      <w:pPr>
        <w:shd w:val="clear" w:color="auto" w:fill="FFFFFF" w:themeFill="background1"/>
        <w:autoSpaceDE w:val="0"/>
        <w:autoSpaceDN w:val="0"/>
        <w:adjustRightInd w:val="0"/>
        <w:ind w:left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Pr="00252BA8" w:rsidRDefault="00252BA8" w:rsidP="00252BA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1</w:t>
      </w:r>
      <w:r w:rsidR="00B373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252B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7D19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Куйбышевского сельского поселения</w:t>
      </w:r>
      <w:r w:rsidRPr="00252B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</w:t>
      </w:r>
      <w:r w:rsidR="007D19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52B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        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Прием заявлений осуществляет </w:t>
      </w:r>
      <w:r w:rsidR="00B373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специалист по юридическим и кадровым вопросам Администрации Куйбышевского сельского поселения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кадровая служба).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Заявление регистрируется в день его поступления в </w:t>
      </w:r>
      <w:hyperlink w:anchor="Par35" w:history="1">
        <w:r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согласно приложению к настоящему порядку. 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в день подачи заявления.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B373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специалист по юридическим и кадровым вопросам Администрации Куйбышевского сельского поселения</w:t>
      </w:r>
      <w:r w:rsidR="00B3733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течение семи рабочих дней со дня регистрации заявления осуществляет предварительное ег</w:t>
      </w:r>
      <w:bookmarkStart w:id="0" w:name="_GoBack"/>
      <w:bookmarkEnd w:id="0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рассмотрение и по его результатам готовит мотивированное заключение.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373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специалист по юридическим и кадровым вопросам Администрации Куйбышевского сельского поселения</w:t>
      </w:r>
      <w:r w:rsidR="00B3733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 Мотивированное заключение</w:t>
      </w:r>
      <w:r w:rsidR="00B373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течение одного рабочего дня со</w:t>
      </w:r>
      <w:r w:rsidR="00B373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дня его подготовки направляется представителю нанимателя (работодателю) для принятия одного из решений в соответствии с </w:t>
      </w:r>
      <w:hyperlink r:id="rId9" w:history="1">
        <w:r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0" w:history="1">
        <w:r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252BA8" w:rsidRPr="00777170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252BA8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Заявление, мотивированное заключение на него и иные материалы, связанные с рассмотрением заявления (при их наличии), хранятся </w:t>
      </w:r>
      <w:r w:rsidR="00B373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ведущим специалистом по юридическим и кадровым вопросам Администрации Куйбышевского сельского поселения</w:t>
      </w:r>
      <w:r w:rsidR="00B3733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течение 5 лет.</w:t>
      </w:r>
    </w:p>
    <w:p w:rsidR="00252BA8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252BA8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252BA8" w:rsidRPr="00E96940" w:rsidRDefault="00252BA8" w:rsidP="00252BA8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37330" w:rsidRDefault="00252BA8" w:rsidP="00B3733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252BA8" w:rsidRDefault="00B37330" w:rsidP="00B37330">
      <w:pPr>
        <w:autoSpaceDE w:val="0"/>
        <w:autoSpaceDN w:val="0"/>
        <w:adjustRightInd w:val="0"/>
        <w:ind w:right="-56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52BA8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252BA8" w:rsidRDefault="00B37330" w:rsidP="00B37330">
      <w:pPr>
        <w:autoSpaceDE w:val="0"/>
        <w:autoSpaceDN w:val="0"/>
        <w:adjustRightInd w:val="0"/>
        <w:ind w:right="-5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52BA8"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муниципальных служащих </w:t>
      </w:r>
    </w:p>
    <w:p w:rsidR="00252BA8" w:rsidRDefault="00B37330" w:rsidP="00B37330">
      <w:pPr>
        <w:autoSpaceDE w:val="0"/>
        <w:autoSpaceDN w:val="0"/>
        <w:adjustRightInd w:val="0"/>
        <w:ind w:right="-5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Администрации Куйбышевского сельского поселения</w:t>
      </w:r>
      <w:r w:rsidR="00252B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52BA8">
        <w:rPr>
          <w:rFonts w:ascii="Times New Roman" w:hAnsi="Times New Roman"/>
          <w:sz w:val="28"/>
          <w:szCs w:val="28"/>
          <w:lang w:eastAsia="ru-RU"/>
        </w:rPr>
        <w:t xml:space="preserve">о получении разрешения 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52BA8">
        <w:rPr>
          <w:rFonts w:ascii="Times New Roman" w:hAnsi="Times New Roman"/>
          <w:sz w:val="28"/>
          <w:szCs w:val="28"/>
          <w:lang w:eastAsia="ru-RU"/>
        </w:rPr>
        <w:t xml:space="preserve">(работодателя) на участие на безвозмездной основе </w:t>
      </w:r>
    </w:p>
    <w:p w:rsidR="00252BA8" w:rsidRDefault="00B37330" w:rsidP="00B37330">
      <w:pPr>
        <w:autoSpaceDE w:val="0"/>
        <w:autoSpaceDN w:val="0"/>
        <w:adjustRightInd w:val="0"/>
        <w:ind w:right="-5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52BA8"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252BA8" w:rsidRDefault="00252BA8" w:rsidP="00252BA8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2BA8" w:rsidRDefault="00252BA8" w:rsidP="00252BA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252BA8" w:rsidRDefault="00252BA8" w:rsidP="00252BA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252BA8" w:rsidRDefault="00252BA8" w:rsidP="00252BA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252BA8" w:rsidRDefault="00252BA8" w:rsidP="00252BA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252BA8" w:rsidRDefault="00252BA8" w:rsidP="00252BA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252BA8" w:rsidTr="004B1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E" w:rsidRDefault="00252BA8" w:rsidP="001B2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</w:t>
            </w:r>
            <w:r w:rsidR="001B20AE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</w:p>
          <w:p w:rsidR="00252BA8" w:rsidRDefault="00252BA8" w:rsidP="001B2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252BA8" w:rsidTr="004B1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BA8" w:rsidTr="004B1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BA8" w:rsidTr="004B1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A8" w:rsidRDefault="00252BA8" w:rsidP="004B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2BA8" w:rsidRPr="00972CBC" w:rsidRDefault="00252BA8" w:rsidP="00252B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25F" w:rsidRDefault="00DE325F" w:rsidP="00252BA8">
      <w:pPr>
        <w:jc w:val="center"/>
      </w:pPr>
    </w:p>
    <w:sectPr w:rsidR="00DE325F" w:rsidSect="00BD08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5B80"/>
    <w:rsid w:val="001176C9"/>
    <w:rsid w:val="001B20AE"/>
    <w:rsid w:val="00214335"/>
    <w:rsid w:val="00252BA8"/>
    <w:rsid w:val="002D0AE7"/>
    <w:rsid w:val="005014EB"/>
    <w:rsid w:val="005D5B80"/>
    <w:rsid w:val="00600BD3"/>
    <w:rsid w:val="007B5FE4"/>
    <w:rsid w:val="007D19BA"/>
    <w:rsid w:val="00930A53"/>
    <w:rsid w:val="00A23C66"/>
    <w:rsid w:val="00B37330"/>
    <w:rsid w:val="00BD086D"/>
    <w:rsid w:val="00DE325F"/>
    <w:rsid w:val="00EA61D0"/>
    <w:rsid w:val="00F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B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D5B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E3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0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AMD3</cp:lastModifiedBy>
  <cp:revision>4</cp:revision>
  <cp:lastPrinted>2020-12-24T08:46:00Z</cp:lastPrinted>
  <dcterms:created xsi:type="dcterms:W3CDTF">2020-12-24T07:29:00Z</dcterms:created>
  <dcterms:modified xsi:type="dcterms:W3CDTF">2020-12-24T08:46:00Z</dcterms:modified>
</cp:coreProperties>
</file>