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7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00000" w:rsidRDefault="00B87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00000" w:rsidRDefault="00B87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000000" w:rsidRDefault="00B87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00000" w:rsidRDefault="00B87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000000" w:rsidRDefault="00B87EDB">
      <w:pPr>
        <w:jc w:val="center"/>
        <w:rPr>
          <w:b/>
          <w:sz w:val="28"/>
          <w:szCs w:val="28"/>
        </w:rPr>
      </w:pPr>
    </w:p>
    <w:p w:rsidR="00000000" w:rsidRDefault="00B87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КУЙБЫШЕВСКОГО СЕЛЬСКОГО </w:t>
      </w:r>
    </w:p>
    <w:p w:rsidR="00000000" w:rsidRDefault="00B87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000000" w:rsidRDefault="00B87EDB">
      <w:pPr>
        <w:jc w:val="center"/>
        <w:rPr>
          <w:b/>
          <w:sz w:val="28"/>
          <w:szCs w:val="28"/>
        </w:rPr>
      </w:pPr>
    </w:p>
    <w:p w:rsidR="00000000" w:rsidRDefault="00B87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000000" w:rsidRDefault="00B87EDB">
      <w:pPr>
        <w:jc w:val="center"/>
        <w:rPr>
          <w:b/>
          <w:sz w:val="28"/>
          <w:szCs w:val="28"/>
        </w:rPr>
      </w:pPr>
    </w:p>
    <w:p w:rsidR="00000000" w:rsidRDefault="00524CCA" w:rsidP="00524C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B87EDB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8</w:t>
      </w:r>
      <w:r w:rsidR="00B87EDB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</w:t>
      </w:r>
      <w:r w:rsidR="00B87EDB">
        <w:rPr>
          <w:b/>
          <w:sz w:val="28"/>
          <w:szCs w:val="28"/>
        </w:rPr>
        <w:t xml:space="preserve">    № </w:t>
      </w:r>
      <w:r w:rsidR="00B87ED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8</w:t>
      </w:r>
      <w:r w:rsidR="00B87EDB">
        <w:rPr>
          <w:b/>
          <w:sz w:val="28"/>
          <w:szCs w:val="28"/>
        </w:rPr>
        <w:t xml:space="preserve">                   </w:t>
      </w:r>
      <w:r w:rsidR="00B87ED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</w:t>
      </w:r>
      <w:r w:rsidR="00B87EDB">
        <w:rPr>
          <w:b/>
          <w:sz w:val="28"/>
          <w:szCs w:val="28"/>
        </w:rPr>
        <w:t xml:space="preserve">    с. Куйбышево</w:t>
      </w:r>
    </w:p>
    <w:p w:rsidR="00000000" w:rsidRDefault="00B87EDB">
      <w:pPr>
        <w:jc w:val="center"/>
        <w:rPr>
          <w:b/>
          <w:sz w:val="28"/>
          <w:szCs w:val="28"/>
        </w:rPr>
      </w:pPr>
    </w:p>
    <w:p w:rsidR="00000000" w:rsidRDefault="00B87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реализации муниципальной программы  </w:t>
      </w:r>
      <w:r>
        <w:rPr>
          <w:b/>
          <w:sz w:val="28"/>
          <w:szCs w:val="28"/>
        </w:rPr>
        <w:t xml:space="preserve">Куйбышевского сельского поселения «Обеспечение общественного порядка и </w:t>
      </w:r>
      <w:r>
        <w:rPr>
          <w:b/>
          <w:sz w:val="28"/>
          <w:szCs w:val="28"/>
        </w:rPr>
        <w:t>противодействие и преступности» на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000000" w:rsidRDefault="00B87EDB">
      <w:pPr>
        <w:jc w:val="both"/>
        <w:rPr>
          <w:b/>
          <w:sz w:val="28"/>
          <w:szCs w:val="28"/>
        </w:rPr>
      </w:pPr>
    </w:p>
    <w:p w:rsidR="00000000" w:rsidRDefault="00B87EDB" w:rsidP="00524CCA">
      <w:pPr>
        <w:ind w:firstLine="567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В соответствии с Поста</w:t>
      </w:r>
      <w:r>
        <w:rPr>
          <w:sz w:val="28"/>
          <w:szCs w:val="28"/>
        </w:rPr>
        <w:t>новлением Администрации Куйбышевского сельского поселения от 03.09.2013 № 321 «Об утверждении Порядка разработки, реализации  и оценки эффективности муниципальных программ Куйбышевского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селения»</w:t>
      </w:r>
    </w:p>
    <w:p w:rsidR="00000000" w:rsidRDefault="00B87EDB" w:rsidP="00524CCA">
      <w:pPr>
        <w:jc w:val="both"/>
        <w:rPr>
          <w:kern w:val="1"/>
          <w:sz w:val="28"/>
          <w:szCs w:val="28"/>
        </w:rPr>
      </w:pPr>
    </w:p>
    <w:p w:rsidR="00000000" w:rsidRDefault="00B87EDB" w:rsidP="00524C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план реализации муниципальной прог</w:t>
      </w:r>
      <w:r>
        <w:rPr>
          <w:sz w:val="28"/>
          <w:szCs w:val="28"/>
        </w:rPr>
        <w:t>раммы Куйбышевского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«Обеспечение общественного порядка и противодействие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ступности» согласно приложению к настоящему распоряжению.</w:t>
      </w:r>
    </w:p>
    <w:p w:rsidR="00000000" w:rsidRDefault="00B87EDB" w:rsidP="00524C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4CCA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 по юридическим и кадровым вопросам</w:t>
      </w:r>
      <w:r>
        <w:rPr>
          <w:sz w:val="28"/>
          <w:szCs w:val="28"/>
        </w:rPr>
        <w:t xml:space="preserve"> администрации Куйбышевского сельского посе</w:t>
      </w:r>
      <w:r>
        <w:rPr>
          <w:sz w:val="28"/>
          <w:szCs w:val="28"/>
        </w:rPr>
        <w:t>ления А.В. Матюшину обеспечить исполнение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реализации указанного в пункте 1 настоящего распоряжения.</w:t>
      </w:r>
    </w:p>
    <w:p w:rsidR="00000000" w:rsidRDefault="00B87EDB" w:rsidP="00524C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000000" w:rsidRDefault="00B87EDB" w:rsidP="00524CCA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выполнением настоящего распоряжения оставляю за собой.</w:t>
      </w:r>
    </w:p>
    <w:p w:rsidR="00000000" w:rsidRDefault="00B87EDB" w:rsidP="00524CCA">
      <w:pPr>
        <w:spacing w:after="60"/>
        <w:ind w:firstLine="567"/>
        <w:jc w:val="both"/>
        <w:rPr>
          <w:sz w:val="28"/>
          <w:szCs w:val="28"/>
        </w:rPr>
      </w:pPr>
    </w:p>
    <w:p w:rsidR="00000000" w:rsidRDefault="00B87EDB">
      <w:pPr>
        <w:spacing w:after="60"/>
        <w:jc w:val="both"/>
        <w:rPr>
          <w:sz w:val="28"/>
          <w:szCs w:val="28"/>
        </w:rPr>
      </w:pPr>
    </w:p>
    <w:p w:rsidR="00000000" w:rsidRDefault="00B87EDB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>
        <w:rPr>
          <w:sz w:val="28"/>
          <w:szCs w:val="28"/>
        </w:rPr>
        <w:t>ава Администрации</w:t>
      </w:r>
    </w:p>
    <w:p w:rsidR="00000000" w:rsidRDefault="00B87EDB" w:rsidP="00524CCA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524CC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="00524CCA">
        <w:rPr>
          <w:sz w:val="28"/>
          <w:szCs w:val="28"/>
        </w:rPr>
        <w:tab/>
      </w:r>
      <w:r w:rsidR="00524CCA">
        <w:rPr>
          <w:sz w:val="28"/>
          <w:szCs w:val="28"/>
        </w:rPr>
        <w:tab/>
      </w:r>
      <w:r w:rsidR="00524CCA">
        <w:rPr>
          <w:sz w:val="28"/>
          <w:szCs w:val="28"/>
        </w:rPr>
        <w:tab/>
      </w:r>
      <w:r w:rsidR="00524CC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И.И. Хворостов</w:t>
      </w:r>
    </w:p>
    <w:p w:rsidR="00000000" w:rsidRDefault="00B87EDB">
      <w:pPr>
        <w:tabs>
          <w:tab w:val="left" w:pos="6612"/>
        </w:tabs>
        <w:rPr>
          <w:sz w:val="28"/>
          <w:szCs w:val="28"/>
        </w:rPr>
      </w:pPr>
    </w:p>
    <w:p w:rsidR="00524CCA" w:rsidRDefault="00524CCA">
      <w:pPr>
        <w:tabs>
          <w:tab w:val="left" w:pos="6612"/>
        </w:tabs>
        <w:rPr>
          <w:sz w:val="28"/>
          <w:szCs w:val="28"/>
        </w:rPr>
      </w:pPr>
    </w:p>
    <w:p w:rsidR="00524CCA" w:rsidRDefault="00524CCA">
      <w:pPr>
        <w:tabs>
          <w:tab w:val="left" w:pos="6612"/>
        </w:tabs>
        <w:rPr>
          <w:sz w:val="28"/>
          <w:szCs w:val="28"/>
        </w:rPr>
      </w:pPr>
    </w:p>
    <w:p w:rsidR="00524CCA" w:rsidRDefault="00524CCA">
      <w:pPr>
        <w:tabs>
          <w:tab w:val="left" w:pos="6612"/>
        </w:tabs>
        <w:rPr>
          <w:sz w:val="28"/>
          <w:szCs w:val="28"/>
        </w:rPr>
      </w:pPr>
    </w:p>
    <w:p w:rsidR="00000000" w:rsidRDefault="00B87EDB">
      <w:pPr>
        <w:rPr>
          <w:sz w:val="16"/>
          <w:szCs w:val="16"/>
        </w:rPr>
      </w:pPr>
    </w:p>
    <w:p w:rsidR="00000000" w:rsidRDefault="00B87EDB">
      <w:pPr>
        <w:rPr>
          <w:sz w:val="18"/>
          <w:szCs w:val="18"/>
        </w:rPr>
      </w:pPr>
      <w:r>
        <w:rPr>
          <w:sz w:val="18"/>
          <w:szCs w:val="18"/>
        </w:rPr>
        <w:t>Распоряжение вносит:</w:t>
      </w:r>
    </w:p>
    <w:p w:rsidR="00000000" w:rsidRDefault="00B87EDB">
      <w:pPr>
        <w:rPr>
          <w:sz w:val="18"/>
          <w:szCs w:val="18"/>
        </w:rPr>
      </w:pPr>
      <w:r>
        <w:rPr>
          <w:sz w:val="18"/>
          <w:szCs w:val="18"/>
        </w:rPr>
        <w:t xml:space="preserve">ведущий специалист по  </w:t>
      </w:r>
    </w:p>
    <w:p w:rsidR="00000000" w:rsidRDefault="00B87EDB">
      <w:pPr>
        <w:rPr>
          <w:sz w:val="18"/>
          <w:szCs w:val="18"/>
        </w:rPr>
      </w:pPr>
      <w:r>
        <w:rPr>
          <w:sz w:val="18"/>
          <w:szCs w:val="18"/>
        </w:rPr>
        <w:t>юридическим и  кадровым</w:t>
      </w:r>
    </w:p>
    <w:p w:rsidR="00000000" w:rsidRDefault="00B87EDB">
      <w:r>
        <w:rPr>
          <w:sz w:val="18"/>
          <w:szCs w:val="18"/>
        </w:rPr>
        <w:t>вопросам</w:t>
      </w:r>
    </w:p>
    <w:p w:rsidR="00000000" w:rsidRDefault="00B87EDB">
      <w:pPr>
        <w:rPr>
          <w:sz w:val="28"/>
          <w:szCs w:val="28"/>
        </w:rPr>
      </w:pPr>
    </w:p>
    <w:p w:rsidR="00000000" w:rsidRDefault="00B87EDB">
      <w:pPr>
        <w:sectPr w:rsidR="00000000">
          <w:pgSz w:w="12240" w:h="15840"/>
          <w:pgMar w:top="709" w:right="851" w:bottom="1134" w:left="1304" w:header="720" w:footer="720" w:gutter="0"/>
          <w:cols w:space="720"/>
          <w:docGrid w:linePitch="78"/>
        </w:sectPr>
      </w:pPr>
    </w:p>
    <w:p w:rsidR="00000000" w:rsidRDefault="00B87EDB" w:rsidP="00524CCA">
      <w:pPr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00000" w:rsidRDefault="00524CCA" w:rsidP="00524CCA">
      <w:pPr>
        <w:ind w:left="878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87EDB">
        <w:rPr>
          <w:sz w:val="28"/>
          <w:szCs w:val="28"/>
        </w:rPr>
        <w:t xml:space="preserve"> </w:t>
      </w:r>
      <w:r w:rsidR="00B87EDB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</w:t>
      </w:r>
      <w:r w:rsidR="00B87EDB">
        <w:rPr>
          <w:sz w:val="28"/>
          <w:szCs w:val="28"/>
        </w:rPr>
        <w:t>Администрации Куйбышевского</w:t>
      </w:r>
      <w:r>
        <w:rPr>
          <w:sz w:val="28"/>
          <w:szCs w:val="28"/>
        </w:rPr>
        <w:t xml:space="preserve"> </w:t>
      </w:r>
      <w:r w:rsidR="00B87EDB">
        <w:rPr>
          <w:sz w:val="28"/>
          <w:szCs w:val="28"/>
        </w:rPr>
        <w:t>сельского поселения</w:t>
      </w:r>
    </w:p>
    <w:p w:rsidR="00000000" w:rsidRDefault="00B87EDB" w:rsidP="00524CCA">
      <w:pPr>
        <w:ind w:left="8789"/>
        <w:jc w:val="both"/>
      </w:pPr>
      <w:r>
        <w:rPr>
          <w:sz w:val="28"/>
          <w:szCs w:val="28"/>
        </w:rPr>
        <w:t xml:space="preserve">от </w:t>
      </w:r>
      <w:r w:rsidR="00524CCA">
        <w:rPr>
          <w:sz w:val="28"/>
          <w:szCs w:val="28"/>
        </w:rPr>
        <w:t>12</w:t>
      </w:r>
      <w:r>
        <w:rPr>
          <w:sz w:val="28"/>
          <w:szCs w:val="28"/>
        </w:rPr>
        <w:t>.12.201</w:t>
      </w:r>
      <w:r w:rsidR="00524CCA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="00524CCA">
        <w:rPr>
          <w:sz w:val="28"/>
          <w:szCs w:val="28"/>
        </w:rPr>
        <w:t>8</w:t>
      </w:r>
    </w:p>
    <w:p w:rsidR="00000000" w:rsidRDefault="00B87EDB">
      <w:pPr>
        <w:jc w:val="right"/>
      </w:pPr>
    </w:p>
    <w:p w:rsidR="00000000" w:rsidRDefault="00B87ED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00000" w:rsidRDefault="00B87EDB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еализации муниципальной программы Куйбышевского сельского поселения </w:t>
      </w:r>
    </w:p>
    <w:p w:rsidR="00000000" w:rsidRDefault="00B87EDB">
      <w:pPr>
        <w:jc w:val="center"/>
        <w:rPr>
          <w:sz w:val="20"/>
          <w:szCs w:val="20"/>
        </w:rPr>
      </w:pPr>
      <w:r>
        <w:rPr>
          <w:sz w:val="28"/>
          <w:szCs w:val="28"/>
        </w:rPr>
        <w:t>«Обеспечение общественного порядка и противодействие преступности» на 201</w:t>
      </w:r>
      <w:r>
        <w:rPr>
          <w:sz w:val="28"/>
          <w:szCs w:val="28"/>
        </w:rPr>
        <w:t>8</w:t>
      </w:r>
      <w:r>
        <w:t xml:space="preserve"> год.</w:t>
      </w:r>
    </w:p>
    <w:tbl>
      <w:tblPr>
        <w:tblW w:w="14167" w:type="dxa"/>
        <w:tblInd w:w="-25" w:type="dxa"/>
        <w:tblLayout w:type="fixed"/>
        <w:tblLook w:val="0000"/>
      </w:tblPr>
      <w:tblGrid>
        <w:gridCol w:w="2827"/>
        <w:gridCol w:w="2126"/>
        <w:gridCol w:w="1843"/>
        <w:gridCol w:w="1417"/>
        <w:gridCol w:w="992"/>
        <w:gridCol w:w="1276"/>
        <w:gridCol w:w="1418"/>
        <w:gridCol w:w="992"/>
        <w:gridCol w:w="1276"/>
      </w:tblGrid>
      <w:tr w:rsidR="00000000" w:rsidRPr="00524CCA" w:rsidTr="00524CCA">
        <w:trPr>
          <w:cantSplit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24CCA" w:rsidRDefault="00B87EDB" w:rsidP="00014EEB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Наименование подпрограммы</w:t>
            </w:r>
            <w:r w:rsidR="00014EEB" w:rsidRPr="00524CCA">
              <w:rPr>
                <w:sz w:val="22"/>
                <w:szCs w:val="22"/>
              </w:rPr>
              <w:t xml:space="preserve"> </w:t>
            </w:r>
            <w:r w:rsidRPr="00524CCA">
              <w:rPr>
                <w:sz w:val="22"/>
                <w:szCs w:val="22"/>
              </w:rPr>
              <w:t>основного мероприятия, мер</w:t>
            </w:r>
            <w:r w:rsidRPr="00524CCA">
              <w:rPr>
                <w:sz w:val="22"/>
                <w:szCs w:val="22"/>
              </w:rPr>
              <w:t>о</w:t>
            </w:r>
            <w:r w:rsidRPr="00524CCA">
              <w:rPr>
                <w:sz w:val="22"/>
                <w:szCs w:val="22"/>
              </w:rPr>
              <w:t>приятия ведомственной целевой программы,</w:t>
            </w:r>
            <w:r w:rsidRPr="00524CCA">
              <w:rPr>
                <w:sz w:val="22"/>
                <w:szCs w:val="22"/>
              </w:rPr>
              <w:t xml:space="preserve"> контрольного с</w:t>
            </w:r>
            <w:r w:rsidRPr="00524CCA">
              <w:rPr>
                <w:sz w:val="22"/>
                <w:szCs w:val="22"/>
              </w:rPr>
              <w:t>о</w:t>
            </w:r>
            <w:r w:rsidRPr="00524CCA">
              <w:rPr>
                <w:sz w:val="22"/>
                <w:szCs w:val="22"/>
              </w:rPr>
              <w:t>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EEB" w:rsidRPr="00524CCA" w:rsidRDefault="00B87EDB" w:rsidP="00014EEB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Ответственный</w:t>
            </w:r>
          </w:p>
          <w:p w:rsidR="00000000" w:rsidRPr="00524CCA" w:rsidRDefault="00B87EDB" w:rsidP="00014EEB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исполн</w:t>
            </w:r>
            <w:r w:rsidRPr="00524CCA">
              <w:rPr>
                <w:sz w:val="22"/>
                <w:szCs w:val="22"/>
              </w:rPr>
              <w:t>и</w:t>
            </w:r>
            <w:r w:rsidRPr="00524CCA">
              <w:rPr>
                <w:sz w:val="22"/>
                <w:szCs w:val="22"/>
              </w:rPr>
              <w:t>тель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24CCA" w:rsidRDefault="00B87EDB" w:rsidP="00014EEB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24CCA" w:rsidRDefault="00B87EDB" w:rsidP="00014EEB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Срок</w:t>
            </w:r>
          </w:p>
          <w:p w:rsidR="00000000" w:rsidRPr="00524CCA" w:rsidRDefault="00B87EDB" w:rsidP="00014EEB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реали</w:t>
            </w:r>
            <w:r w:rsidRPr="00524CCA">
              <w:rPr>
                <w:sz w:val="22"/>
                <w:szCs w:val="22"/>
              </w:rPr>
              <w:t>зации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524CCA" w:rsidRDefault="00B87EDB" w:rsidP="00014EEB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Объем расходов на 2018 год (тыс. руб.)</w:t>
            </w:r>
          </w:p>
        </w:tc>
      </w:tr>
      <w:tr w:rsidR="00524CCA" w:rsidRPr="00524CCA" w:rsidTr="00524CCA">
        <w:trPr>
          <w:cantSplit/>
        </w:trPr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24CCA" w:rsidRDefault="00B87EDB" w:rsidP="00014EE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24CCA" w:rsidRDefault="00B87EDB" w:rsidP="00014EE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24CCA" w:rsidRDefault="00B87EDB" w:rsidP="00014EE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24CCA" w:rsidRDefault="00B87EDB" w:rsidP="00014EE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24CCA" w:rsidRDefault="00B87EDB" w:rsidP="00014EEB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24CCA" w:rsidRDefault="00B87EDB" w:rsidP="00524CCA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Облас</w:t>
            </w:r>
            <w:r w:rsidRPr="00524CCA">
              <w:rPr>
                <w:sz w:val="22"/>
                <w:szCs w:val="22"/>
              </w:rPr>
              <w:t>т</w:t>
            </w:r>
            <w:r w:rsidRPr="00524CCA">
              <w:rPr>
                <w:sz w:val="22"/>
                <w:szCs w:val="22"/>
              </w:rPr>
              <w:t>ной</w:t>
            </w:r>
            <w:r w:rsidR="00524CCA" w:rsidRPr="00524CCA">
              <w:rPr>
                <w:sz w:val="22"/>
                <w:szCs w:val="22"/>
              </w:rPr>
              <w:t xml:space="preserve"> </w:t>
            </w:r>
            <w:r w:rsidRPr="00524CCA">
              <w:rPr>
                <w:sz w:val="22"/>
                <w:szCs w:val="22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24CCA" w:rsidRDefault="00B87EDB" w:rsidP="00524CC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Федер</w:t>
            </w:r>
            <w:r w:rsidR="00014EEB" w:rsidRPr="00524CCA">
              <w:rPr>
                <w:sz w:val="22"/>
                <w:szCs w:val="22"/>
              </w:rPr>
              <w:t>а</w:t>
            </w:r>
            <w:r w:rsidRPr="00524CCA">
              <w:rPr>
                <w:sz w:val="22"/>
                <w:szCs w:val="22"/>
              </w:rPr>
              <w:t>льный</w:t>
            </w:r>
            <w:r w:rsidR="00524CCA" w:rsidRPr="00524CCA">
              <w:rPr>
                <w:sz w:val="22"/>
                <w:szCs w:val="22"/>
              </w:rPr>
              <w:t xml:space="preserve"> </w:t>
            </w:r>
            <w:r w:rsidRPr="00524CCA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524CCA" w:rsidRDefault="00B87EDB" w:rsidP="00524CC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EEB" w:rsidRPr="00524CCA" w:rsidRDefault="00B87EDB" w:rsidP="00524CCA">
            <w:pPr>
              <w:ind w:left="-67" w:right="-93"/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Вне</w:t>
            </w:r>
          </w:p>
          <w:p w:rsidR="00000000" w:rsidRPr="00524CCA" w:rsidRDefault="00014EEB" w:rsidP="00524CCA">
            <w:pPr>
              <w:ind w:left="-67" w:right="-93"/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б</w:t>
            </w:r>
            <w:r w:rsidR="00B87EDB" w:rsidRPr="00524CCA">
              <w:rPr>
                <w:sz w:val="22"/>
                <w:szCs w:val="22"/>
              </w:rPr>
              <w:t>ю</w:t>
            </w:r>
            <w:r w:rsidR="00B87EDB" w:rsidRPr="00524CCA">
              <w:rPr>
                <w:sz w:val="22"/>
                <w:szCs w:val="22"/>
              </w:rPr>
              <w:t>джетные</w:t>
            </w:r>
          </w:p>
          <w:p w:rsidR="00000000" w:rsidRPr="00524CCA" w:rsidRDefault="00B87EDB" w:rsidP="00524CCA">
            <w:pPr>
              <w:ind w:left="-67" w:right="-93"/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источн</w:t>
            </w:r>
            <w:r w:rsidRPr="00524CCA">
              <w:rPr>
                <w:sz w:val="22"/>
                <w:szCs w:val="22"/>
              </w:rPr>
              <w:t>и</w:t>
            </w:r>
            <w:r w:rsidRPr="00524CCA">
              <w:rPr>
                <w:sz w:val="22"/>
                <w:szCs w:val="22"/>
              </w:rPr>
              <w:t>ки</w:t>
            </w:r>
          </w:p>
        </w:tc>
      </w:tr>
      <w:tr w:rsidR="00524CCA" w:rsidRPr="00524CCA" w:rsidTr="00524CCA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B87EDB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B87EDB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B87EDB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B87EDB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B87EDB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B87EDB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B87EDB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B87EDB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524CCA" w:rsidRDefault="00B87EDB" w:rsidP="00524CCA">
            <w:pPr>
              <w:ind w:left="-67" w:right="-93"/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9</w:t>
            </w:r>
          </w:p>
        </w:tc>
      </w:tr>
      <w:tr w:rsidR="00524CCA" w:rsidRPr="00524CCA" w:rsidTr="00524CCA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B87EDB">
            <w:pPr>
              <w:widowControl w:val="0"/>
              <w:autoSpaceDE w:val="0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Подпрогра</w:t>
            </w:r>
            <w:r w:rsidRPr="00524CCA">
              <w:rPr>
                <w:sz w:val="22"/>
                <w:szCs w:val="22"/>
              </w:rPr>
              <w:t>мма 1 «Профила</w:t>
            </w:r>
            <w:r w:rsidRPr="00524CCA">
              <w:rPr>
                <w:sz w:val="22"/>
                <w:szCs w:val="22"/>
              </w:rPr>
              <w:t>к</w:t>
            </w:r>
            <w:r w:rsidRPr="00524CCA">
              <w:rPr>
                <w:sz w:val="22"/>
                <w:szCs w:val="22"/>
              </w:rPr>
              <w:t>тика экстремизма и терр</w:t>
            </w:r>
            <w:r w:rsidRPr="00524CCA">
              <w:rPr>
                <w:sz w:val="22"/>
                <w:szCs w:val="22"/>
              </w:rPr>
              <w:t>о</w:t>
            </w:r>
            <w:r w:rsidRPr="00524CCA">
              <w:rPr>
                <w:sz w:val="22"/>
                <w:szCs w:val="22"/>
              </w:rPr>
              <w:t>ризма в  Куйбышевского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B87EDB">
            <w:pPr>
              <w:snapToGrid w:val="0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Ведущий специалист по юридическим и кадровым вопросам А.В. Матюшин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B87EDB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B87E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524CCA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0</w:t>
            </w:r>
            <w:r w:rsidR="00B87EDB" w:rsidRPr="00524CCA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B87EDB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B87EDB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524CCA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0</w:t>
            </w:r>
            <w:r w:rsidR="00B87EDB" w:rsidRPr="00524CCA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524CCA" w:rsidRDefault="00B87EDB" w:rsidP="00524CCA">
            <w:pPr>
              <w:ind w:left="-67" w:right="-93"/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0,0</w:t>
            </w:r>
          </w:p>
        </w:tc>
      </w:tr>
      <w:tr w:rsidR="00524CCA" w:rsidRPr="00524CCA" w:rsidTr="00524CCA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B87EDB">
            <w:pPr>
              <w:rPr>
                <w:sz w:val="22"/>
                <w:szCs w:val="22"/>
              </w:rPr>
            </w:pPr>
            <w:r w:rsidRPr="00524CCA">
              <w:rPr>
                <w:color w:val="000000"/>
                <w:sz w:val="22"/>
                <w:szCs w:val="22"/>
              </w:rPr>
              <w:t>Основное</w:t>
            </w:r>
            <w:r w:rsidR="00014EEB" w:rsidRPr="00524CCA">
              <w:rPr>
                <w:color w:val="000000"/>
                <w:sz w:val="22"/>
                <w:szCs w:val="22"/>
              </w:rPr>
              <w:t xml:space="preserve"> </w:t>
            </w:r>
            <w:r w:rsidRPr="00524CCA">
              <w:rPr>
                <w:color w:val="000000"/>
                <w:sz w:val="22"/>
                <w:szCs w:val="22"/>
              </w:rPr>
              <w:t>мероприятие 1.1:</w:t>
            </w:r>
          </w:p>
          <w:p w:rsidR="00000000" w:rsidRPr="00524CCA" w:rsidRDefault="00014EEB" w:rsidP="00014EEB">
            <w:pPr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И</w:t>
            </w:r>
            <w:r w:rsidR="00B87EDB" w:rsidRPr="00524CCA">
              <w:rPr>
                <w:sz w:val="22"/>
                <w:szCs w:val="22"/>
              </w:rPr>
              <w:t>нформационно</w:t>
            </w:r>
            <w:r w:rsidRPr="00524CCA">
              <w:rPr>
                <w:sz w:val="22"/>
                <w:szCs w:val="22"/>
              </w:rPr>
              <w:t xml:space="preserve"> </w:t>
            </w:r>
            <w:r w:rsidR="00B87EDB" w:rsidRPr="00524CCA">
              <w:rPr>
                <w:sz w:val="22"/>
                <w:szCs w:val="22"/>
              </w:rPr>
              <w:t>-</w:t>
            </w:r>
            <w:r w:rsidRPr="00524CCA">
              <w:rPr>
                <w:sz w:val="22"/>
                <w:szCs w:val="22"/>
              </w:rPr>
              <w:t xml:space="preserve"> </w:t>
            </w:r>
            <w:r w:rsidR="00B87EDB" w:rsidRPr="00524CCA">
              <w:rPr>
                <w:sz w:val="22"/>
                <w:szCs w:val="22"/>
              </w:rPr>
              <w:t>пропага</w:t>
            </w:r>
            <w:r w:rsidR="00B87EDB" w:rsidRPr="00524CCA">
              <w:rPr>
                <w:sz w:val="22"/>
                <w:szCs w:val="22"/>
              </w:rPr>
              <w:t>н</w:t>
            </w:r>
            <w:r w:rsidR="00B87EDB" w:rsidRPr="00524CCA">
              <w:rPr>
                <w:sz w:val="22"/>
                <w:szCs w:val="22"/>
              </w:rPr>
              <w:t>дист</w:t>
            </w:r>
            <w:r w:rsidRPr="00524CCA">
              <w:rPr>
                <w:sz w:val="22"/>
                <w:szCs w:val="22"/>
              </w:rPr>
              <w:t>с</w:t>
            </w:r>
            <w:r w:rsidR="00B87EDB" w:rsidRPr="00524CCA">
              <w:rPr>
                <w:sz w:val="22"/>
                <w:szCs w:val="22"/>
              </w:rPr>
              <w:t>кое против</w:t>
            </w:r>
            <w:r w:rsidR="00B87EDB" w:rsidRPr="00524CCA">
              <w:rPr>
                <w:sz w:val="22"/>
                <w:szCs w:val="22"/>
              </w:rPr>
              <w:t>о</w:t>
            </w:r>
            <w:r w:rsidR="00B87EDB" w:rsidRPr="00524CCA">
              <w:rPr>
                <w:sz w:val="22"/>
                <w:szCs w:val="22"/>
              </w:rPr>
              <w:t>действие экс</w:t>
            </w:r>
            <w:r w:rsidR="00B87EDB" w:rsidRPr="00524CCA">
              <w:rPr>
                <w:sz w:val="22"/>
                <w:szCs w:val="22"/>
              </w:rPr>
              <w:t>тремизму и те</w:t>
            </w:r>
            <w:r w:rsidR="00B87EDB" w:rsidRPr="00524CCA">
              <w:rPr>
                <w:sz w:val="22"/>
                <w:szCs w:val="22"/>
              </w:rPr>
              <w:t>р</w:t>
            </w:r>
            <w:r w:rsidR="00B87EDB" w:rsidRPr="00524CCA">
              <w:rPr>
                <w:sz w:val="22"/>
                <w:szCs w:val="22"/>
              </w:rPr>
              <w:t>роризму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B87EDB">
            <w:pPr>
              <w:snapToGrid w:val="0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Ведущий специалист по юридическим и кадровым вопросам А.В. Матюшин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B87EDB" w:rsidP="00524CCA">
            <w:pPr>
              <w:pStyle w:val="ConsPlusCell"/>
              <w:jc w:val="center"/>
              <w:rPr>
                <w:sz w:val="22"/>
                <w:szCs w:val="22"/>
              </w:rPr>
            </w:pPr>
            <w:r w:rsidRPr="00524CCA">
              <w:rPr>
                <w:rFonts w:ascii="Times New Roman" w:hAnsi="Times New Roman" w:cs="Times New Roman"/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</w:t>
            </w:r>
            <w:r w:rsidRPr="00524CCA">
              <w:rPr>
                <w:rFonts w:ascii="Times New Roman" w:hAnsi="Times New Roman" w:cs="Times New Roman"/>
                <w:sz w:val="22"/>
                <w:szCs w:val="22"/>
              </w:rPr>
              <w:t>реди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B87EDB">
            <w:pPr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Весь</w:t>
            </w:r>
          </w:p>
          <w:p w:rsidR="00000000" w:rsidRPr="00524CCA" w:rsidRDefault="00B87EDB">
            <w:pPr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 xml:space="preserve"> </w:t>
            </w:r>
            <w:r w:rsidRPr="00524CCA">
              <w:rPr>
                <w:sz w:val="22"/>
                <w:szCs w:val="22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524CCA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0</w:t>
            </w:r>
            <w:r w:rsidR="00B87EDB" w:rsidRPr="00524CCA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B87EDB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B87EDB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524CCA" w:rsidRDefault="00524CCA" w:rsidP="00524CCA">
            <w:pPr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0</w:t>
            </w:r>
            <w:r w:rsidR="00B87EDB" w:rsidRPr="00524CCA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524CCA" w:rsidRDefault="00B87EDB" w:rsidP="00524CCA">
            <w:pPr>
              <w:ind w:left="-67" w:right="-93"/>
              <w:jc w:val="center"/>
              <w:rPr>
                <w:sz w:val="22"/>
                <w:szCs w:val="22"/>
              </w:rPr>
            </w:pPr>
            <w:r w:rsidRPr="00524CCA">
              <w:rPr>
                <w:sz w:val="22"/>
                <w:szCs w:val="22"/>
              </w:rPr>
              <w:t>0,0</w:t>
            </w:r>
          </w:p>
        </w:tc>
      </w:tr>
    </w:tbl>
    <w:p w:rsidR="00000000" w:rsidRDefault="00B87EDB">
      <w:pPr>
        <w:rPr>
          <w:sz w:val="22"/>
          <w:szCs w:val="22"/>
        </w:rPr>
      </w:pPr>
    </w:p>
    <w:p w:rsidR="00B87EDB" w:rsidRDefault="00B87EDB" w:rsidP="00014EEB">
      <w:pPr>
        <w:jc w:val="both"/>
      </w:pPr>
      <w:r>
        <w:rPr>
          <w:sz w:val="28"/>
          <w:szCs w:val="28"/>
        </w:rPr>
        <w:t xml:space="preserve">Глава Администрации Куйбышевского сельского поселения                         </w:t>
      </w:r>
      <w:r w:rsidR="00014EEB">
        <w:rPr>
          <w:sz w:val="28"/>
          <w:szCs w:val="28"/>
        </w:rPr>
        <w:tab/>
      </w:r>
      <w:r w:rsidR="00014EEB">
        <w:rPr>
          <w:sz w:val="28"/>
          <w:szCs w:val="28"/>
        </w:rPr>
        <w:tab/>
      </w:r>
      <w:r w:rsidR="00014EEB">
        <w:rPr>
          <w:sz w:val="28"/>
          <w:szCs w:val="28"/>
        </w:rPr>
        <w:tab/>
      </w:r>
      <w:r>
        <w:rPr>
          <w:sz w:val="28"/>
          <w:szCs w:val="28"/>
        </w:rPr>
        <w:t xml:space="preserve">  И.И. Хворостов</w:t>
      </w:r>
    </w:p>
    <w:sectPr w:rsidR="00B87EDB">
      <w:pgSz w:w="15840" w:h="12240" w:orient="landscape"/>
      <w:pgMar w:top="737" w:right="851" w:bottom="1134" w:left="130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E39FC"/>
    <w:rsid w:val="00014EEB"/>
    <w:rsid w:val="001E39FC"/>
    <w:rsid w:val="00524CCA"/>
    <w:rsid w:val="00B8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qFormat/>
    <w:pPr>
      <w:keepNext w:val="0"/>
      <w:widowControl w:val="0"/>
      <w:numPr>
        <w:ilvl w:val="3"/>
      </w:numPr>
      <w:autoSpaceDE w:val="0"/>
      <w:spacing w:before="0" w:after="0"/>
      <w:jc w:val="both"/>
      <w:outlineLvl w:val="3"/>
    </w:pPr>
    <w:rPr>
      <w:rFonts w:ascii="Calibri" w:hAnsi="Calibri" w:cs="Times New Roman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bidi="ar-S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1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AMD1</cp:lastModifiedBy>
  <cp:revision>3</cp:revision>
  <cp:lastPrinted>2017-12-27T05:59:00Z</cp:lastPrinted>
  <dcterms:created xsi:type="dcterms:W3CDTF">2018-12-13T06:59:00Z</dcterms:created>
  <dcterms:modified xsi:type="dcterms:W3CDTF">2018-12-13T07:11:00Z</dcterms:modified>
</cp:coreProperties>
</file>