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D0" w:rsidRDefault="007347D0" w:rsidP="0044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405880">
        <w:rPr>
          <w:b/>
          <w:sz w:val="28"/>
          <w:szCs w:val="28"/>
        </w:rPr>
        <w:t xml:space="preserve"> № 1</w:t>
      </w:r>
    </w:p>
    <w:p w:rsidR="00DD567F" w:rsidRPr="00DD567F" w:rsidRDefault="007347D0" w:rsidP="00DD56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67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D567F" w:rsidRPr="00DD567F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</w:t>
      </w:r>
    </w:p>
    <w:p w:rsidR="00DD567F" w:rsidRPr="00DD567F" w:rsidRDefault="00DD567F" w:rsidP="00DD56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67F">
        <w:rPr>
          <w:rFonts w:ascii="Times New Roman" w:hAnsi="Times New Roman" w:cs="Times New Roman"/>
          <w:b/>
          <w:bCs/>
          <w:sz w:val="28"/>
          <w:szCs w:val="28"/>
        </w:rPr>
        <w:t>служебному поведению муниципальных служащих и  урегулированию</w:t>
      </w:r>
    </w:p>
    <w:p w:rsidR="00DD567F" w:rsidRPr="00DD567F" w:rsidRDefault="00DD567F" w:rsidP="00DD56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67F">
        <w:rPr>
          <w:rFonts w:ascii="Times New Roman" w:hAnsi="Times New Roman" w:cs="Times New Roman"/>
          <w:b/>
          <w:bCs/>
          <w:sz w:val="28"/>
          <w:szCs w:val="28"/>
        </w:rPr>
        <w:t>конфликта интересов в Администрации  муниципального образования</w:t>
      </w:r>
    </w:p>
    <w:p w:rsidR="00DD567F" w:rsidRPr="00DD567F" w:rsidRDefault="00DD567F" w:rsidP="00DD56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67F">
        <w:rPr>
          <w:rFonts w:ascii="Times New Roman" w:hAnsi="Times New Roman" w:cs="Times New Roman"/>
          <w:b/>
          <w:bCs/>
          <w:sz w:val="28"/>
          <w:szCs w:val="28"/>
        </w:rPr>
        <w:t>«Куйбышевское сельское поселение»</w:t>
      </w:r>
    </w:p>
    <w:p w:rsidR="007347D0" w:rsidRDefault="007347D0" w:rsidP="00DD567F">
      <w:pPr>
        <w:jc w:val="center"/>
        <w:rPr>
          <w:b/>
          <w:sz w:val="28"/>
          <w:szCs w:val="28"/>
        </w:rPr>
      </w:pPr>
    </w:p>
    <w:p w:rsidR="007347D0" w:rsidRDefault="00DD567F" w:rsidP="007347D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40588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D1AC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347D0">
        <w:rPr>
          <w:sz w:val="28"/>
          <w:szCs w:val="28"/>
        </w:rPr>
        <w:t xml:space="preserve"> г.</w:t>
      </w:r>
      <w:r w:rsidR="00444EDE">
        <w:rPr>
          <w:sz w:val="28"/>
          <w:szCs w:val="28"/>
        </w:rPr>
        <w:t xml:space="preserve">                                                  </w:t>
      </w:r>
      <w:r w:rsidR="00405880">
        <w:rPr>
          <w:sz w:val="28"/>
          <w:szCs w:val="28"/>
        </w:rPr>
        <w:t xml:space="preserve">     </w:t>
      </w:r>
      <w:r w:rsidR="00444EDE">
        <w:rPr>
          <w:sz w:val="28"/>
          <w:szCs w:val="28"/>
        </w:rPr>
        <w:t xml:space="preserve">                                </w:t>
      </w:r>
      <w:r w:rsidR="00405880">
        <w:rPr>
          <w:sz w:val="28"/>
          <w:szCs w:val="28"/>
        </w:rPr>
        <w:t xml:space="preserve"> </w:t>
      </w:r>
      <w:r w:rsidR="003A76BB">
        <w:rPr>
          <w:sz w:val="28"/>
          <w:szCs w:val="28"/>
        </w:rPr>
        <w:t>с.</w:t>
      </w:r>
      <w:r w:rsidR="00405880">
        <w:rPr>
          <w:sz w:val="28"/>
          <w:szCs w:val="28"/>
        </w:rPr>
        <w:t>Куйбышево</w:t>
      </w:r>
    </w:p>
    <w:p w:rsidR="007347D0" w:rsidRDefault="007347D0" w:rsidP="007347D0">
      <w:pPr>
        <w:rPr>
          <w:sz w:val="28"/>
          <w:szCs w:val="28"/>
        </w:rPr>
      </w:pPr>
    </w:p>
    <w:p w:rsidR="00DF2773" w:rsidRDefault="00DF2773" w:rsidP="00DF277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F2773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EC3AAD" w:rsidRPr="00DF2773" w:rsidRDefault="00EC3AAD" w:rsidP="00DF277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F2773" w:rsidRPr="00DF2773" w:rsidRDefault="00DD567F" w:rsidP="004058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Варшавский Николай Николаевич</w:t>
      </w:r>
      <w:r w:rsidR="0040588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 специалист по вопросам жилищно-коммунального хозяйства, благоустройства, пожарной безопасности, ГО и ЧС</w:t>
      </w:r>
      <w:r w:rsidR="00405880">
        <w:rPr>
          <w:rFonts w:ascii="Times New Roman" w:hAnsi="Times New Roman"/>
          <w:sz w:val="28"/>
          <w:szCs w:val="28"/>
        </w:rPr>
        <w:t>, председатель комиссии;</w:t>
      </w:r>
    </w:p>
    <w:p w:rsidR="00DF2773" w:rsidRPr="00DF2773" w:rsidRDefault="00405880" w:rsidP="00DF27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Терещенко Светлана Николаевна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 сектора экономики и финансов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>, заместитель</w:t>
      </w:r>
      <w:r w:rsid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773" w:rsidRPr="00DF2773">
        <w:rPr>
          <w:rFonts w:ascii="Times New Roman" w:hAnsi="Times New Roman"/>
          <w:color w:val="000000"/>
          <w:sz w:val="28"/>
          <w:szCs w:val="28"/>
        </w:rPr>
        <w:t>председателя комиссии;</w:t>
      </w:r>
    </w:p>
    <w:p w:rsidR="003F6F62" w:rsidRDefault="00DD567F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Буханцева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Григорьевна</w:t>
      </w:r>
      <w:r w:rsidR="00DF2773" w:rsidRPr="003F6F62">
        <w:rPr>
          <w:rFonts w:ascii="Times New Roman" w:hAnsi="Times New Roman"/>
          <w:sz w:val="28"/>
          <w:szCs w:val="28"/>
        </w:rPr>
        <w:t xml:space="preserve"> – </w:t>
      </w:r>
      <w:r w:rsidR="00405880">
        <w:rPr>
          <w:rFonts w:ascii="Times New Roman" w:hAnsi="Times New Roman"/>
          <w:sz w:val="28"/>
          <w:szCs w:val="28"/>
        </w:rPr>
        <w:t xml:space="preserve">ведущий специалист по </w:t>
      </w:r>
      <w:r>
        <w:rPr>
          <w:rFonts w:ascii="Times New Roman" w:hAnsi="Times New Roman"/>
          <w:sz w:val="28"/>
          <w:szCs w:val="28"/>
        </w:rPr>
        <w:t>вопросам делопроизводства</w:t>
      </w:r>
      <w:r w:rsidR="00405880">
        <w:rPr>
          <w:rFonts w:ascii="Times New Roman" w:hAnsi="Times New Roman"/>
          <w:sz w:val="28"/>
          <w:szCs w:val="28"/>
        </w:rPr>
        <w:t xml:space="preserve"> А</w:t>
      </w:r>
      <w:r w:rsidR="00DF2773" w:rsidRPr="003F6F62">
        <w:rPr>
          <w:rFonts w:ascii="Times New Roman" w:hAnsi="Times New Roman"/>
          <w:sz w:val="28"/>
          <w:szCs w:val="28"/>
        </w:rPr>
        <w:t xml:space="preserve">дминистрации </w:t>
      </w:r>
      <w:r w:rsidR="00405880">
        <w:rPr>
          <w:rFonts w:ascii="Times New Roman" w:hAnsi="Times New Roman"/>
          <w:sz w:val="28"/>
          <w:szCs w:val="28"/>
        </w:rPr>
        <w:t>Куйбышевского поселения, секретарь комиссии.</w:t>
      </w:r>
    </w:p>
    <w:p w:rsidR="00405880" w:rsidRPr="003F6F62" w:rsidRDefault="00405880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F2773" w:rsidRDefault="00DD567F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Матюшин Александр Владимирович</w:t>
      </w:r>
      <w:r w:rsidR="0040588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ведущий специалист по юридическим и кадровым вопросам</w:t>
      </w:r>
      <w:r w:rsidR="00405880" w:rsidRPr="0040588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405880"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="00405880">
        <w:rPr>
          <w:rFonts w:ascii="Times New Roman" w:hAnsi="Times New Roman"/>
          <w:sz w:val="28"/>
          <w:szCs w:val="28"/>
        </w:rPr>
        <w:t>;</w:t>
      </w:r>
    </w:p>
    <w:p w:rsidR="00405880" w:rsidRDefault="00405880" w:rsidP="003F6F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Чернявская Юлия Юрьевна 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едущий специалист по закупкам - экономист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405880">
        <w:rPr>
          <w:rFonts w:ascii="Times New Roman" w:hAnsi="Times New Roman"/>
          <w:color w:val="000000"/>
          <w:sz w:val="28"/>
          <w:szCs w:val="28"/>
        </w:rPr>
        <w:t>;</w:t>
      </w:r>
    </w:p>
    <w:p w:rsidR="00405880" w:rsidRPr="00405880" w:rsidRDefault="00405880" w:rsidP="003F6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Сумец Елена Николаевна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специалист первой категории по земельным и имущественным отношениям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F6F62" w:rsidRDefault="003F6F62" w:rsidP="003F6F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7D0" w:rsidRDefault="007347D0" w:rsidP="004058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405880" w:rsidRDefault="006F366E" w:rsidP="00405880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работе комиссии по исполнению пункта 14 Национального плана противодействия коррупции на 2018 - 2020 годы, утвержденного Президента РФ от 29.06.2018 № 378</w:t>
      </w:r>
      <w:r w:rsidR="002A07DF">
        <w:rPr>
          <w:sz w:val="28"/>
          <w:szCs w:val="28"/>
        </w:rPr>
        <w:t xml:space="preserve">. </w:t>
      </w:r>
      <w:r w:rsidR="00930E35">
        <w:rPr>
          <w:sz w:val="28"/>
          <w:szCs w:val="28"/>
        </w:rPr>
        <w:t xml:space="preserve">Докладчик </w:t>
      </w:r>
      <w:r>
        <w:rPr>
          <w:color w:val="000000"/>
          <w:sz w:val="28"/>
          <w:szCs w:val="28"/>
        </w:rPr>
        <w:t>Варшавский Н.Н.</w:t>
      </w:r>
    </w:p>
    <w:p w:rsidR="008E5DAC" w:rsidRDefault="008E5DAC" w:rsidP="008E5DA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6F366E" w:rsidRDefault="008E5DAC" w:rsidP="008E5DA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информацией</w:t>
      </w:r>
      <w:r w:rsidR="00F5109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ыступил </w:t>
      </w:r>
      <w:r w:rsidR="006F366E">
        <w:rPr>
          <w:sz w:val="28"/>
          <w:szCs w:val="28"/>
        </w:rPr>
        <w:t>Варшавский Н.Н.</w:t>
      </w:r>
      <w:r w:rsidR="00A82594">
        <w:rPr>
          <w:sz w:val="28"/>
          <w:szCs w:val="28"/>
        </w:rPr>
        <w:t xml:space="preserve">, он </w:t>
      </w:r>
      <w:r w:rsidR="006F366E">
        <w:rPr>
          <w:sz w:val="28"/>
          <w:szCs w:val="28"/>
        </w:rPr>
        <w:t xml:space="preserve"> довел до собравшихся </w:t>
      </w:r>
      <w:r w:rsidR="00A82594">
        <w:rPr>
          <w:sz w:val="28"/>
          <w:szCs w:val="28"/>
        </w:rPr>
        <w:t xml:space="preserve">информацию </w:t>
      </w:r>
      <w:r w:rsidR="006F366E">
        <w:rPr>
          <w:sz w:val="28"/>
          <w:szCs w:val="28"/>
        </w:rPr>
        <w:t>начальника управления по противодействию коррупции при Губернаторе Ростовской области С.Б. Серикова и поставил задачу членам комиссии:</w:t>
      </w:r>
    </w:p>
    <w:p w:rsidR="006F366E" w:rsidRDefault="006F366E" w:rsidP="006F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целях выявления личной заинтересованности муниципальных служащих при осуществлении закупок товаров, работ, услуг для обеспечения муниципальных нужд применять методы, указанные в письме управления по противодействию коррупции при Губернаторе Ростовской области от 05.06.2017 № 1.7/614;</w:t>
      </w:r>
    </w:p>
    <w:p w:rsidR="006F366E" w:rsidRDefault="007775C3" w:rsidP="006F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66E">
        <w:rPr>
          <w:sz w:val="28"/>
          <w:szCs w:val="28"/>
        </w:rPr>
        <w:t>осуществлять контроль</w:t>
      </w:r>
      <w:r>
        <w:rPr>
          <w:sz w:val="28"/>
          <w:szCs w:val="28"/>
        </w:rPr>
        <w:t xml:space="preserve"> </w:t>
      </w:r>
      <w:r w:rsidR="006F366E">
        <w:rPr>
          <w:sz w:val="28"/>
          <w:szCs w:val="28"/>
        </w:rPr>
        <w:t xml:space="preserve">за проведением каждой сделки по </w:t>
      </w:r>
      <w:r>
        <w:rPr>
          <w:sz w:val="28"/>
          <w:szCs w:val="28"/>
        </w:rPr>
        <w:t>совершению купли-продажи земельных участков, находящихся в собственности муниципальных образований, в том числе сделок по арендным отношениям, возникающим посредством проведения:</w:t>
      </w:r>
    </w:p>
    <w:p w:rsidR="007775C3" w:rsidRDefault="007775C3" w:rsidP="006F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аукционов по инициативе Администрации на земельные участки, которые находятся в муниципальной собственности, стоят на кадастровом учете и отображаются на кадастровой карте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;</w:t>
      </w:r>
    </w:p>
    <w:p w:rsidR="007775C3" w:rsidRDefault="007775C3" w:rsidP="006F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аукционов по инициативе граждан с правом последующего выкупа участка в собственность на земельные участки, которые находятся в муниципальной собственности, состоят на кадастровом учете и отображаются на кадастровой карте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;</w:t>
      </w:r>
    </w:p>
    <w:p w:rsidR="007775C3" w:rsidRDefault="007775C3" w:rsidP="006F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аренды без проведения торгов для льготной категории граждан на земельные участки, которые находятся в муниципальной собственности, состоят на кадастровом учете и отображаются на кадастровой карте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;</w:t>
      </w:r>
    </w:p>
    <w:p w:rsidR="007775C3" w:rsidRDefault="007775C3" w:rsidP="006F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аренды без проведения торгов для обычных граждан на земельные участки, собственность которых не разграничена, а границы не отображаются на кадастровой карте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(по упрощенной схеме).</w:t>
      </w:r>
    </w:p>
    <w:p w:rsidR="008E5DAC" w:rsidRDefault="008E5DAC" w:rsidP="006F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мониторинг Реестра социально ориентированных некоммерческих организаций, осуществляющих деятельность в пределах границ муниципального образования с целью изучения их деятельности и рассмотрения вопроса о заключении соглашения с Администрацией Куйбышевского сельского поселения о взаимодействии в рамках антикоррупционной политики;</w:t>
      </w:r>
    </w:p>
    <w:p w:rsidR="008E5DAC" w:rsidRDefault="008E5DAC" w:rsidP="006F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подвергать детальному анализу:</w:t>
      </w:r>
    </w:p>
    <w:p w:rsidR="008E5DAC" w:rsidRDefault="008E5DAC" w:rsidP="006F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личные заявления муниципальных служащих о конфликте интересов;</w:t>
      </w:r>
    </w:p>
    <w:p w:rsidR="006F366E" w:rsidRDefault="006F366E" w:rsidP="006F366E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83FCB" w:rsidRDefault="00052FA1" w:rsidP="00883FC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30E35" w:rsidRDefault="00883FCB" w:rsidP="00883FC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06D6B">
        <w:rPr>
          <w:sz w:val="28"/>
          <w:szCs w:val="28"/>
        </w:rPr>
        <w:t>нформацию</w:t>
      </w:r>
      <w:r w:rsidR="00052FA1">
        <w:rPr>
          <w:sz w:val="28"/>
          <w:szCs w:val="28"/>
        </w:rPr>
        <w:t xml:space="preserve"> принять к сведению</w:t>
      </w:r>
      <w:r w:rsidR="008E5DAC">
        <w:rPr>
          <w:sz w:val="28"/>
          <w:szCs w:val="28"/>
        </w:rPr>
        <w:t xml:space="preserve"> и руководствоваться в деятельности комиссии</w:t>
      </w:r>
      <w:r w:rsidR="00052FA1">
        <w:rPr>
          <w:sz w:val="28"/>
          <w:szCs w:val="28"/>
        </w:rPr>
        <w:t>.</w:t>
      </w:r>
      <w:r w:rsidR="00930E35">
        <w:rPr>
          <w:sz w:val="28"/>
          <w:szCs w:val="28"/>
        </w:rPr>
        <w:t xml:space="preserve"> </w:t>
      </w:r>
    </w:p>
    <w:p w:rsidR="00930E35" w:rsidRDefault="00883FCB" w:rsidP="00883FCB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применению Фе</w:t>
      </w:r>
      <w:r w:rsidRPr="00606D6B">
        <w:rPr>
          <w:sz w:val="28"/>
          <w:szCs w:val="28"/>
        </w:rPr>
        <w:t>дерального закона № 44-ФЗ от 05.04.2013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с учетом вносимых в него изменений.</w:t>
      </w:r>
    </w:p>
    <w:p w:rsidR="00883FCB" w:rsidRDefault="00883FCB" w:rsidP="00883FCB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A07DF" w:rsidRDefault="002A07DF" w:rsidP="007347D0">
      <w:pPr>
        <w:ind w:left="300"/>
        <w:rPr>
          <w:sz w:val="28"/>
          <w:szCs w:val="28"/>
        </w:rPr>
      </w:pPr>
    </w:p>
    <w:p w:rsidR="00EC3AAD" w:rsidRDefault="00EC3AAD" w:rsidP="007347D0">
      <w:pPr>
        <w:ind w:left="300"/>
        <w:rPr>
          <w:sz w:val="28"/>
          <w:szCs w:val="28"/>
        </w:rPr>
      </w:pPr>
    </w:p>
    <w:p w:rsidR="007347D0" w:rsidRDefault="007347D0" w:rsidP="00EC3AAD">
      <w:pPr>
        <w:rPr>
          <w:sz w:val="28"/>
          <w:szCs w:val="28"/>
        </w:rPr>
      </w:pPr>
      <w:r w:rsidRPr="00EC3AAD">
        <w:rPr>
          <w:sz w:val="28"/>
          <w:szCs w:val="28"/>
        </w:rPr>
        <w:t xml:space="preserve">Председатель комиссии                           </w:t>
      </w:r>
      <w:r w:rsidR="003F6F62" w:rsidRPr="00EC3AAD">
        <w:rPr>
          <w:sz w:val="28"/>
          <w:szCs w:val="28"/>
        </w:rPr>
        <w:t xml:space="preserve">               </w:t>
      </w:r>
      <w:r w:rsidR="008E5DAC">
        <w:rPr>
          <w:sz w:val="28"/>
          <w:szCs w:val="28"/>
        </w:rPr>
        <w:t>Н.Н. Варшавский</w:t>
      </w:r>
    </w:p>
    <w:p w:rsidR="00D5526D" w:rsidRDefault="00D5526D" w:rsidP="00EC3AAD">
      <w:pPr>
        <w:rPr>
          <w:sz w:val="28"/>
          <w:szCs w:val="28"/>
        </w:rPr>
      </w:pPr>
    </w:p>
    <w:p w:rsidR="00D5526D" w:rsidRPr="00EC3AAD" w:rsidRDefault="00D5526D" w:rsidP="00EC3AAD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E5DAC">
        <w:rPr>
          <w:sz w:val="28"/>
          <w:szCs w:val="28"/>
        </w:rPr>
        <w:t xml:space="preserve">Н.Г. </w:t>
      </w:r>
      <w:proofErr w:type="spellStart"/>
      <w:r w:rsidR="008E5DAC">
        <w:rPr>
          <w:sz w:val="28"/>
          <w:szCs w:val="28"/>
        </w:rPr>
        <w:t>Буханцева</w:t>
      </w:r>
      <w:proofErr w:type="spellEnd"/>
    </w:p>
    <w:sectPr w:rsidR="00D5526D" w:rsidRPr="00EC3AAD" w:rsidSect="00E6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1BC043C"/>
    <w:multiLevelType w:val="hybridMultilevel"/>
    <w:tmpl w:val="215061C8"/>
    <w:lvl w:ilvl="0" w:tplc="4AEA6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C3130"/>
    <w:multiLevelType w:val="hybridMultilevel"/>
    <w:tmpl w:val="E9EA3C3E"/>
    <w:lvl w:ilvl="0" w:tplc="6798BC4A">
      <w:start w:val="1"/>
      <w:numFmt w:val="decimal"/>
      <w:lvlText w:val="%1."/>
      <w:lvlJc w:val="left"/>
      <w:pPr>
        <w:ind w:left="1497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347D0"/>
    <w:rsid w:val="00052FA1"/>
    <w:rsid w:val="00056AB4"/>
    <w:rsid w:val="00092CF6"/>
    <w:rsid w:val="001A2876"/>
    <w:rsid w:val="001D0BE7"/>
    <w:rsid w:val="002A07DF"/>
    <w:rsid w:val="002F6C77"/>
    <w:rsid w:val="003A76BB"/>
    <w:rsid w:val="003F6F62"/>
    <w:rsid w:val="00405880"/>
    <w:rsid w:val="00444EDE"/>
    <w:rsid w:val="004724A3"/>
    <w:rsid w:val="004A7C4D"/>
    <w:rsid w:val="004E45BD"/>
    <w:rsid w:val="00502104"/>
    <w:rsid w:val="005B7202"/>
    <w:rsid w:val="005C3F09"/>
    <w:rsid w:val="005D1ACB"/>
    <w:rsid w:val="00606D6B"/>
    <w:rsid w:val="00665569"/>
    <w:rsid w:val="006F366E"/>
    <w:rsid w:val="007347D0"/>
    <w:rsid w:val="007775C3"/>
    <w:rsid w:val="008536F6"/>
    <w:rsid w:val="00870535"/>
    <w:rsid w:val="00883FCB"/>
    <w:rsid w:val="008E5DAC"/>
    <w:rsid w:val="009251BB"/>
    <w:rsid w:val="00930E35"/>
    <w:rsid w:val="00A6657F"/>
    <w:rsid w:val="00A82594"/>
    <w:rsid w:val="00C15350"/>
    <w:rsid w:val="00C60F59"/>
    <w:rsid w:val="00D5526D"/>
    <w:rsid w:val="00DC66AB"/>
    <w:rsid w:val="00DD567F"/>
    <w:rsid w:val="00DF2773"/>
    <w:rsid w:val="00E6285A"/>
    <w:rsid w:val="00EC3AAD"/>
    <w:rsid w:val="00F5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773"/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DF2773"/>
    <w:pPr>
      <w:spacing w:before="100" w:beforeAutospacing="1" w:after="100" w:afterAutospacing="1"/>
    </w:pPr>
  </w:style>
  <w:style w:type="paragraph" w:customStyle="1" w:styleId="ConsPlusNormal">
    <w:name w:val="ConsPlusNormal"/>
    <w:rsid w:val="00DD5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AMD1</cp:lastModifiedBy>
  <cp:revision>4</cp:revision>
  <cp:lastPrinted>2019-01-17T13:36:00Z</cp:lastPrinted>
  <dcterms:created xsi:type="dcterms:W3CDTF">2019-01-17T12:45:00Z</dcterms:created>
  <dcterms:modified xsi:type="dcterms:W3CDTF">2019-01-17T13:40:00Z</dcterms:modified>
</cp:coreProperties>
</file>