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>Я ИНФОРМАЦИЯ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к </w:t>
      </w:r>
      <w:r>
        <w:rPr>
          <w:rFonts w:ascii="Times New Roman" w:hAnsi="Times New Roman"/>
          <w:spacing w:val="-4"/>
          <w:sz w:val="28"/>
        </w:rPr>
        <w:t>отчету об исполнении</w:t>
      </w:r>
      <w:r>
        <w:rPr>
          <w:rFonts w:ascii="Times New Roman" w:hAnsi="Times New Roman"/>
          <w:spacing w:val="-4"/>
          <w:sz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</w:rPr>
        <w:t>муниципальной</w:t>
      </w:r>
      <w:r>
        <w:rPr>
          <w:rFonts w:ascii="Times New Roman" w:hAnsi="Times New Roman"/>
          <w:spacing w:val="-4"/>
          <w:sz w:val="28"/>
        </w:rPr>
        <w:t xml:space="preserve"> программы </w:t>
      </w:r>
      <w:r>
        <w:rPr>
          <w:rFonts w:ascii="Times New Roman" w:hAnsi="Times New Roman"/>
          <w:spacing w:val="-4"/>
          <w:sz w:val="28"/>
        </w:rPr>
        <w:t xml:space="preserve">Куйбышевского </w:t>
      </w:r>
      <w:r>
        <w:rPr>
          <w:rFonts w:ascii="Times New Roman" w:hAnsi="Times New Roman"/>
          <w:spacing w:val="-4"/>
          <w:sz w:val="28"/>
        </w:rPr>
        <w:t>сельского поселения</w:t>
      </w:r>
      <w:r>
        <w:rPr>
          <w:rFonts w:ascii="Times New Roman" w:hAnsi="Times New Roman"/>
          <w:spacing w:val="-4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pacing w:val="-4"/>
          <w:sz w:val="28"/>
        </w:rPr>
        <w:t xml:space="preserve"> на 2023</w:t>
      </w:r>
      <w:r>
        <w:rPr>
          <w:rFonts w:ascii="Times New Roman" w:hAnsi="Times New Roman"/>
          <w:spacing w:val="-4"/>
          <w:sz w:val="28"/>
        </w:rPr>
        <w:t xml:space="preserve"> год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1 полугодие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</w:rPr>
        <w:t xml:space="preserve">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.11.2018 № </w:t>
      </w:r>
      <w:r>
        <w:rPr>
          <w:rFonts w:ascii="Times New Roman" w:hAnsi="Times New Roman"/>
          <w:sz w:val="28"/>
        </w:rPr>
        <w:t>183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 xml:space="preserve">программа). 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году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238,0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117,5</w:t>
      </w:r>
      <w:r>
        <w:rPr>
          <w:rFonts w:ascii="Times New Roman" w:hAnsi="Times New Roman"/>
          <w:sz w:val="28"/>
        </w:rPr>
        <w:t xml:space="preserve"> тыс. рублей или 49,4</w:t>
      </w:r>
      <w:r>
        <w:rPr>
          <w:rFonts w:ascii="Times New Roman" w:hAnsi="Times New Roman"/>
          <w:sz w:val="28"/>
        </w:rPr>
        <w:t>%.</w:t>
      </w:r>
    </w:p>
    <w:p w14:paraId="0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>программа включает в себя следующие подпрограммы:</w:t>
      </w:r>
    </w:p>
    <w:p w14:paraId="0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 – «Пожарная безопасность» (далее – подпрограмма 1);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– «Защита от чрезвычайных ситуаций» (далее – подпрограмма 2);</w:t>
      </w:r>
    </w:p>
    <w:p w14:paraId="0A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3 – «Обеспечение безопасности на воде» (далее – подпрограмма 3);</w:t>
      </w:r>
    </w:p>
    <w:p w14:paraId="0B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«Создание аппаратно-программного комплекса «Безопасный город» на территории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подпрограмма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 87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течение 1 полугодия вносились изменения (</w:t>
      </w:r>
      <w:r>
        <w:rPr>
          <w:rFonts w:ascii="Times New Roman" w:hAnsi="Times New Roman"/>
          <w:sz w:val="28"/>
        </w:rPr>
        <w:t>от 01</w:t>
      </w:r>
      <w:r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)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п</w:t>
      </w:r>
      <w:r>
        <w:rPr>
          <w:rFonts w:ascii="Times New Roman" w:hAnsi="Times New Roman"/>
          <w:sz w:val="28"/>
        </w:rPr>
        <w:t>одпрограммы 1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230,0 </w:t>
      </w:r>
      <w:r>
        <w:rPr>
          <w:rFonts w:ascii="Times New Roman" w:hAnsi="Times New Roman"/>
          <w:sz w:val="28"/>
        </w:rPr>
        <w:t>тыс. рублей. Фактическое освоение средств составило 117,5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 или 51,1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2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6,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рублей. </w:t>
      </w:r>
      <w:r>
        <w:rPr>
          <w:rFonts w:ascii="Times New Roman" w:hAnsi="Times New Roman"/>
          <w:sz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Реализация мероприятия запланирована на 3-4 квартал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Реализация мероприятия запланирована на 3-4 квартал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предусмотрено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%.</w:t>
      </w:r>
    </w:p>
    <w:p w14:paraId="11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8"/>
        </w:rPr>
        <w:t>программы 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color w:val="000000"/>
          <w:sz w:val="28"/>
        </w:rPr>
        <w:t>за 1 полугодие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 в приложении к пояснительной информации.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1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ЖКХ, благоустройства, </w:t>
      </w:r>
    </w:p>
    <w:p w14:paraId="1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ПБ, ГО и</w:t>
      </w:r>
      <w:r>
        <w:rPr>
          <w:rFonts w:ascii="Times New Roman" w:hAnsi="Times New Roman"/>
          <w:sz w:val="28"/>
        </w:rPr>
        <w:t xml:space="preserve"> ЧС Администрации</w:t>
      </w:r>
      <w:r>
        <w:rPr>
          <w:rFonts w:ascii="Times New Roman" w:hAnsi="Times New Roman"/>
          <w:sz w:val="28"/>
        </w:rPr>
        <w:t xml:space="preserve"> КСП                  Н.Н. Варшавский</w:t>
      </w:r>
    </w:p>
    <w:sectPr>
      <w:footerReference r:id="rId1" w:type="default"/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 w:firstLine="0" w:left="0"/>
      <w:jc w:val="left"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Font Style14"/>
    <w:basedOn w:val="Style_10"/>
    <w:link w:val="Style_9_ch"/>
    <w:rPr>
      <w:rFonts w:ascii="Times New Roman" w:hAnsi="Times New Roman"/>
      <w:color w:val="000000"/>
      <w:sz w:val="22"/>
    </w:rPr>
  </w:style>
  <w:style w:styleId="Style_9_ch" w:type="character">
    <w:name w:val="Font Style14"/>
    <w:basedOn w:val="Style_10_ch"/>
    <w:link w:val="Style_9"/>
    <w:rPr>
      <w:rFonts w:ascii="Times New Roman" w:hAnsi="Times New Roman"/>
      <w:color w:val="000000"/>
      <w:sz w:val="22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Cell"/>
    <w:link w:val="Style_12_ch"/>
    <w:pPr>
      <w:widowControl w:val="0"/>
      <w:ind w:firstLine="0" w:left="0"/>
      <w:jc w:val="left"/>
    </w:pPr>
    <w:rPr>
      <w:rFonts w:ascii="Calibri" w:hAnsi="Calibri"/>
      <w:sz w:val="22"/>
    </w:rPr>
  </w:style>
  <w:style w:styleId="Style_12_ch" w:type="character">
    <w:name w:val="ConsPlusCell"/>
    <w:link w:val="Style_12"/>
    <w:rPr>
      <w:rFonts w:ascii="Calibri" w:hAnsi="Calibri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 2"/>
    <w:basedOn w:val="Style_2"/>
    <w:link w:val="Style_20_ch"/>
    <w:pPr>
      <w:spacing w:after="120" w:line="480" w:lineRule="auto"/>
      <w:ind/>
    </w:pPr>
    <w:rPr>
      <w:rFonts w:asciiTheme="minorAscii" w:hAnsiTheme="minorHAnsi"/>
    </w:rPr>
  </w:style>
  <w:style w:styleId="Style_20_ch" w:type="character">
    <w:name w:val="Body Text 2"/>
    <w:basedOn w:val="Style_2_ch"/>
    <w:link w:val="Style_20"/>
    <w:rPr>
      <w:rFonts w:asciiTheme="minorAscii" w:hAnsiTheme="minorHAnsi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Body Text Indent"/>
    <w:basedOn w:val="Style_2"/>
    <w:link w:val="Style_26_ch"/>
    <w:pPr>
      <w:spacing w:after="120"/>
      <w:ind w:firstLine="0" w:left="283"/>
    </w:pPr>
  </w:style>
  <w:style w:styleId="Style_26_ch" w:type="character">
    <w:name w:val="Body Text Indent"/>
    <w:basedOn w:val="Style_2_ch"/>
    <w:link w:val="Style_26"/>
  </w:style>
  <w:style w:styleId="Style_27" w:type="paragraph">
    <w:name w:val="Font Style24"/>
    <w:link w:val="Style_27_ch"/>
    <w:rPr>
      <w:rFonts w:ascii="Times New Roman" w:hAnsi="Times New Roman"/>
      <w:color w:val="000000"/>
      <w:sz w:val="24"/>
    </w:rPr>
  </w:style>
  <w:style w:styleId="Style_27_ch" w:type="character">
    <w:name w:val="Font Style24"/>
    <w:link w:val="Style_27"/>
    <w:rPr>
      <w:rFonts w:ascii="Times New Roman" w:hAnsi="Times New Roman"/>
      <w:color w:val="000000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2023-07-05T14:09:05Z</dcterms:modified>
</cp:coreProperties>
</file>