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94" w:rsidRDefault="00DB59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ПОЯСНИТЕЛЬНА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Я ИНФОРМАЦИЯ</w:t>
      </w:r>
    </w:p>
    <w:p w:rsidR="00D84C94" w:rsidRDefault="00DB59B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к отчету об исполнении плана реализации муниципальной программы Куйбышевского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spacing w:val="-4"/>
          <w:sz w:val="28"/>
        </w:rPr>
        <w:t xml:space="preserve"> на 2022 год </w:t>
      </w:r>
      <w:r>
        <w:rPr>
          <w:rFonts w:ascii="Times New Roman" w:hAnsi="Times New Roman"/>
          <w:sz w:val="28"/>
        </w:rPr>
        <w:t>за 1 полугодие 2022 года</w:t>
      </w:r>
    </w:p>
    <w:p w:rsidR="00D84C94" w:rsidRDefault="00D84C9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84C94" w:rsidRDefault="00DB59B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программа Куйбышевского сельского поселения </w:t>
      </w:r>
      <w:r>
        <w:rPr>
          <w:rFonts w:ascii="Times New Roman" w:hAnsi="Times New Roman"/>
          <w:sz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 утверждена постановлением Адм</w:t>
      </w:r>
      <w:r>
        <w:rPr>
          <w:rFonts w:ascii="Times New Roman" w:hAnsi="Times New Roman"/>
          <w:sz w:val="28"/>
        </w:rPr>
        <w:t>инистрации Куйбышевского сельского поселения от 16.11.2018 № 183(далее – муниципальная программа). На реализацию муниципальной программы в 2022году предусмотрено111,5 тыс. рублей. Фактическое освоение средств составило 4,2 тыс. рублей или 3,8%.</w:t>
      </w:r>
    </w:p>
    <w:p w:rsidR="00D84C94" w:rsidRDefault="00DB59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ая программа включает в себя следующие подпрограммы:</w:t>
      </w:r>
    </w:p>
    <w:p w:rsidR="00D84C94" w:rsidRDefault="00DB59B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1 – «Пожарная безопасность» (далее – подпрограмма 1);</w:t>
      </w:r>
    </w:p>
    <w:p w:rsidR="00D84C94" w:rsidRDefault="00DB59BA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2 – «Защита от чрезвычайных ситуаций» (далее – подпрограмма 2);</w:t>
      </w:r>
    </w:p>
    <w:p w:rsidR="00D84C94" w:rsidRDefault="00DB59BA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Подпрограмма 3 – «Обеспечение безопасности на воде» (далее </w:t>
      </w:r>
      <w:r>
        <w:rPr>
          <w:rFonts w:ascii="Times New Roman" w:hAnsi="Times New Roman"/>
          <w:sz w:val="28"/>
        </w:rPr>
        <w:t>– подпрограмма 3);</w:t>
      </w:r>
    </w:p>
    <w:p w:rsidR="00D84C94" w:rsidRDefault="00DB59BA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Подпрограмма 4- «Создание аппаратно-программного комплекса «Безопасный город» на территории Куйбышевского сельского поселения» </w:t>
      </w:r>
      <w:r>
        <w:rPr>
          <w:rFonts w:ascii="Times New Roman" w:hAnsi="Times New Roman"/>
          <w:sz w:val="28"/>
        </w:rPr>
        <w:t>(далее – подпрограмма 4).</w:t>
      </w:r>
    </w:p>
    <w:p w:rsidR="00D84C94" w:rsidRDefault="00DB59B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распоряжением </w:t>
      </w:r>
      <w:r>
        <w:rPr>
          <w:rFonts w:ascii="Times New Roman" w:hAnsi="Times New Roman"/>
          <w:sz w:val="28"/>
        </w:rPr>
        <w:t>Администрации Куйбышевского сельского поселения от 23.1</w:t>
      </w:r>
      <w:r>
        <w:rPr>
          <w:rFonts w:ascii="Times New Roman" w:hAnsi="Times New Roman"/>
          <w:sz w:val="28"/>
        </w:rPr>
        <w:t xml:space="preserve">2.2021 № 79 </w:t>
      </w:r>
      <w:r>
        <w:rPr>
          <w:rFonts w:ascii="Times New Roman" w:hAnsi="Times New Roman"/>
          <w:sz w:val="28"/>
        </w:rPr>
        <w:t xml:space="preserve">утвержден план реализации муниципальной программы Куйбышевского сельского поселения </w:t>
      </w:r>
      <w:r>
        <w:rPr>
          <w:rFonts w:ascii="Times New Roman" w:hAnsi="Times New Roman"/>
          <w:sz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 на 2022 год.</w:t>
      </w:r>
    </w:p>
    <w:p w:rsidR="00D84C94" w:rsidRDefault="00DB59B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под</w:t>
      </w:r>
      <w:r>
        <w:rPr>
          <w:rFonts w:ascii="Times New Roman" w:hAnsi="Times New Roman"/>
          <w:sz w:val="28"/>
        </w:rPr>
        <w:t xml:space="preserve">программы 1 в 2022 году предусмотрено </w:t>
      </w:r>
      <w:r>
        <w:rPr>
          <w:rFonts w:ascii="Times New Roman" w:hAnsi="Times New Roman"/>
          <w:sz w:val="28"/>
        </w:rPr>
        <w:br/>
        <w:t>103,5 тыс. рублей. Фактическое освоение средств составило 4,2тыс. рублей или 4,0%.</w:t>
      </w:r>
    </w:p>
    <w:p w:rsidR="00D84C94" w:rsidRDefault="00DB59B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подпрограммы 2 в2022 году предусмотрено </w:t>
      </w:r>
      <w:r>
        <w:rPr>
          <w:rFonts w:ascii="Times New Roman" w:hAnsi="Times New Roman"/>
          <w:sz w:val="28"/>
        </w:rPr>
        <w:br/>
        <w:t>6,0 тыс. рублей. Фактическое освоение средств составило 0,0 тыс. рублей или 0 %</w:t>
      </w:r>
      <w:r>
        <w:rPr>
          <w:rFonts w:ascii="Times New Roman" w:hAnsi="Times New Roman"/>
          <w:sz w:val="28"/>
        </w:rPr>
        <w:t>.Реализация мероприятия запланирована на 3-4 квартал 2022года.</w:t>
      </w:r>
    </w:p>
    <w:p w:rsidR="00D84C94" w:rsidRDefault="00DB59B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подпрограммы 3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2022 году предусмотрено </w:t>
      </w:r>
      <w:r>
        <w:rPr>
          <w:rFonts w:ascii="Times New Roman" w:hAnsi="Times New Roman"/>
          <w:sz w:val="28"/>
        </w:rPr>
        <w:br/>
        <w:t>2,0 тыс. рублей. Фактическое освоение средств составило 0,0 тыс. рублей или 0 %.Реализация мероприятия запланирована на 3-4 квартал 2022год</w:t>
      </w:r>
      <w:r>
        <w:rPr>
          <w:rFonts w:ascii="Times New Roman" w:hAnsi="Times New Roman"/>
          <w:sz w:val="28"/>
        </w:rPr>
        <w:t>а.</w:t>
      </w:r>
    </w:p>
    <w:p w:rsidR="00D84C94" w:rsidRDefault="00DB59B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подпрограммы 4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2022 году предусмотрено </w:t>
      </w:r>
      <w:r>
        <w:rPr>
          <w:rFonts w:ascii="Times New Roman" w:hAnsi="Times New Roman"/>
          <w:sz w:val="28"/>
        </w:rPr>
        <w:br/>
        <w:t>0,0 тыс. рублей. Фактическое освоение средств составило 0,0 тыс. рублей или 0 %.</w:t>
      </w:r>
    </w:p>
    <w:p w:rsidR="00D84C94" w:rsidRDefault="00DB59BA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 об исполнении плана реализации муниципальной программы «Защита населения и территории от чрезвычайных ситуаций, </w:t>
      </w:r>
      <w:r>
        <w:rPr>
          <w:rFonts w:ascii="Times New Roman" w:hAnsi="Times New Roman"/>
          <w:sz w:val="28"/>
        </w:rPr>
        <w:t xml:space="preserve">обеспечение пожарной безопасности и безопасности людей на водных объектах» </w:t>
      </w:r>
      <w:r>
        <w:rPr>
          <w:rFonts w:ascii="Times New Roman" w:hAnsi="Times New Roman"/>
          <w:sz w:val="28"/>
        </w:rPr>
        <w:t xml:space="preserve">на 2022 год </w:t>
      </w:r>
      <w:r>
        <w:rPr>
          <w:rFonts w:ascii="Times New Roman" w:hAnsi="Times New Roman"/>
          <w:sz w:val="28"/>
        </w:rPr>
        <w:t xml:space="preserve">за 1 полугодие 2022 года </w:t>
      </w:r>
      <w:r>
        <w:rPr>
          <w:rFonts w:ascii="Times New Roman" w:hAnsi="Times New Roman"/>
          <w:sz w:val="28"/>
        </w:rPr>
        <w:t>представлен в приложении к пояснительной информации.</w:t>
      </w:r>
    </w:p>
    <w:p w:rsidR="00D84C94" w:rsidRDefault="00DB59BA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 по вопросам</w:t>
      </w:r>
    </w:p>
    <w:p w:rsidR="00D84C94" w:rsidRDefault="00DB59BA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жилищно-коммунального хозяйства, благоустройства, </w:t>
      </w:r>
    </w:p>
    <w:p w:rsidR="00D84C94" w:rsidRDefault="00DB59BA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пожарной бе</w:t>
      </w:r>
      <w:r>
        <w:rPr>
          <w:rFonts w:ascii="Times New Roman" w:hAnsi="Times New Roman"/>
          <w:sz w:val="28"/>
        </w:rPr>
        <w:t>зопасности, гражданской обороне и</w:t>
      </w:r>
    </w:p>
    <w:p w:rsidR="00D84C94" w:rsidRDefault="00DB59BA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чрезвычайным ситуациям Администрации КСП                  Н.Н. </w:t>
      </w:r>
      <w:proofErr w:type="gramStart"/>
      <w:r>
        <w:rPr>
          <w:rFonts w:ascii="Times New Roman" w:hAnsi="Times New Roman"/>
          <w:sz w:val="28"/>
        </w:rPr>
        <w:t>Варшавский</w:t>
      </w:r>
      <w:proofErr w:type="gramEnd"/>
    </w:p>
    <w:sectPr w:rsidR="00D84C94" w:rsidSect="00D84C94">
      <w:footerReference w:type="default" r:id="rId6"/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C94" w:rsidRDefault="00D84C94" w:rsidP="00D84C94">
      <w:pPr>
        <w:spacing w:after="0" w:line="240" w:lineRule="auto"/>
      </w:pPr>
      <w:r>
        <w:separator/>
      </w:r>
    </w:p>
  </w:endnote>
  <w:endnote w:type="continuationSeparator" w:id="1">
    <w:p w:rsidR="00D84C94" w:rsidRDefault="00D84C94" w:rsidP="00D8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94" w:rsidRDefault="00D84C94">
    <w:pPr>
      <w:framePr w:wrap="around" w:vAnchor="text" w:hAnchor="margin" w:xAlign="right" w:y="1"/>
    </w:pPr>
    <w:r>
      <w:fldChar w:fldCharType="begin"/>
    </w:r>
    <w:r w:rsidR="00DB59BA">
      <w:instrText xml:space="preserve">PAGE </w:instrText>
    </w:r>
    <w:r w:rsidR="00DB59BA">
      <w:fldChar w:fldCharType="separate"/>
    </w:r>
    <w:r w:rsidR="00DB59BA">
      <w:rPr>
        <w:noProof/>
      </w:rPr>
      <w:t>1</w:t>
    </w:r>
    <w:r>
      <w:fldChar w:fldCharType="end"/>
    </w:r>
  </w:p>
  <w:p w:rsidR="00D84C94" w:rsidRDefault="00D84C94">
    <w:pPr>
      <w:pStyle w:val="a3"/>
      <w:jc w:val="right"/>
      <w:rPr>
        <w:rFonts w:ascii="Times New Roman" w:hAnsi="Times New Roman"/>
      </w:rPr>
    </w:pPr>
  </w:p>
  <w:p w:rsidR="00D84C94" w:rsidRDefault="00D84C94">
    <w:pPr>
      <w:pStyle w:val="a3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C94" w:rsidRDefault="00D84C94" w:rsidP="00D84C94">
      <w:pPr>
        <w:spacing w:after="0" w:line="240" w:lineRule="auto"/>
      </w:pPr>
      <w:r>
        <w:separator/>
      </w:r>
    </w:p>
  </w:footnote>
  <w:footnote w:type="continuationSeparator" w:id="1">
    <w:p w:rsidR="00D84C94" w:rsidRDefault="00D84C94" w:rsidP="00D84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C94"/>
    <w:rsid w:val="00D84C94"/>
    <w:rsid w:val="00DB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84C94"/>
    <w:pPr>
      <w:spacing w:after="200" w:line="276" w:lineRule="auto"/>
      <w:ind w:firstLine="0"/>
      <w:jc w:val="left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rsid w:val="00D84C94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84C94"/>
    <w:pPr>
      <w:spacing w:before="120" w:after="120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84C94"/>
    <w:pPr>
      <w:spacing w:before="120" w:after="120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84C94"/>
    <w:pPr>
      <w:spacing w:before="120" w:after="120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84C94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84C94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D84C94"/>
    <w:pPr>
      <w:ind w:left="200" w:firstLine="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84C9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84C94"/>
    <w:pPr>
      <w:ind w:left="600" w:firstLine="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84C9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84C94"/>
    <w:pPr>
      <w:ind w:left="1000" w:firstLine="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84C9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84C94"/>
    <w:pPr>
      <w:ind w:left="1200" w:firstLine="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84C94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84C94"/>
    <w:rPr>
      <w:rFonts w:ascii="XO Thames" w:hAnsi="XO Thames"/>
      <w:b/>
      <w:sz w:val="26"/>
    </w:rPr>
  </w:style>
  <w:style w:type="paragraph" w:styleId="a3">
    <w:name w:val="footer"/>
    <w:basedOn w:val="a"/>
    <w:link w:val="a4"/>
    <w:rsid w:val="00D8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D84C94"/>
  </w:style>
  <w:style w:type="paragraph" w:customStyle="1" w:styleId="FontStyle24">
    <w:name w:val="Font Style24"/>
    <w:link w:val="FontStyle240"/>
    <w:rsid w:val="00D84C94"/>
    <w:rPr>
      <w:sz w:val="24"/>
    </w:rPr>
  </w:style>
  <w:style w:type="character" w:customStyle="1" w:styleId="FontStyle240">
    <w:name w:val="Font Style24"/>
    <w:link w:val="FontStyle24"/>
    <w:rsid w:val="00D84C94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rsid w:val="00D84C94"/>
    <w:pPr>
      <w:ind w:left="400" w:firstLine="0"/>
      <w:jc w:val="left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84C9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D84C94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84C94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D84C94"/>
    <w:rPr>
      <w:color w:val="0000FF"/>
      <w:u w:val="single"/>
    </w:rPr>
  </w:style>
  <w:style w:type="character" w:styleId="a5">
    <w:name w:val="Hyperlink"/>
    <w:link w:val="12"/>
    <w:rsid w:val="00D84C94"/>
    <w:rPr>
      <w:color w:val="0000FF"/>
      <w:u w:val="single"/>
    </w:rPr>
  </w:style>
  <w:style w:type="paragraph" w:customStyle="1" w:styleId="Footnote">
    <w:name w:val="Footnote"/>
    <w:link w:val="Footnote0"/>
    <w:rsid w:val="00D84C94"/>
    <w:pPr>
      <w:ind w:firstLine="851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84C94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D84C94"/>
    <w:pPr>
      <w:ind w:firstLine="0"/>
      <w:jc w:val="left"/>
    </w:pPr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D84C9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84C94"/>
    <w:rPr>
      <w:rFonts w:ascii="XO Thames" w:hAnsi="XO Thames"/>
    </w:rPr>
  </w:style>
  <w:style w:type="character" w:customStyle="1" w:styleId="HeaderandFooter0">
    <w:name w:val="Header and Footer"/>
    <w:link w:val="HeaderandFooter"/>
    <w:rsid w:val="00D84C94"/>
    <w:rPr>
      <w:rFonts w:ascii="XO Thames" w:hAnsi="XO Thames"/>
      <w:sz w:val="20"/>
    </w:rPr>
  </w:style>
  <w:style w:type="paragraph" w:styleId="23">
    <w:name w:val="Body Text 2"/>
    <w:basedOn w:val="a"/>
    <w:link w:val="24"/>
    <w:rsid w:val="00D84C94"/>
    <w:pPr>
      <w:spacing w:after="120" w:line="480" w:lineRule="auto"/>
    </w:pPr>
    <w:rPr>
      <w:rFonts w:asciiTheme="minorHAnsi" w:hAnsiTheme="minorHAnsi"/>
    </w:rPr>
  </w:style>
  <w:style w:type="character" w:customStyle="1" w:styleId="24">
    <w:name w:val="Основной текст 2 Знак"/>
    <w:basedOn w:val="1"/>
    <w:link w:val="23"/>
    <w:rsid w:val="00D84C94"/>
    <w:rPr>
      <w:rFonts w:asciiTheme="minorHAnsi" w:hAnsiTheme="minorHAnsi"/>
    </w:rPr>
  </w:style>
  <w:style w:type="paragraph" w:styleId="9">
    <w:name w:val="toc 9"/>
    <w:next w:val="a"/>
    <w:link w:val="90"/>
    <w:uiPriority w:val="39"/>
    <w:rsid w:val="00D84C94"/>
    <w:pPr>
      <w:ind w:left="1600" w:firstLine="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84C94"/>
    <w:rPr>
      <w:rFonts w:ascii="XO Thames" w:hAnsi="XO Thames"/>
      <w:sz w:val="28"/>
    </w:rPr>
  </w:style>
  <w:style w:type="paragraph" w:styleId="a6">
    <w:name w:val="Body Text Indent"/>
    <w:basedOn w:val="a"/>
    <w:link w:val="a7"/>
    <w:rsid w:val="00D84C94"/>
    <w:pPr>
      <w:spacing w:after="120"/>
      <w:ind w:left="283"/>
    </w:pPr>
  </w:style>
  <w:style w:type="character" w:customStyle="1" w:styleId="a7">
    <w:name w:val="Основной текст с отступом Знак"/>
    <w:basedOn w:val="1"/>
    <w:link w:val="a6"/>
    <w:rsid w:val="00D84C94"/>
  </w:style>
  <w:style w:type="paragraph" w:styleId="8">
    <w:name w:val="toc 8"/>
    <w:next w:val="a"/>
    <w:link w:val="80"/>
    <w:uiPriority w:val="39"/>
    <w:rsid w:val="00D84C94"/>
    <w:pPr>
      <w:ind w:left="1400" w:firstLine="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84C94"/>
    <w:rPr>
      <w:rFonts w:ascii="XO Thames" w:hAnsi="XO Thames"/>
      <w:sz w:val="28"/>
    </w:rPr>
  </w:style>
  <w:style w:type="paragraph" w:customStyle="1" w:styleId="FontStyle14">
    <w:name w:val="Font Style14"/>
    <w:basedOn w:val="15"/>
    <w:link w:val="FontStyle140"/>
    <w:rsid w:val="00D84C94"/>
    <w:rPr>
      <w:sz w:val="22"/>
    </w:rPr>
  </w:style>
  <w:style w:type="character" w:customStyle="1" w:styleId="FontStyle140">
    <w:name w:val="Font Style14"/>
    <w:basedOn w:val="a0"/>
    <w:link w:val="FontStyle14"/>
    <w:rsid w:val="00D84C94"/>
    <w:rPr>
      <w:rFonts w:ascii="Times New Roman" w:hAnsi="Times New Roman"/>
      <w:color w:val="000000"/>
      <w:sz w:val="22"/>
    </w:rPr>
  </w:style>
  <w:style w:type="paragraph" w:styleId="51">
    <w:name w:val="toc 5"/>
    <w:next w:val="a"/>
    <w:link w:val="52"/>
    <w:uiPriority w:val="39"/>
    <w:rsid w:val="00D84C94"/>
    <w:pPr>
      <w:ind w:left="800" w:firstLine="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84C94"/>
    <w:rPr>
      <w:rFonts w:ascii="XO Thames" w:hAnsi="XO Thames"/>
      <w:sz w:val="28"/>
    </w:rPr>
  </w:style>
  <w:style w:type="paragraph" w:styleId="a8">
    <w:name w:val="Balloon Text"/>
    <w:basedOn w:val="a"/>
    <w:link w:val="a9"/>
    <w:rsid w:val="00D84C94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sid w:val="00D84C94"/>
    <w:rPr>
      <w:rFonts w:ascii="Segoe UI" w:hAnsi="Segoe UI"/>
      <w:sz w:val="18"/>
    </w:rPr>
  </w:style>
  <w:style w:type="paragraph" w:styleId="aa">
    <w:name w:val="Subtitle"/>
    <w:next w:val="a"/>
    <w:link w:val="ab"/>
    <w:uiPriority w:val="11"/>
    <w:qFormat/>
    <w:rsid w:val="00D84C94"/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D84C94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D84C9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D84C9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84C94"/>
    <w:rPr>
      <w:rFonts w:ascii="XO Thames" w:hAnsi="XO Thames"/>
      <w:b/>
      <w:sz w:val="24"/>
    </w:rPr>
  </w:style>
  <w:style w:type="paragraph" w:customStyle="1" w:styleId="15">
    <w:name w:val="Основной шрифт абзаца1"/>
    <w:link w:val="ConsPlusCell"/>
    <w:rsid w:val="00D84C94"/>
  </w:style>
  <w:style w:type="paragraph" w:customStyle="1" w:styleId="ConsPlusCell">
    <w:name w:val="ConsPlusCell"/>
    <w:link w:val="ConsPlusCell0"/>
    <w:rsid w:val="00D84C94"/>
    <w:pPr>
      <w:widowControl w:val="0"/>
      <w:ind w:firstLine="0"/>
      <w:jc w:val="left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D84C94"/>
    <w:rPr>
      <w:rFonts w:ascii="Calibri" w:hAnsi="Calibri"/>
      <w:sz w:val="22"/>
    </w:rPr>
  </w:style>
  <w:style w:type="character" w:customStyle="1" w:styleId="20">
    <w:name w:val="Заголовок 2 Знак"/>
    <w:link w:val="2"/>
    <w:rsid w:val="00D84C94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vk</cp:lastModifiedBy>
  <cp:revision>2</cp:revision>
  <cp:lastPrinted>2022-07-28T06:19:00Z</cp:lastPrinted>
  <dcterms:created xsi:type="dcterms:W3CDTF">2022-07-28T06:18:00Z</dcterms:created>
  <dcterms:modified xsi:type="dcterms:W3CDTF">2022-07-28T06:19:00Z</dcterms:modified>
</cp:coreProperties>
</file>