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  КУЙБЫШЕВСКОГО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DB744E" w:rsidP="00627157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.02.201</w:t>
            </w:r>
            <w:r w:rsidR="00B11150">
              <w:rPr>
                <w:b/>
                <w:smallCaps/>
                <w:sz w:val="28"/>
                <w:szCs w:val="28"/>
              </w:rPr>
              <w:t>9</w:t>
            </w:r>
            <w:r w:rsidR="00C84204">
              <w:rPr>
                <w:b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hideMark/>
          </w:tcPr>
          <w:p w:rsidR="004508A0" w:rsidRPr="008E7174" w:rsidRDefault="00C84204" w:rsidP="00883711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    </w:t>
            </w:r>
            <w:r w:rsidR="004508A0" w:rsidRPr="008E7174">
              <w:rPr>
                <w:b/>
                <w:smallCaps/>
                <w:sz w:val="28"/>
                <w:szCs w:val="28"/>
              </w:rPr>
              <w:t>№</w:t>
            </w:r>
            <w:r w:rsidR="00883711">
              <w:rPr>
                <w:b/>
                <w:smallCaps/>
                <w:sz w:val="28"/>
                <w:szCs w:val="28"/>
              </w:rPr>
              <w:t>00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857EB5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F5E65">
        <w:rPr>
          <w:b/>
          <w:sz w:val="28"/>
          <w:szCs w:val="28"/>
        </w:rPr>
        <w:t xml:space="preserve"> приложение к</w:t>
      </w:r>
      <w:r w:rsidR="002271A8">
        <w:rPr>
          <w:b/>
          <w:sz w:val="28"/>
          <w:szCs w:val="28"/>
        </w:rPr>
        <w:t xml:space="preserve"> постановлени</w:t>
      </w:r>
      <w:r w:rsidR="00CF5E65">
        <w:rPr>
          <w:b/>
          <w:sz w:val="28"/>
          <w:szCs w:val="28"/>
        </w:rPr>
        <w:t>ю</w:t>
      </w:r>
      <w:r w:rsidR="002271A8">
        <w:rPr>
          <w:b/>
          <w:sz w:val="28"/>
          <w:szCs w:val="28"/>
        </w:rPr>
        <w:t xml:space="preserve"> Администрации Куйбышевского сельского поселения от18.01.2017 №13 «</w:t>
      </w:r>
      <w:r w:rsidR="003E1C67" w:rsidRPr="008E7174">
        <w:rPr>
          <w:b/>
          <w:sz w:val="28"/>
          <w:szCs w:val="28"/>
        </w:rPr>
        <w:t>Б</w:t>
      </w:r>
      <w:r w:rsidR="00BC1CC9" w:rsidRPr="008E7174">
        <w:rPr>
          <w:b/>
          <w:sz w:val="28"/>
          <w:szCs w:val="28"/>
        </w:rPr>
        <w:t>юджетн</w:t>
      </w:r>
      <w:r w:rsidR="003E1C67" w:rsidRPr="008E7174">
        <w:rPr>
          <w:b/>
          <w:sz w:val="28"/>
          <w:szCs w:val="28"/>
        </w:rPr>
        <w:t>ый</w:t>
      </w:r>
      <w:r w:rsidR="00BC1CC9" w:rsidRPr="008E7174">
        <w:rPr>
          <w:b/>
          <w:sz w:val="28"/>
          <w:szCs w:val="28"/>
        </w:rPr>
        <w:t xml:space="preserve"> прогноз Куйбышевского </w:t>
      </w:r>
      <w:r w:rsidR="00D95A40" w:rsidRPr="008E7174">
        <w:rPr>
          <w:b/>
          <w:sz w:val="28"/>
          <w:szCs w:val="28"/>
        </w:rPr>
        <w:t>сельского поселения</w:t>
      </w:r>
      <w:r w:rsidR="00883711">
        <w:rPr>
          <w:b/>
          <w:sz w:val="28"/>
          <w:szCs w:val="28"/>
        </w:rPr>
        <w:t xml:space="preserve"> </w:t>
      </w:r>
      <w:r w:rsidR="00BC1CC9" w:rsidRPr="008E7174">
        <w:rPr>
          <w:b/>
          <w:sz w:val="28"/>
          <w:szCs w:val="28"/>
        </w:rPr>
        <w:t>на долгосрочный период</w:t>
      </w:r>
      <w:r w:rsidR="002271A8">
        <w:rPr>
          <w:b/>
          <w:sz w:val="28"/>
          <w:szCs w:val="28"/>
        </w:rPr>
        <w:t>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B93D7A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 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>1. Внести в</w:t>
      </w:r>
      <w:r w:rsidR="00CF5E65">
        <w:rPr>
          <w:sz w:val="28"/>
          <w:szCs w:val="28"/>
        </w:rPr>
        <w:t xml:space="preserve"> приложение к постановлению</w:t>
      </w:r>
      <w:r w:rsidRPr="00C52905">
        <w:rPr>
          <w:sz w:val="28"/>
          <w:szCs w:val="28"/>
        </w:rPr>
        <w:t xml:space="preserve"> Администрации Куйбышевского сельского поселения от 18.01.2017 №13 «Бюджетный прогноз Куйбышевского сельского поселения на период</w:t>
      </w:r>
      <w:r w:rsidR="00627157">
        <w:rPr>
          <w:sz w:val="28"/>
          <w:szCs w:val="28"/>
        </w:rPr>
        <w:t xml:space="preserve"> 2017-2028 годов </w:t>
      </w:r>
      <w:r w:rsidRPr="00C52905">
        <w:rPr>
          <w:sz w:val="28"/>
          <w:szCs w:val="28"/>
        </w:rPr>
        <w:t xml:space="preserve">» </w:t>
      </w:r>
      <w:r w:rsidR="008D13C7">
        <w:rPr>
          <w:color w:val="000000"/>
          <w:sz w:val="28"/>
          <w:szCs w:val="28"/>
        </w:rPr>
        <w:t>изменения</w:t>
      </w:r>
      <w:r w:rsidR="00CF5E65">
        <w:rPr>
          <w:color w:val="000000"/>
          <w:sz w:val="28"/>
          <w:szCs w:val="28"/>
        </w:rPr>
        <w:t xml:space="preserve"> изложив его в редакции</w:t>
      </w:r>
      <w:r w:rsidR="00627157">
        <w:rPr>
          <w:color w:val="000000"/>
          <w:sz w:val="28"/>
          <w:szCs w:val="28"/>
        </w:rPr>
        <w:t xml:space="preserve"> согласно приложению.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 xml:space="preserve">2. 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И.И.Хворостов</w:t>
      </w:r>
    </w:p>
    <w:p w:rsidR="002A4703" w:rsidRDefault="002A4703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2A4703" w:rsidRDefault="002A4703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E2699A" w:rsidRDefault="00E2699A" w:rsidP="00C52905">
      <w:pPr>
        <w:jc w:val="both"/>
        <w:rPr>
          <w:sz w:val="28"/>
        </w:rPr>
      </w:pP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1150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C91FD1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627157">
        <w:rPr>
          <w:sz w:val="24"/>
          <w:szCs w:val="24"/>
        </w:rPr>
        <w:t>9</w:t>
      </w:r>
      <w:r>
        <w:rPr>
          <w:sz w:val="24"/>
          <w:szCs w:val="24"/>
        </w:rPr>
        <w:t xml:space="preserve">  №</w:t>
      </w:r>
      <w:r w:rsidR="00B11150">
        <w:rPr>
          <w:sz w:val="24"/>
          <w:szCs w:val="24"/>
        </w:rPr>
        <w:t>39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18.01.2017  №13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2017 – 2030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</w:t>
      </w:r>
      <w:proofErr w:type="spellStart"/>
      <w:r>
        <w:rPr>
          <w:sz w:val="28"/>
          <w:szCs w:val="28"/>
        </w:rPr>
        <w:t>принят</w:t>
      </w:r>
      <w:r w:rsidR="00BB0E41">
        <w:rPr>
          <w:sz w:val="28"/>
          <w:szCs w:val="28"/>
        </w:rPr>
        <w:t>орешение</w:t>
      </w:r>
      <w:proofErr w:type="spellEnd"/>
      <w:r w:rsidR="00BB0E41">
        <w:rPr>
          <w:sz w:val="28"/>
          <w:szCs w:val="28"/>
        </w:rPr>
        <w:t xml:space="preserve">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201A69" w:rsidRDefault="00201A69" w:rsidP="00201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учетом утвержденной Стратегии социально-экономического развития Куйбышевского района на период до 2030 года, с 2019 года увеличен срок разработки бюджетного прогноза </w:t>
      </w:r>
      <w:r w:rsidRPr="00201A69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до 2030 года.</w:t>
      </w:r>
    </w:p>
    <w:p w:rsidR="00627157" w:rsidRDefault="0062715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2017 – 20</w:t>
      </w:r>
      <w:r w:rsidR="00201A69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</w:t>
      </w:r>
      <w:r>
        <w:rPr>
          <w:sz w:val="28"/>
          <w:szCs w:val="28"/>
        </w:rPr>
        <w:lastRenderedPageBreak/>
        <w:t xml:space="preserve">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 год</w:t>
      </w:r>
      <w:r w:rsidR="00003BC8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</w:t>
      </w:r>
      <w:r w:rsidR="00003BC8">
        <w:rPr>
          <w:sz w:val="28"/>
          <w:szCs w:val="28"/>
        </w:rPr>
        <w:t>первоначально утвержденного Решения Собрания депутатов Куйбышевского сельского поселения от 27.12.2016 №45 «О бюджете Куйбышевского сельского поселения Куйбышевского района</w:t>
      </w:r>
      <w:r>
        <w:rPr>
          <w:sz w:val="28"/>
          <w:szCs w:val="28"/>
        </w:rPr>
        <w:t xml:space="preserve"> на 2017 год и на плановый период 2018 и 2019 годов</w:t>
      </w:r>
      <w:r w:rsidR="00003BC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01A69" w:rsidRDefault="00201A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69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Куйбышевского сельского поселения от 2</w:t>
      </w:r>
      <w:r>
        <w:rPr>
          <w:sz w:val="28"/>
          <w:szCs w:val="28"/>
        </w:rPr>
        <w:t>5</w:t>
      </w:r>
      <w:r w:rsidRPr="00201A6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01A69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201A69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201A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01A69">
        <w:rPr>
          <w:sz w:val="28"/>
          <w:szCs w:val="28"/>
        </w:rPr>
        <w:t xml:space="preserve"> годов».</w:t>
      </w:r>
    </w:p>
    <w:p w:rsidR="00003BC8" w:rsidRDefault="00003BC8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</w:t>
      </w:r>
      <w:r w:rsidR="00201A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201A6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параметры бюджетного прогноза сформированы с учетом первоначального утвержденного</w:t>
      </w:r>
      <w:r w:rsidR="004B48FB">
        <w:rPr>
          <w:sz w:val="28"/>
          <w:szCs w:val="28"/>
        </w:rPr>
        <w:t xml:space="preserve"> Решения </w:t>
      </w:r>
      <w:proofErr w:type="spellStart"/>
      <w:r w:rsidR="004B48FB">
        <w:rPr>
          <w:sz w:val="28"/>
          <w:szCs w:val="28"/>
        </w:rPr>
        <w:t>Собраниядепутатов</w:t>
      </w:r>
      <w:proofErr w:type="spellEnd"/>
      <w:r w:rsidR="004B48FB">
        <w:rPr>
          <w:sz w:val="28"/>
          <w:szCs w:val="28"/>
        </w:rPr>
        <w:t xml:space="preserve"> Куйбышевского сельского поселения от 2</w:t>
      </w:r>
      <w:r w:rsidR="00201A69">
        <w:rPr>
          <w:sz w:val="28"/>
          <w:szCs w:val="28"/>
        </w:rPr>
        <w:t>6</w:t>
      </w:r>
      <w:r w:rsidR="004B48FB">
        <w:rPr>
          <w:sz w:val="28"/>
          <w:szCs w:val="28"/>
        </w:rPr>
        <w:t>.12.201</w:t>
      </w:r>
      <w:r w:rsidR="00201A69">
        <w:rPr>
          <w:sz w:val="28"/>
          <w:szCs w:val="28"/>
        </w:rPr>
        <w:t>8</w:t>
      </w:r>
      <w:r w:rsidR="004B48FB">
        <w:rPr>
          <w:sz w:val="28"/>
          <w:szCs w:val="28"/>
        </w:rPr>
        <w:t xml:space="preserve"> №</w:t>
      </w:r>
      <w:r w:rsidR="00201A69">
        <w:rPr>
          <w:sz w:val="28"/>
          <w:szCs w:val="28"/>
        </w:rPr>
        <w:t>45</w:t>
      </w:r>
      <w:r w:rsidR="004B48FB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201A69">
        <w:rPr>
          <w:sz w:val="28"/>
          <w:szCs w:val="28"/>
        </w:rPr>
        <w:t>9</w:t>
      </w:r>
      <w:r w:rsidR="004B48FB">
        <w:rPr>
          <w:sz w:val="28"/>
          <w:szCs w:val="28"/>
        </w:rPr>
        <w:t xml:space="preserve"> год и на плановый период 20</w:t>
      </w:r>
      <w:r w:rsidR="00201A69">
        <w:rPr>
          <w:sz w:val="28"/>
          <w:szCs w:val="28"/>
        </w:rPr>
        <w:t>20</w:t>
      </w:r>
      <w:r w:rsidR="004B48FB">
        <w:rPr>
          <w:sz w:val="28"/>
          <w:szCs w:val="28"/>
        </w:rPr>
        <w:t xml:space="preserve"> и 202</w:t>
      </w:r>
      <w:r w:rsidR="00201A69">
        <w:rPr>
          <w:sz w:val="28"/>
          <w:szCs w:val="28"/>
        </w:rPr>
        <w:t>1</w:t>
      </w:r>
      <w:r w:rsidR="004B48FB">
        <w:rPr>
          <w:sz w:val="28"/>
          <w:szCs w:val="28"/>
        </w:rPr>
        <w:t xml:space="preserve"> годов».</w:t>
      </w:r>
    </w:p>
    <w:p w:rsidR="008D13C7" w:rsidRDefault="004B48FB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долгосрочную перспективу</w:t>
      </w:r>
      <w:r w:rsidR="008D13C7">
        <w:rPr>
          <w:sz w:val="28"/>
          <w:szCs w:val="28"/>
        </w:rPr>
        <w:t xml:space="preserve"> предусматриваются параметры </w:t>
      </w:r>
      <w:proofErr w:type="spellStart"/>
      <w:r w:rsidR="008D13C7">
        <w:rPr>
          <w:sz w:val="28"/>
          <w:szCs w:val="28"/>
        </w:rPr>
        <w:t>бездефицитногобюджета</w:t>
      </w:r>
      <w:proofErr w:type="spellEnd"/>
      <w:r w:rsidR="008D13C7">
        <w:rPr>
          <w:sz w:val="28"/>
          <w:szCs w:val="28"/>
        </w:rPr>
        <w:t xml:space="preserve"> с учетом формирования расходов под уровень </w:t>
      </w:r>
      <w:proofErr w:type="spellStart"/>
      <w:r w:rsidR="008D13C7">
        <w:rPr>
          <w:sz w:val="28"/>
          <w:szCs w:val="28"/>
        </w:rPr>
        <w:t>доходныхисточников</w:t>
      </w:r>
      <w:proofErr w:type="spellEnd"/>
      <w:r w:rsidR="00201A69">
        <w:rPr>
          <w:sz w:val="28"/>
          <w:szCs w:val="28"/>
        </w:rPr>
        <w:t>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3B">
        <w:rPr>
          <w:sz w:val="28"/>
          <w:szCs w:val="28"/>
        </w:rPr>
        <w:t xml:space="preserve">Собственные налоговые и неналоговые доходы бюджета </w:t>
      </w:r>
      <w:r w:rsidR="004B48FB" w:rsidRPr="0048553B">
        <w:rPr>
          <w:sz w:val="28"/>
          <w:szCs w:val="28"/>
        </w:rPr>
        <w:t>Куйбышевского сельского поселения</w:t>
      </w:r>
      <w:r w:rsidRPr="0048553B">
        <w:rPr>
          <w:sz w:val="28"/>
          <w:szCs w:val="28"/>
        </w:rPr>
        <w:t xml:space="preserve"> к 20</w:t>
      </w:r>
      <w:r w:rsidR="00201A69" w:rsidRPr="0048553B">
        <w:rPr>
          <w:sz w:val="28"/>
          <w:szCs w:val="28"/>
        </w:rPr>
        <w:t>30</w:t>
      </w:r>
      <w:r w:rsidRPr="0048553B">
        <w:rPr>
          <w:sz w:val="28"/>
          <w:szCs w:val="28"/>
        </w:rPr>
        <w:t xml:space="preserve">году увеличатся в </w:t>
      </w:r>
      <w:r w:rsidR="00CD078F" w:rsidRPr="0048553B">
        <w:rPr>
          <w:sz w:val="28"/>
          <w:szCs w:val="28"/>
        </w:rPr>
        <w:t xml:space="preserve">1,8 </w:t>
      </w:r>
      <w:r w:rsidRPr="0048553B">
        <w:rPr>
          <w:sz w:val="28"/>
          <w:szCs w:val="28"/>
        </w:rPr>
        <w:t>раза. В реальном выражении (без учета роста за счет индекса инфляции) собственные налоговые и неналоговые доходы вырастут к 20</w:t>
      </w:r>
      <w:r w:rsidR="00C37478" w:rsidRPr="0048553B">
        <w:rPr>
          <w:sz w:val="28"/>
          <w:szCs w:val="28"/>
        </w:rPr>
        <w:t>30</w:t>
      </w:r>
      <w:r w:rsidRPr="0048553B">
        <w:rPr>
          <w:sz w:val="28"/>
          <w:szCs w:val="28"/>
        </w:rPr>
        <w:t xml:space="preserve"> году на </w:t>
      </w:r>
      <w:r w:rsidR="0048553B" w:rsidRPr="0048553B">
        <w:rPr>
          <w:sz w:val="28"/>
          <w:szCs w:val="28"/>
        </w:rPr>
        <w:t>77 процентов</w:t>
      </w:r>
      <w:r w:rsidRPr="0048553B">
        <w:rPr>
          <w:sz w:val="28"/>
          <w:szCs w:val="28"/>
        </w:rPr>
        <w:t>.</w:t>
      </w:r>
    </w:p>
    <w:p w:rsidR="003B1A09" w:rsidRDefault="005E11A5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3B1A09">
        <w:rPr>
          <w:sz w:val="28"/>
          <w:szCs w:val="28"/>
        </w:rPr>
        <w:t>изложить в редакции:</w:t>
      </w: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C52905">
          <w:footerReference w:type="even" r:id="rId8"/>
          <w:footerReference w:type="default" r:id="rId9"/>
          <w:pgSz w:w="11907" w:h="16840"/>
          <w:pgMar w:top="851" w:right="1440" w:bottom="0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1" w:name="Par50"/>
      <w:bookmarkEnd w:id="1"/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52"/>
      <w:bookmarkEnd w:id="2"/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308"/>
            <w:bookmarkEnd w:id="3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1947D7" w:rsidRPr="00B93D7A" w:rsidTr="001947D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21570,8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22051,8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22552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23072,3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23613,3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24176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24761,2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25369,8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26002,8</w:t>
            </w:r>
          </w:p>
        </w:tc>
      </w:tr>
      <w:tr w:rsidR="009D6A40" w:rsidRPr="00B93D7A" w:rsidTr="001947D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AA4086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AA4086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12024,9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12505,9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13006,1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13526,4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14067,4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14630,1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15215,3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15823,9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16456,9</w:t>
            </w:r>
          </w:p>
        </w:tc>
      </w:tr>
      <w:tr w:rsidR="001947D7" w:rsidRPr="00B93D7A" w:rsidTr="001947D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sz w:val="24"/>
                <w:szCs w:val="24"/>
              </w:rPr>
            </w:pPr>
            <w:r w:rsidRPr="001947D7">
              <w:rPr>
                <w:sz w:val="24"/>
                <w:szCs w:val="24"/>
              </w:rPr>
              <w:t>9545,9</w:t>
            </w:r>
          </w:p>
        </w:tc>
      </w:tr>
      <w:tr w:rsidR="001947D7" w:rsidRPr="00B93D7A" w:rsidTr="001947D7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B93D7A" w:rsidRDefault="001947D7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21570,8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22051,8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22552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23072,3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23613,3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24176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24761,2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25369,8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D7" w:rsidRPr="001947D7" w:rsidRDefault="001947D7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1947D7">
              <w:rPr>
                <w:color w:val="000000"/>
                <w:sz w:val="24"/>
                <w:szCs w:val="24"/>
              </w:rPr>
              <w:t>26002,8</w:t>
            </w:r>
          </w:p>
        </w:tc>
      </w:tr>
      <w:tr w:rsidR="009D6A40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</w:t>
            </w:r>
            <w:proofErr w:type="spellStart"/>
            <w:r w:rsidRPr="00B93D7A">
              <w:rPr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6A40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D6A40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A40" w:rsidRPr="00B93D7A" w:rsidRDefault="009D6A40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0" w:rsidRPr="00B93D7A" w:rsidRDefault="009D6A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40" w:rsidRPr="00B93D7A" w:rsidRDefault="009D6A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40" w:rsidRPr="00B93D7A" w:rsidRDefault="009D6A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40" w:rsidRPr="00B93D7A" w:rsidRDefault="009D6A4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40" w:rsidRPr="00B93D7A" w:rsidRDefault="009D6A40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proofErr w:type="spellStart"/>
      <w:r w:rsidR="002E4A0E" w:rsidRPr="00915415">
        <w:rPr>
          <w:b/>
          <w:sz w:val="24"/>
          <w:szCs w:val="24"/>
        </w:rPr>
        <w:t>Куйбышевского</w:t>
      </w:r>
      <w:r w:rsidR="0062758C" w:rsidRPr="00915415">
        <w:rPr>
          <w:b/>
          <w:sz w:val="24"/>
          <w:szCs w:val="24"/>
        </w:rPr>
        <w:t>сельского</w:t>
      </w:r>
      <w:proofErr w:type="spellEnd"/>
      <w:r w:rsidR="0062758C" w:rsidRPr="00915415">
        <w:rPr>
          <w:b/>
          <w:sz w:val="24"/>
          <w:szCs w:val="24"/>
        </w:rPr>
        <w:t xml:space="preserve">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4" w:name="Par412"/>
      <w:bookmarkEnd w:id="4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  <w:r w:rsidRPr="008257E7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8257E7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&lt;2&gt;</w:t>
            </w:r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2027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2028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2029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86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2030</w:t>
            </w:r>
          </w:p>
          <w:p w:rsidR="00B93D7A" w:rsidRPr="008257E7" w:rsidRDefault="00353FE3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3242,8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25563,7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32184,9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5202,4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39,9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4227,7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5367,7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6128,5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5378,5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5055,7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B905A3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 w:rsidR="00B905A3">
              <w:rPr>
                <w:color w:val="000000"/>
                <w:sz w:val="24"/>
                <w:szCs w:val="24"/>
              </w:rPr>
              <w:lastRenderedPageBreak/>
              <w:t>профилактика правонарушений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273,8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337,4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141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86,6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6504,9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6971,6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8177,2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6005,2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7211,7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6852,3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6357,8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6612,1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B905A3" w:rsidRDefault="00B905A3" w:rsidP="00B93D7A">
            <w:pPr>
              <w:widowControl w:val="0"/>
              <w:jc w:val="center"/>
              <w:rPr>
                <w:spacing w:val="-20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456017" w:rsidP="004560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15188,8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14480,7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53589,0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47076,2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18095,5</w:t>
            </w:r>
          </w:p>
        </w:tc>
        <w:tc>
          <w:tcPr>
            <w:tcW w:w="828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19370,1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18113,0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17618,5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17872,7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68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</w:tr>
    </w:tbl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23B" w:rsidRPr="0070423B" w:rsidRDefault="00321EC7" w:rsidP="00B905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Плановые бюджетные ассигнования, предусмотренные за счет средств </w:t>
      </w:r>
      <w:r w:rsidR="00AF699B">
        <w:rPr>
          <w:rFonts w:ascii="Times New Roman" w:hAnsi="Times New Roman" w:cs="Times New Roman"/>
          <w:sz w:val="24"/>
          <w:szCs w:val="24"/>
        </w:rPr>
        <w:t>местного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бюджета и безвозмездных поступлений в </w:t>
      </w:r>
      <w:r w:rsidR="00AF699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70423B" w:rsidRPr="0070423B" w:rsidRDefault="00321EC7" w:rsidP="0070423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  <w:r w:rsidR="0070423B" w:rsidRPr="0070423B">
        <w:rPr>
          <w:sz w:val="24"/>
          <w:szCs w:val="24"/>
        </w:rPr>
        <w:t xml:space="preserve"> Объем бюджетных ассигнований соответствует </w:t>
      </w:r>
      <w:r w:rsidR="00AF699B">
        <w:rPr>
          <w:sz w:val="24"/>
          <w:szCs w:val="24"/>
        </w:rPr>
        <w:t>Решению Собрания депутатов Куйбышевского сельского поселения</w:t>
      </w:r>
      <w:r w:rsidR="0070423B" w:rsidRPr="0070423B">
        <w:rPr>
          <w:sz w:val="24"/>
          <w:szCs w:val="24"/>
        </w:rPr>
        <w:t xml:space="preserve"> от 2</w:t>
      </w:r>
      <w:r w:rsidR="00AF699B">
        <w:rPr>
          <w:sz w:val="24"/>
          <w:szCs w:val="24"/>
        </w:rPr>
        <w:t>7</w:t>
      </w:r>
      <w:r w:rsidR="0070423B" w:rsidRPr="0070423B">
        <w:rPr>
          <w:sz w:val="24"/>
          <w:szCs w:val="24"/>
        </w:rPr>
        <w:t xml:space="preserve">.12.2016 № </w:t>
      </w:r>
      <w:r w:rsidR="00AF699B">
        <w:rPr>
          <w:sz w:val="24"/>
          <w:szCs w:val="24"/>
        </w:rPr>
        <w:t>45</w:t>
      </w:r>
      <w:r w:rsidR="0070423B" w:rsidRPr="0070423B">
        <w:rPr>
          <w:sz w:val="24"/>
          <w:szCs w:val="24"/>
        </w:rPr>
        <w:t xml:space="preserve"> «</w:t>
      </w:r>
      <w:r w:rsidR="00AF699B">
        <w:rPr>
          <w:sz w:val="24"/>
          <w:szCs w:val="24"/>
        </w:rPr>
        <w:t xml:space="preserve">О бюджете </w:t>
      </w:r>
      <w:r w:rsidR="00AF699B" w:rsidRPr="00AF699B">
        <w:rPr>
          <w:sz w:val="24"/>
          <w:szCs w:val="24"/>
        </w:rPr>
        <w:t xml:space="preserve">Куйбышевского сельского поселения </w:t>
      </w:r>
      <w:r w:rsidR="00AF699B">
        <w:rPr>
          <w:sz w:val="24"/>
          <w:szCs w:val="24"/>
        </w:rPr>
        <w:t xml:space="preserve"> Куйбышевского района </w:t>
      </w:r>
      <w:r w:rsidR="0070423B" w:rsidRPr="0070423B">
        <w:rPr>
          <w:sz w:val="24"/>
          <w:szCs w:val="24"/>
        </w:rPr>
        <w:t>на 2017 год и на плановый период 2018 и 2019 годов» по состоянию на 01.01.2017.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</w:t>
      </w:r>
      <w:r w:rsidR="00AF699B" w:rsidRPr="00AF699B">
        <w:rPr>
          <w:rFonts w:ascii="Times New Roman" w:hAnsi="Times New Roman" w:cs="Times New Roman"/>
          <w:sz w:val="24"/>
          <w:szCs w:val="24"/>
        </w:rPr>
        <w:t>Решению Собрания депутатов Куйбышевского сельского поселения от 2</w:t>
      </w:r>
      <w:r w:rsidR="00AF699B">
        <w:rPr>
          <w:rFonts w:ascii="Times New Roman" w:hAnsi="Times New Roman" w:cs="Times New Roman"/>
          <w:sz w:val="24"/>
          <w:szCs w:val="24"/>
        </w:rPr>
        <w:t>5</w:t>
      </w:r>
      <w:r w:rsidR="00AF699B" w:rsidRPr="00AF699B">
        <w:rPr>
          <w:rFonts w:ascii="Times New Roman" w:hAnsi="Times New Roman" w:cs="Times New Roman"/>
          <w:sz w:val="24"/>
          <w:szCs w:val="24"/>
        </w:rPr>
        <w:t>.12.201</w:t>
      </w:r>
      <w:r w:rsidR="00AF699B">
        <w:rPr>
          <w:rFonts w:ascii="Times New Roman" w:hAnsi="Times New Roman" w:cs="Times New Roman"/>
          <w:sz w:val="24"/>
          <w:szCs w:val="24"/>
        </w:rPr>
        <w:t>7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№ </w:t>
      </w:r>
      <w:r w:rsidR="00AF699B">
        <w:rPr>
          <w:rFonts w:ascii="Times New Roman" w:hAnsi="Times New Roman" w:cs="Times New Roman"/>
          <w:sz w:val="24"/>
          <w:szCs w:val="24"/>
        </w:rPr>
        <w:t>53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 w:rsidR="00AF699B">
        <w:rPr>
          <w:rFonts w:ascii="Times New Roman" w:hAnsi="Times New Roman" w:cs="Times New Roman"/>
          <w:sz w:val="24"/>
          <w:szCs w:val="24"/>
        </w:rPr>
        <w:t>8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F699B">
        <w:rPr>
          <w:rFonts w:ascii="Times New Roman" w:hAnsi="Times New Roman" w:cs="Times New Roman"/>
          <w:sz w:val="24"/>
          <w:szCs w:val="24"/>
        </w:rPr>
        <w:t>9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и 20</w:t>
      </w:r>
      <w:r w:rsidR="00AF699B">
        <w:rPr>
          <w:rFonts w:ascii="Times New Roman" w:hAnsi="Times New Roman" w:cs="Times New Roman"/>
          <w:sz w:val="24"/>
          <w:szCs w:val="24"/>
        </w:rPr>
        <w:t>20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423B" w:rsidRPr="0070423B">
        <w:rPr>
          <w:rFonts w:ascii="Times New Roman" w:hAnsi="Times New Roman" w:cs="Times New Roman"/>
          <w:sz w:val="24"/>
          <w:szCs w:val="24"/>
        </w:rPr>
        <w:t>по состоянию на 01.01.2018.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EC7">
        <w:rPr>
          <w:rFonts w:ascii="Times New Roman" w:hAnsi="Times New Roman" w:cs="Times New Roman"/>
          <w:sz w:val="24"/>
          <w:szCs w:val="24"/>
        </w:rPr>
        <w:t>) Объем бюджетных ассигнований соответствует Решению Собрания депутатов Куйбышевского сельского поселения от 25.12.201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E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21EC7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E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годов»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84F72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321EC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Администрации Куйбышевского сельского поселения об утверждении муниципальных программ Куйбышевского сельского поселения на 1 января 2019г.</w:t>
      </w: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Pr="0070423B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423B" w:rsidRPr="00BC1CC9" w:rsidRDefault="0070423B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4F72" w:rsidRDefault="00284F72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Куйбышевского</w:t>
      </w:r>
      <w:r w:rsidR="0062758C">
        <w:rPr>
          <w:b/>
          <w:sz w:val="28"/>
          <w:szCs w:val="28"/>
        </w:rPr>
        <w:t>сельского</w:t>
      </w:r>
      <w:proofErr w:type="spellEnd"/>
      <w:r w:rsidR="0062758C">
        <w:rPr>
          <w:b/>
          <w:sz w:val="28"/>
          <w:szCs w:val="28"/>
        </w:rPr>
        <w:t xml:space="preserve">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2017-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30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C84F94" w:rsidP="00C84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 – 20</w:t>
      </w:r>
      <w:r w:rsidR="00321EC7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разработан на основе варианта долгосрочного прогноза социально-экономического развития Куйбышевского сельского поселения на период до 2030 года, утвержденного постановлением Администрации Куйбышевского сельского поселения от 31.12.2015 № 402 «О долгосрочном прогнозе социально-экономического развития </w:t>
      </w:r>
      <w:r w:rsidRPr="00C84F94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до 2030 года».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</w:t>
      </w:r>
      <w:proofErr w:type="spellStart"/>
      <w:r w:rsidR="00284F72" w:rsidRPr="00284F72">
        <w:rPr>
          <w:rFonts w:ascii="Times New Roman" w:hAnsi="Times New Roman" w:cs="Times New Roman"/>
          <w:sz w:val="28"/>
          <w:szCs w:val="28"/>
        </w:rPr>
        <w:t>поселения</w:t>
      </w:r>
      <w:r w:rsidRPr="00C86E8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6E80">
        <w:rPr>
          <w:rFonts w:ascii="Times New Roman" w:hAnsi="Times New Roman" w:cs="Times New Roman"/>
          <w:sz w:val="28"/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F27F01" w:rsidRDefault="001947D7" w:rsidP="00911D7D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>За период 2017</w:t>
      </w:r>
      <w:r w:rsidR="00E2699A" w:rsidRPr="00F27F01">
        <w:rPr>
          <w:color w:val="000000" w:themeColor="text1"/>
          <w:sz w:val="28"/>
          <w:szCs w:val="28"/>
        </w:rPr>
        <w:t xml:space="preserve"> – 20</w:t>
      </w:r>
      <w:r w:rsidRPr="00F27F01">
        <w:rPr>
          <w:color w:val="000000" w:themeColor="text1"/>
          <w:sz w:val="28"/>
          <w:szCs w:val="28"/>
        </w:rPr>
        <w:t>21</w:t>
      </w:r>
      <w:r w:rsidR="00E2699A" w:rsidRPr="00F27F01">
        <w:rPr>
          <w:color w:val="000000" w:themeColor="text1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911D7D" w:rsidRPr="00F27F01">
        <w:rPr>
          <w:color w:val="000000" w:themeColor="text1"/>
          <w:sz w:val="28"/>
          <w:szCs w:val="28"/>
        </w:rPr>
        <w:t>Куйбышевского сельского поселения</w:t>
      </w:r>
      <w:r w:rsidR="00E2699A" w:rsidRPr="00F27F01">
        <w:rPr>
          <w:color w:val="000000" w:themeColor="text1"/>
          <w:sz w:val="28"/>
          <w:szCs w:val="28"/>
        </w:rPr>
        <w:t xml:space="preserve"> с ростом на </w:t>
      </w:r>
      <w:r w:rsidR="00F27F01" w:rsidRPr="00F27F01">
        <w:rPr>
          <w:color w:val="000000" w:themeColor="text1"/>
          <w:sz w:val="28"/>
          <w:szCs w:val="28"/>
        </w:rPr>
        <w:t>21 процент</w:t>
      </w:r>
      <w:r w:rsidRPr="00F27F01">
        <w:rPr>
          <w:color w:val="000000" w:themeColor="text1"/>
          <w:sz w:val="28"/>
          <w:szCs w:val="28"/>
        </w:rPr>
        <w:t xml:space="preserve"> к фактическим поступлениям 2017</w:t>
      </w:r>
      <w:r w:rsidR="00E2699A" w:rsidRPr="00F27F01">
        <w:rPr>
          <w:color w:val="000000" w:themeColor="text1"/>
          <w:sz w:val="28"/>
          <w:szCs w:val="28"/>
        </w:rPr>
        <w:t xml:space="preserve"> года </w:t>
      </w:r>
    </w:p>
    <w:p w:rsidR="00E2699A" w:rsidRPr="00F27F01" w:rsidRDefault="00E2699A" w:rsidP="00E2699A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 xml:space="preserve">Прогнозирование на долгосрочную перспективу осуществлялось </w:t>
      </w:r>
      <w:r w:rsidRPr="00F27F01">
        <w:rPr>
          <w:color w:val="000000" w:themeColor="text1"/>
          <w:sz w:val="28"/>
          <w:szCs w:val="28"/>
        </w:rPr>
        <w:br/>
        <w:t>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>вые и неналоговые доходы на 2019 – 2021</w:t>
      </w:r>
      <w:r w:rsidRPr="00F27F01">
        <w:rPr>
          <w:color w:val="000000" w:themeColor="text1"/>
          <w:sz w:val="28"/>
          <w:szCs w:val="28"/>
        </w:rPr>
        <w:t xml:space="preserve"> годы предусмотрены в соответствии с утвержденным решением Собрания депутатов Куйбышевского сельс</w:t>
      </w:r>
      <w:r w:rsidR="00F27F01" w:rsidRPr="00F27F01">
        <w:rPr>
          <w:color w:val="000000" w:themeColor="text1"/>
          <w:sz w:val="28"/>
          <w:szCs w:val="28"/>
        </w:rPr>
        <w:t>кого поселения от 25.12.2018 №45</w:t>
      </w:r>
      <w:r w:rsidRPr="00F27F01">
        <w:rPr>
          <w:color w:val="000000" w:themeColor="text1"/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CD078F">
        <w:rPr>
          <w:color w:val="000000" w:themeColor="text1"/>
          <w:sz w:val="28"/>
          <w:szCs w:val="28"/>
        </w:rPr>
        <w:t>9</w:t>
      </w:r>
      <w:r w:rsidRPr="00F27F01">
        <w:rPr>
          <w:color w:val="000000" w:themeColor="text1"/>
          <w:sz w:val="28"/>
          <w:szCs w:val="28"/>
        </w:rPr>
        <w:t xml:space="preserve"> год и на плановый период 20</w:t>
      </w:r>
      <w:r w:rsidR="00CD078F">
        <w:rPr>
          <w:color w:val="000000" w:themeColor="text1"/>
          <w:sz w:val="28"/>
          <w:szCs w:val="28"/>
        </w:rPr>
        <w:t>20 и 2021</w:t>
      </w:r>
      <w:r w:rsidRPr="00F27F01">
        <w:rPr>
          <w:color w:val="000000" w:themeColor="text1"/>
          <w:sz w:val="28"/>
          <w:szCs w:val="28"/>
        </w:rPr>
        <w:t xml:space="preserve"> годов».</w:t>
      </w:r>
    </w:p>
    <w:p w:rsidR="00E2699A" w:rsidRDefault="00E2699A" w:rsidP="00E2699A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F27F01">
        <w:rPr>
          <w:szCs w:val="28"/>
        </w:rPr>
        <w:t>Куйбышевского сельского поселения</w:t>
      </w:r>
      <w:r>
        <w:rPr>
          <w:szCs w:val="28"/>
        </w:rPr>
        <w:t xml:space="preserve"> на период до 2030 года ожидается рост объемов валового регионального продукта, промышленного и </w:t>
      </w:r>
      <w:r>
        <w:rPr>
          <w:szCs w:val="28"/>
        </w:rPr>
        <w:lastRenderedPageBreak/>
        <w:t>сельскохозяйственного производства, инвестиций, ввода жилья, оборота розничной торговли. Продолжится увеличение реальной заработной платы и денежных доходов населения.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  <w:r w:rsidRPr="005A7B90">
        <w:rPr>
          <w:sz w:val="28"/>
          <w:szCs w:val="28"/>
        </w:rPr>
        <w:t xml:space="preserve">На 2017 – 2021 годы расходы учтены в соответствии с принятыми </w:t>
      </w:r>
      <w:r>
        <w:rPr>
          <w:sz w:val="28"/>
          <w:szCs w:val="28"/>
        </w:rPr>
        <w:t xml:space="preserve">Решениями Собрания </w:t>
      </w:r>
      <w:proofErr w:type="spellStart"/>
      <w:r>
        <w:rPr>
          <w:sz w:val="28"/>
          <w:szCs w:val="28"/>
        </w:rPr>
        <w:t>депутатово</w:t>
      </w:r>
      <w:proofErr w:type="spellEnd"/>
      <w:r>
        <w:rPr>
          <w:sz w:val="28"/>
          <w:szCs w:val="28"/>
        </w:rPr>
        <w:t xml:space="preserve"> </w:t>
      </w:r>
      <w:r w:rsidRPr="005A7B9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сельского поселения</w:t>
      </w:r>
      <w:r w:rsidRPr="005A7B90">
        <w:rPr>
          <w:sz w:val="28"/>
          <w:szCs w:val="28"/>
        </w:rPr>
        <w:t>. На период 2022 – 2030 годов расходная часть бюджета будет обеспечена поступательным наполнением доходной части бюджета.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>
        <w:rPr>
          <w:sz w:val="28"/>
          <w:szCs w:val="28"/>
        </w:rPr>
        <w:br/>
        <w:t>с учетом сокращения менее эффективных расходов и в силу доходных возможносте</w:t>
      </w:r>
      <w:r w:rsidR="00195903">
        <w:rPr>
          <w:sz w:val="28"/>
          <w:szCs w:val="28"/>
        </w:rPr>
        <w:t>й наращивания более эффективных</w:t>
      </w:r>
      <w:r>
        <w:rPr>
          <w:sz w:val="28"/>
          <w:szCs w:val="28"/>
        </w:rPr>
        <w:t xml:space="preserve">. </w:t>
      </w:r>
    </w:p>
    <w:p w:rsidR="005A7B90" w:rsidRPr="0084216B" w:rsidRDefault="005A7B90" w:rsidP="005A7B90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 xml:space="preserve">В свете новых задач, поставленных данным Указом, 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>
        <w:rPr>
          <w:sz w:val="28"/>
          <w:szCs w:val="28"/>
        </w:rPr>
        <w:t>Куйбышевского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</w:p>
    <w:p w:rsidR="005A7B90" w:rsidRPr="001E0BB6" w:rsidRDefault="005A7B90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10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национальных проектов </w:t>
      </w:r>
      <w:r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>
        <w:rPr>
          <w:bCs/>
          <w:sz w:val="28"/>
          <w:szCs w:val="28"/>
        </w:rPr>
        <w:t>органа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E8" w:rsidRDefault="00B97EE8">
      <w:r>
        <w:separator/>
      </w:r>
    </w:p>
  </w:endnote>
  <w:endnote w:type="continuationSeparator" w:id="1">
    <w:p w:rsidR="00B97EE8" w:rsidRDefault="00B9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7A" w:rsidRDefault="00353FE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3D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3D7A" w:rsidRDefault="00B93D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7A" w:rsidRDefault="00353FE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3D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6A4E">
      <w:rPr>
        <w:rStyle w:val="a9"/>
        <w:noProof/>
      </w:rPr>
      <w:t>1</w:t>
    </w:r>
    <w:r>
      <w:rPr>
        <w:rStyle w:val="a9"/>
      </w:rPr>
      <w:fldChar w:fldCharType="end"/>
    </w:r>
  </w:p>
  <w:p w:rsidR="00B93D7A" w:rsidRPr="00E242C2" w:rsidRDefault="00B93D7A" w:rsidP="00CA2B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E8" w:rsidRDefault="00B97EE8">
      <w:r>
        <w:separator/>
      </w:r>
    </w:p>
  </w:footnote>
  <w:footnote w:type="continuationSeparator" w:id="1">
    <w:p w:rsidR="00B97EE8" w:rsidRDefault="00B9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3BC8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A6973"/>
    <w:rsid w:val="000B1E8F"/>
    <w:rsid w:val="000B4005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46173"/>
    <w:rsid w:val="001532E8"/>
    <w:rsid w:val="00153E1D"/>
    <w:rsid w:val="001540BC"/>
    <w:rsid w:val="001622DD"/>
    <w:rsid w:val="00174851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3FE3"/>
    <w:rsid w:val="003551F3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C67"/>
    <w:rsid w:val="003F0051"/>
    <w:rsid w:val="003F1149"/>
    <w:rsid w:val="003F21EA"/>
    <w:rsid w:val="003F726A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3D12"/>
    <w:rsid w:val="004647D8"/>
    <w:rsid w:val="00476F55"/>
    <w:rsid w:val="00481B18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7970"/>
    <w:rsid w:val="00580236"/>
    <w:rsid w:val="00584659"/>
    <w:rsid w:val="00591B90"/>
    <w:rsid w:val="005A0C10"/>
    <w:rsid w:val="005A1DBB"/>
    <w:rsid w:val="005A5CE4"/>
    <w:rsid w:val="005A6DEA"/>
    <w:rsid w:val="005A7B90"/>
    <w:rsid w:val="005C42CB"/>
    <w:rsid w:val="005C6A4E"/>
    <w:rsid w:val="005D4CEE"/>
    <w:rsid w:val="005D7087"/>
    <w:rsid w:val="005D7D52"/>
    <w:rsid w:val="005E11A5"/>
    <w:rsid w:val="005E5AEB"/>
    <w:rsid w:val="006000DD"/>
    <w:rsid w:val="00613351"/>
    <w:rsid w:val="00615A5B"/>
    <w:rsid w:val="00620986"/>
    <w:rsid w:val="00627157"/>
    <w:rsid w:val="0062758C"/>
    <w:rsid w:val="00633558"/>
    <w:rsid w:val="006464BD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423B"/>
    <w:rsid w:val="007060E3"/>
    <w:rsid w:val="0072516A"/>
    <w:rsid w:val="0073091A"/>
    <w:rsid w:val="00733BB0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7E7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83711"/>
    <w:rsid w:val="0089074D"/>
    <w:rsid w:val="00893108"/>
    <w:rsid w:val="00894987"/>
    <w:rsid w:val="008A63BD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2DC"/>
    <w:rsid w:val="00993EF4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F28F8"/>
    <w:rsid w:val="009F53FC"/>
    <w:rsid w:val="00A028D8"/>
    <w:rsid w:val="00A06558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92008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84204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D84"/>
    <w:rsid w:val="00D23A95"/>
    <w:rsid w:val="00D27895"/>
    <w:rsid w:val="00D306F6"/>
    <w:rsid w:val="00D35341"/>
    <w:rsid w:val="00D3607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87C64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BFA19932CF58784F9BA3D668FDC641BCD3DD510145F206409EF4573D0ACC94479DED2474B5556C3B09BBDE3Dx4CD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326A-BF11-4F80-A6AC-E2AD87C9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1625</Words>
  <Characters>12092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AMD3</cp:lastModifiedBy>
  <cp:revision>28</cp:revision>
  <cp:lastPrinted>2018-02-19T11:15:00Z</cp:lastPrinted>
  <dcterms:created xsi:type="dcterms:W3CDTF">2018-01-15T10:54:00Z</dcterms:created>
  <dcterms:modified xsi:type="dcterms:W3CDTF">2020-02-12T12:16:00Z</dcterms:modified>
</cp:coreProperties>
</file>