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</w:p>
    <w:p w:rsidR="002A6391" w:rsidRPr="003C7619" w:rsidRDefault="006C3F4A" w:rsidP="002A63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19.01</w:t>
      </w:r>
      <w:r w:rsidR="002A6391" w:rsidRPr="00B62F9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2A6391" w:rsidRPr="00B62F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16                        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туризма».</w:t>
      </w: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2A6391" w:rsidRPr="003C7619" w:rsidRDefault="002A6391" w:rsidP="002A6391">
      <w:pPr>
        <w:numPr>
          <w:ilvl w:val="0"/>
          <w:numId w:val="2"/>
        </w:numPr>
        <w:suppressAutoHyphens/>
        <w:spacing w:line="240" w:lineRule="atLeast"/>
        <w:jc w:val="both"/>
        <w:rPr>
          <w:b/>
          <w:sz w:val="28"/>
          <w:szCs w:val="28"/>
        </w:rPr>
      </w:pPr>
      <w:r w:rsidRPr="003C761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в приложении</w:t>
      </w:r>
      <w:r w:rsidRPr="003C7619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Pr="003C7619">
        <w:rPr>
          <w:sz w:val="28"/>
          <w:szCs w:val="28"/>
        </w:rPr>
        <w:t xml:space="preserve"> Администрации Куйбышевского сельского поселения от </w:t>
      </w:r>
      <w:r w:rsidRPr="00CA0487">
        <w:rPr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>» следующие изменения:</w:t>
      </w:r>
    </w:p>
    <w:p w:rsidR="002A6391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1 изложить в редакции, согласно приложению № 1 к настоящему постановлению.</w:t>
      </w:r>
    </w:p>
    <w:p w:rsidR="00770BFA" w:rsidRPr="00770BFA" w:rsidRDefault="00770BFA" w:rsidP="00770BFA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3C7619">
        <w:rPr>
          <w:sz w:val="28"/>
          <w:szCs w:val="28"/>
        </w:rPr>
        <w:t xml:space="preserve">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>
        <w:rPr>
          <w:sz w:val="28"/>
          <w:szCs w:val="28"/>
        </w:rPr>
        <w:t>2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7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 w:rsidR="00770BFA">
        <w:rPr>
          <w:sz w:val="28"/>
          <w:szCs w:val="28"/>
        </w:rPr>
        <w:t>3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2A6391" w:rsidRPr="003C7619" w:rsidRDefault="002A6391" w:rsidP="002A6391">
      <w:pPr>
        <w:numPr>
          <w:ilvl w:val="1"/>
          <w:numId w:val="2"/>
        </w:num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Приложение № 8 к муниципальной программе Куйбышевского сельского поселения «</w:t>
      </w:r>
      <w:r w:rsidRPr="003C7619">
        <w:rPr>
          <w:kern w:val="2"/>
          <w:sz w:val="28"/>
          <w:szCs w:val="28"/>
        </w:rPr>
        <w:t>Развитие культуры и туризма</w:t>
      </w:r>
      <w:r w:rsidRPr="003C7619">
        <w:rPr>
          <w:sz w:val="28"/>
          <w:szCs w:val="28"/>
        </w:rPr>
        <w:t xml:space="preserve">»» изложить в редакции, согласно приложению № </w:t>
      </w:r>
      <w:r w:rsidR="00770BFA">
        <w:rPr>
          <w:sz w:val="28"/>
          <w:szCs w:val="28"/>
        </w:rPr>
        <w:t>4</w:t>
      </w:r>
      <w:r w:rsidRPr="003C7619">
        <w:rPr>
          <w:sz w:val="28"/>
          <w:szCs w:val="28"/>
        </w:rPr>
        <w:t xml:space="preserve"> к настоящему постановлению.</w:t>
      </w:r>
    </w:p>
    <w:p w:rsidR="002A6391" w:rsidRPr="003C7619" w:rsidRDefault="002A6391" w:rsidP="002A6391">
      <w:pPr>
        <w:pStyle w:val="a5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r w:rsidRPr="003C7619"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2A6391" w:rsidRPr="0065477C" w:rsidRDefault="002A6391" w:rsidP="002A6391">
      <w:pPr>
        <w:pStyle w:val="a5"/>
        <w:widowControl w:val="0"/>
        <w:numPr>
          <w:ilvl w:val="0"/>
          <w:numId w:val="2"/>
        </w:numPr>
        <w:suppressAutoHyphens/>
        <w:spacing w:line="240" w:lineRule="atLeast"/>
        <w:rPr>
          <w:spacing w:val="-4"/>
          <w:szCs w:val="28"/>
        </w:rPr>
      </w:pPr>
      <w:r w:rsidRPr="003C7619">
        <w:rPr>
          <w:szCs w:val="28"/>
        </w:rPr>
        <w:t>Контроль за выполнением постановления оставляю за собой.</w:t>
      </w:r>
    </w:p>
    <w:p w:rsidR="002A6391" w:rsidRPr="0065477C" w:rsidRDefault="002A6391" w:rsidP="003B2A2C">
      <w:pPr>
        <w:pStyle w:val="a5"/>
        <w:widowControl w:val="0"/>
        <w:suppressAutoHyphens/>
        <w:spacing w:line="240" w:lineRule="atLeast"/>
        <w:ind w:left="720" w:firstLine="0"/>
        <w:rPr>
          <w:spacing w:val="-4"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>Приложение № 1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B62F90">
        <w:rPr>
          <w:sz w:val="24"/>
          <w:szCs w:val="24"/>
        </w:rPr>
        <w:t xml:space="preserve">от </w:t>
      </w:r>
      <w:r w:rsidR="006C3F4A">
        <w:rPr>
          <w:sz w:val="24"/>
          <w:szCs w:val="24"/>
        </w:rPr>
        <w:t>19.01</w:t>
      </w:r>
      <w:r w:rsidRPr="00B62F90">
        <w:rPr>
          <w:sz w:val="24"/>
          <w:szCs w:val="24"/>
        </w:rPr>
        <w:t>.201</w:t>
      </w:r>
      <w:r w:rsidR="006C3F4A">
        <w:rPr>
          <w:sz w:val="24"/>
          <w:szCs w:val="24"/>
        </w:rPr>
        <w:t>8</w:t>
      </w:r>
      <w:r w:rsidRPr="00B62F90">
        <w:rPr>
          <w:sz w:val="24"/>
          <w:szCs w:val="24"/>
        </w:rPr>
        <w:t xml:space="preserve"> № </w:t>
      </w:r>
      <w:r w:rsidR="00B62F90">
        <w:rPr>
          <w:sz w:val="24"/>
          <w:szCs w:val="24"/>
        </w:rPr>
        <w:t>1</w:t>
      </w:r>
      <w:r w:rsidR="006C3F4A">
        <w:rPr>
          <w:sz w:val="24"/>
          <w:szCs w:val="24"/>
        </w:rPr>
        <w:t>6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инспектору по </w:t>
            </w:r>
            <w:r w:rsidR="008059FB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8059FB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8059FB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85394,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F427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(софинансирования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2361,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1050,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43045,7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19145,4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удовлетворительное состояние объектов культурного наследия поселенческой </w:t>
            </w:r>
            <w:r w:rsidRPr="003C7619">
              <w:rPr>
                <w:kern w:val="2"/>
                <w:sz w:val="28"/>
                <w:szCs w:val="28"/>
              </w:rPr>
              <w:lastRenderedPageBreak/>
              <w:t>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 xml:space="preserve"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Муниципальное бюджетное учреждение культуры «Клубная система Куйбышевского сельского поселения» МБУК «КС КСП», осуществляет свою деятельность с 01.01.2011 года, на основании Постановления Администрации Куйбышевского сельского поселения от 19.11.2010 № 337 «О создании муниципального бюджетного учреждения культуры «Клубная система Куйбышевского сельского поселения».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«КС КСП» организовано</w:t>
      </w:r>
      <w:r w:rsidRPr="002D61C2">
        <w:rPr>
          <w:sz w:val="28"/>
          <w:szCs w:val="28"/>
        </w:rPr>
        <w:t xml:space="preserve"> с целью создания условий для организации досуга и обеспечения жителей поселения услугами организаций культуры на территории муниципального образования «Куйбышевское сельское поселение».</w:t>
      </w:r>
    </w:p>
    <w:p w:rsidR="005612BC" w:rsidRPr="00ED1F4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В состав учреждения входят 5 структурных подразделений, не наделенных статусом представительств или филиалов: Куйбышевский СК, Новобахмутский СК, Свободненский СК, Примиусский СК, Русский СК. Административный аппарат расположен в помещении Куйбышевского СК.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7354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ремонт зданий сельских клубов </w:t>
      </w:r>
      <w:r w:rsidRPr="00173545">
        <w:rPr>
          <w:sz w:val="28"/>
          <w:szCs w:val="28"/>
        </w:rPr>
        <w:t xml:space="preserve">МБУК «КС КСП» </w:t>
      </w:r>
      <w:r>
        <w:rPr>
          <w:sz w:val="28"/>
          <w:szCs w:val="28"/>
        </w:rPr>
        <w:t xml:space="preserve">не проводился.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Финансирование программных мероприятий МБУК «КС КСП», осуществляется за счёт средств бюджета Куйбышевского сельского поселения в объёмах, предусмотренных долгосрочной целевой программой Куйбышевского сельского поселения «Развитие культуры и туризма (2014 - 2020 годы)».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На реализацию Программы в 2017 году планировалось израсходовать </w:t>
      </w:r>
      <w:r w:rsidRPr="005612BC">
        <w:rPr>
          <w:sz w:val="28"/>
          <w:szCs w:val="28"/>
        </w:rPr>
        <w:t xml:space="preserve">5230300 </w:t>
      </w:r>
      <w:r w:rsidRPr="005C2A15">
        <w:rPr>
          <w:sz w:val="28"/>
          <w:szCs w:val="28"/>
        </w:rPr>
        <w:t>тыс. рублей</w:t>
      </w:r>
      <w:r w:rsidRPr="005612BC">
        <w:rPr>
          <w:sz w:val="28"/>
          <w:szCs w:val="28"/>
        </w:rPr>
        <w:t xml:space="preserve">, из </w:t>
      </w:r>
      <w:r w:rsidRPr="005C2A15">
        <w:rPr>
          <w:sz w:val="28"/>
          <w:szCs w:val="28"/>
        </w:rPr>
        <w:t>бюджета Куйбышевского СП. Кассовые расходы на 01.01.2018 год составили 5230300</w:t>
      </w:r>
      <w:r>
        <w:rPr>
          <w:sz w:val="28"/>
          <w:szCs w:val="28"/>
        </w:rPr>
        <w:t>тыс. рублей.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>В рамках требований противопожарной безопасности, применяемых для учреждения культуры, в 2017 году заключен договор по противопожарной сигнализации на сумму 79,2 тыс. рубле</w:t>
      </w:r>
      <w:r>
        <w:rPr>
          <w:sz w:val="28"/>
          <w:szCs w:val="28"/>
        </w:rPr>
        <w:t>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953998">
        <w:rPr>
          <w:sz w:val="28"/>
          <w:szCs w:val="28"/>
        </w:rPr>
        <w:t>Для проведения 240-летия со дня основания села Куйбышево были приобретены баннеры: (задник сцены, юбка сцены), на общую сумму 11000</w:t>
      </w:r>
      <w:r>
        <w:rPr>
          <w:sz w:val="28"/>
          <w:szCs w:val="28"/>
        </w:rPr>
        <w:t>,00 (одиннадцать тысяч) рублей.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AD11A1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AD11A1" w:rsidRDefault="002A6391" w:rsidP="00AD11A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D11A1">
        <w:rPr>
          <w:sz w:val="28"/>
          <w:szCs w:val="28"/>
        </w:rPr>
        <w:t>Спортивно оздоровительное объединение «Кубок» (количество участников 17 человек).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рамках работы, направленной на развитие патриотического воспитания населе</w:t>
      </w:r>
      <w:r w:rsidR="00AD11A1">
        <w:rPr>
          <w:rFonts w:ascii="Times New Roman" w:hAnsi="Times New Roman"/>
          <w:sz w:val="28"/>
          <w:szCs w:val="28"/>
        </w:rPr>
        <w:t>ния за отчетный год проведено 56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5612BC" w:rsidRPr="003C7619" w:rsidRDefault="005612BC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823FAD" w:rsidRPr="005612BC">
        <w:rPr>
          <w:rFonts w:ascii="Times New Roman" w:hAnsi="Times New Roman"/>
          <w:sz w:val="28"/>
          <w:szCs w:val="28"/>
        </w:rPr>
        <w:t>7647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</w:t>
      </w:r>
      <w:r w:rsidR="00823FAD">
        <w:rPr>
          <w:rFonts w:ascii="Times New Roman" w:hAnsi="Times New Roman"/>
          <w:sz w:val="28"/>
          <w:szCs w:val="28"/>
        </w:rPr>
        <w:t>8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823FAD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пери</w:t>
      </w:r>
      <w:r>
        <w:rPr>
          <w:rFonts w:ascii="Times New Roman" w:hAnsi="Times New Roman"/>
          <w:sz w:val="28"/>
          <w:szCs w:val="28"/>
        </w:rPr>
        <w:t>од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было проведено 15</w:t>
      </w:r>
      <w:r w:rsidR="00B15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конкурсно</w:t>
      </w:r>
      <w:r>
        <w:rPr>
          <w:rFonts w:ascii="Times New Roman" w:hAnsi="Times New Roman"/>
          <w:sz w:val="28"/>
          <w:szCs w:val="28"/>
        </w:rPr>
        <w:t xml:space="preserve">-развлекательные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631928" w:rsidRDefault="002A6391" w:rsidP="00631928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="00B15B5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</w:t>
      </w:r>
      <w:r w:rsidR="00B15B58">
        <w:rPr>
          <w:rFonts w:ascii="Times New Roman" w:hAnsi="Times New Roman"/>
          <w:sz w:val="28"/>
          <w:szCs w:val="28"/>
        </w:rPr>
        <w:t>502</w:t>
      </w:r>
      <w:r w:rsidRPr="003C7619">
        <w:rPr>
          <w:rFonts w:ascii="Times New Roman" w:hAnsi="Times New Roman"/>
          <w:sz w:val="28"/>
          <w:szCs w:val="28"/>
        </w:rPr>
        <w:t xml:space="preserve"> человек. (Спортивно-игровые, развлекательные программы, походы, экскурсии, познав</w:t>
      </w:r>
      <w:r w:rsidR="00631928">
        <w:rPr>
          <w:rFonts w:ascii="Times New Roman" w:hAnsi="Times New Roman"/>
          <w:sz w:val="28"/>
          <w:szCs w:val="28"/>
        </w:rPr>
        <w:t>ательные программы и др.)</w:t>
      </w: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направленные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ind w:firstLine="284"/>
        <w:jc w:val="both"/>
        <w:rPr>
          <w:sz w:val="28"/>
          <w:szCs w:val="28"/>
        </w:rPr>
      </w:pPr>
      <w:r w:rsidRPr="0093285E">
        <w:rPr>
          <w:sz w:val="28"/>
          <w:szCs w:val="28"/>
        </w:rPr>
        <w:t>За 2017 год для людей с ограниченными возможност</w:t>
      </w:r>
      <w:r>
        <w:rPr>
          <w:sz w:val="28"/>
          <w:szCs w:val="28"/>
        </w:rPr>
        <w:t>ями здоровья было проведено 1 мероприятие</w:t>
      </w:r>
      <w:r w:rsidRPr="0093285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приняли участие около 20</w:t>
      </w:r>
      <w:r w:rsidRPr="0093285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Это заседание любительского объединения, любителей настольных игр «В кругу друзей» ко Дню инвалида, который состоялся 01.10.2017 года в Новобахмутском сельском клубе.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pStyle w:val="ae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lastRenderedPageBreak/>
        <w:t>Перечень мероприятий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09.02.2017г. Поздравительная программа «С Днем рожденья ветеран!».</w:t>
      </w:r>
    </w:p>
    <w:p w:rsidR="00B15B58" w:rsidRPr="00C31D87" w:rsidRDefault="00B15B58" w:rsidP="00B15B5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11.02.2017г. Поздравительная программа «С Днем рожденья ветеран!». (Патока И.И.).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12.08.2017г. Поздравительная программа «</w:t>
      </w:r>
      <w:r w:rsidRPr="00A91B2E">
        <w:rPr>
          <w:bCs/>
          <w:sz w:val="28"/>
          <w:szCs w:val="28"/>
        </w:rPr>
        <w:t xml:space="preserve">С Днем </w:t>
      </w:r>
      <w:r>
        <w:rPr>
          <w:bCs/>
          <w:sz w:val="28"/>
          <w:szCs w:val="28"/>
        </w:rPr>
        <w:t xml:space="preserve">рожденья ветеран!». </w:t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 пожилых людей села Русское «И мудрости пришла пора».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жителей хутора Новобахмутский ко Дню пожилого человека.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Поздравительная программа с чаепитие, посвященное Дню пожилого человека «Мои года, мое богатство!» Свободненский СК.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08.10.2017</w:t>
      </w:r>
      <w:r w:rsidRPr="00D5494A">
        <w:rPr>
          <w:bCs/>
          <w:sz w:val="28"/>
          <w:szCs w:val="28"/>
        </w:rPr>
        <w:t>г. Поздравительная прог</w:t>
      </w:r>
      <w:r>
        <w:rPr>
          <w:bCs/>
          <w:sz w:val="28"/>
          <w:szCs w:val="28"/>
        </w:rPr>
        <w:t>рамма «С Днём рожденья ветеран!».</w:t>
      </w:r>
      <w:r w:rsidRPr="00DF13FC">
        <w:rPr>
          <w:bCs/>
          <w:sz w:val="28"/>
          <w:szCs w:val="28"/>
        </w:rPr>
        <w:t>(Елькина Л.Д.).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12.10.2017г.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«С Днем рожденья ветеран!». (Ларионов В.С.).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14.11.2017г.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ветеран!». </w:t>
      </w:r>
      <w:r w:rsidRPr="00A91B2E">
        <w:rPr>
          <w:bCs/>
          <w:sz w:val="28"/>
          <w:szCs w:val="28"/>
        </w:rPr>
        <w:t>(Нестеренко Н.Н.)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Pr="005C2A15" w:rsidRDefault="00B15B58" w:rsidP="00B15B58">
      <w:pPr>
        <w:ind w:right="-1" w:firstLine="426"/>
        <w:jc w:val="both"/>
        <w:rPr>
          <w:b/>
          <w:bCs/>
          <w:sz w:val="28"/>
          <w:szCs w:val="28"/>
        </w:rPr>
      </w:pPr>
      <w:r w:rsidRPr="005C2A15">
        <w:rPr>
          <w:sz w:val="28"/>
          <w:szCs w:val="28"/>
        </w:rPr>
        <w:t>За 2017 год проведено 31</w:t>
      </w:r>
      <w:r>
        <w:rPr>
          <w:sz w:val="28"/>
          <w:szCs w:val="28"/>
        </w:rPr>
        <w:t xml:space="preserve"> мероприятий</w:t>
      </w:r>
      <w:r w:rsidRPr="005C2A15">
        <w:rPr>
          <w:sz w:val="28"/>
          <w:szCs w:val="28"/>
        </w:rPr>
        <w:t>, направленных на работу с семьёй. В них приняли участие 827 человек. (Мероприятия прошли в форме: концертов, посиделок, чаепития, конкурсных программ).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 xml:space="preserve">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 w:rsidRPr="003C7619"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 w:rsidRPr="003C7619"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 xml:space="preserve"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более,</w:t>
      </w:r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 xml:space="preserve">оселения способствовало создание возможностей получения жителями поселения доступа к культурным ценностям (включая памятники истории и культуры), </w:t>
      </w:r>
      <w:r w:rsidRPr="003C7619">
        <w:rPr>
          <w:kern w:val="2"/>
          <w:sz w:val="28"/>
          <w:szCs w:val="28"/>
        </w:rPr>
        <w:lastRenderedPageBreak/>
        <w:t>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8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lastRenderedPageBreak/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дефицит конгрессно-выставочных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Влияние сдерживающих факторов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Международные риски связаны с политической ситуацией внутри страны и сопряжённых государствах,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Данные риски связаны с засилием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3. Обоснование выделения подпрограмм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4E3752">
        <w:rPr>
          <w:kern w:val="2"/>
          <w:sz w:val="28"/>
          <w:szCs w:val="28"/>
        </w:rPr>
        <w:t>85394,8</w:t>
      </w:r>
      <w:r w:rsidR="00191442" w:rsidRPr="003C7619"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78730353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ЦИФ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ЦИП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78730354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B15B58">
        <w:rPr>
          <w:b/>
          <w:i/>
          <w:kern w:val="2"/>
          <w:sz w:val="28"/>
          <w:szCs w:val="28"/>
        </w:rPr>
        <w:t>социальным вопросам, культуре,</w:t>
      </w:r>
      <w:r w:rsidRPr="00EB61E5">
        <w:rPr>
          <w:b/>
          <w:i/>
          <w:kern w:val="2"/>
          <w:sz w:val="28"/>
          <w:szCs w:val="28"/>
        </w:rPr>
        <w:t xml:space="preserve">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организует реализацию муниципальной программы, вносит предложения Главе Администрации Куйбышевского сельского 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информацию, необходимую для подготовки отчётов об исполнении плана реализации Программы по итогам полугодия, 9 месяцев – до 15-го числа месяца, следующего за отчётным периодом, за год – до 25 января года, следующего за отчётным,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ежегодно, до 10 февраля года, следующего за отчётным, направляют ответственному исполнителю информацию, необходимую для подготовки отчёта о реализации Программы по итогам года, по форме, утверждаемой ответственным исполнителем;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–подпрограммы: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3C7619">
              <w:rPr>
                <w:kern w:val="2"/>
                <w:sz w:val="28"/>
                <w:szCs w:val="28"/>
              </w:rPr>
              <w:lastRenderedPageBreak/>
              <w:t>исполнитель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5612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Администрация Куйбышевского сельского поселения </w:t>
            </w:r>
            <w:r w:rsidRPr="003C7619">
              <w:rPr>
                <w:kern w:val="2"/>
                <w:sz w:val="28"/>
                <w:szCs w:val="28"/>
              </w:rPr>
              <w:lastRenderedPageBreak/>
              <w:t>(Далее – АКСП),</w:t>
            </w:r>
            <w:r w:rsidRPr="003C7619">
              <w:rPr>
                <w:sz w:val="28"/>
                <w:szCs w:val="28"/>
              </w:rPr>
              <w:t xml:space="preserve"> инспектор по</w:t>
            </w:r>
            <w:r w:rsidR="00631928">
              <w:rPr>
                <w:sz w:val="28"/>
                <w:szCs w:val="28"/>
              </w:rPr>
              <w:t xml:space="preserve"> социальным</w:t>
            </w:r>
            <w:r w:rsidRPr="003C7619">
              <w:rPr>
                <w:sz w:val="28"/>
                <w:szCs w:val="28"/>
              </w:rPr>
              <w:t xml:space="preserve"> вопросам</w:t>
            </w:r>
            <w:r w:rsidR="00631928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631928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85394,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6319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2361,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1050,</w:t>
            </w:r>
            <w:r w:rsidR="003438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43045,7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19145,4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 xml:space="preserve">наличие информации о состоянии объектов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Одной из основных задач государственной охраны объектов культурного наследия является разработка проектов зон охраны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Несоответствие материально-технического состояния и оснащённости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разработка проектов зон охраны объектов культурного наследия регионального значения;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составление актов технического осмотра объектов культурного наследия регионального значения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r>
        <w:rPr>
          <w:rFonts w:ascii="Times New Roman" w:hAnsi="Times New Roman" w:cs="Times New Roman"/>
          <w:sz w:val="28"/>
          <w:szCs w:val="28"/>
        </w:rPr>
        <w:t>Меж поселенческий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планируется продолжать работу по данным направлениям включив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1B009F" w:rsidRDefault="001B009F" w:rsidP="001B009F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A6391" w:rsidRPr="001B009F">
        <w:rPr>
          <w:b/>
          <w:bCs/>
          <w:sz w:val="28"/>
          <w:szCs w:val="28"/>
        </w:rPr>
        <w:t>Система развития декоративно – прикладного, 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Квиллинг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1B009F" w:rsidRPr="001E08F9" w:rsidRDefault="001B009F" w:rsidP="001E08F9">
      <w:pPr>
        <w:spacing w:line="240" w:lineRule="atLeast"/>
        <w:ind w:right="-1"/>
        <w:jc w:val="both"/>
        <w:rPr>
          <w:sz w:val="28"/>
          <w:szCs w:val="28"/>
        </w:rPr>
      </w:pPr>
      <w:r w:rsidRPr="001E08F9">
        <w:rPr>
          <w:sz w:val="28"/>
          <w:szCs w:val="28"/>
        </w:rPr>
        <w:t xml:space="preserve">Состоялась выставка </w:t>
      </w:r>
      <w:r w:rsidR="001E08F9">
        <w:rPr>
          <w:sz w:val="28"/>
          <w:szCs w:val="28"/>
        </w:rPr>
        <w:t xml:space="preserve">Куйбышевского сельского поселения </w:t>
      </w:r>
      <w:r w:rsidRPr="001E08F9">
        <w:rPr>
          <w:sz w:val="28"/>
          <w:szCs w:val="28"/>
        </w:rPr>
        <w:t xml:space="preserve">мастеров декоротивно-прикладного </w:t>
      </w:r>
      <w:r w:rsidR="001E08F9">
        <w:rPr>
          <w:sz w:val="28"/>
          <w:szCs w:val="28"/>
        </w:rPr>
        <w:t>творчества,</w:t>
      </w:r>
      <w:r w:rsidRPr="001E08F9">
        <w:rPr>
          <w:sz w:val="28"/>
          <w:szCs w:val="28"/>
        </w:rPr>
        <w:t xml:space="preserve"> </w:t>
      </w:r>
      <w:r w:rsidR="001E08F9">
        <w:rPr>
          <w:sz w:val="28"/>
          <w:szCs w:val="28"/>
        </w:rPr>
        <w:t>посвященная Д</w:t>
      </w:r>
      <w:r w:rsidRPr="001E08F9">
        <w:rPr>
          <w:sz w:val="28"/>
          <w:szCs w:val="28"/>
        </w:rPr>
        <w:t>ню культ работника «</w:t>
      </w:r>
      <w:r w:rsidR="001E08F9" w:rsidRPr="001E08F9">
        <w:rPr>
          <w:sz w:val="28"/>
          <w:szCs w:val="28"/>
        </w:rPr>
        <w:t>Жар-птица</w:t>
      </w:r>
      <w:r w:rsidRPr="001E08F9">
        <w:rPr>
          <w:sz w:val="28"/>
          <w:szCs w:val="28"/>
        </w:rPr>
        <w:t>»</w:t>
      </w:r>
    </w:p>
    <w:p w:rsidR="001E08F9" w:rsidRDefault="001E08F9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«Краски осени»;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макеты военной техники «Парад техники, посвящённой Дню победы в Сталинградской битве 1943 года»;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«Край, в котором мы живём»;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«Славные сыны Отечества»;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«Достопримечательности Куйбышевского района»;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мастеров народных-прикладных промыслов «Душа казака»;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первого фестиваля мёда «Золотая пчёлка Примиусья»;</w:t>
      </w:r>
    </w:p>
    <w:p w:rsidR="001B009F" w:rsidRPr="00D20CC5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«Венок Дружбы».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Pr="003634B5" w:rsidRDefault="002A6391" w:rsidP="003634B5">
      <w:pPr>
        <w:pStyle w:val="a3"/>
        <w:rPr>
          <w:bCs/>
        </w:rPr>
        <w:sectPr w:rsidR="002A6391" w:rsidRPr="003634B5" w:rsidSect="00AC67C8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</w:p>
    <w:p w:rsidR="00B62F90" w:rsidRDefault="00B62F90" w:rsidP="00B62F90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2</w:t>
      </w:r>
    </w:p>
    <w:p w:rsidR="00B62F90" w:rsidRPr="003C7619" w:rsidRDefault="00B62F90" w:rsidP="00B62F9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Pr="003C7619">
        <w:rPr>
          <w:sz w:val="24"/>
          <w:szCs w:val="24"/>
        </w:rPr>
        <w:t xml:space="preserve">от </w:t>
      </w:r>
      <w:r w:rsidR="00F4065D">
        <w:rPr>
          <w:sz w:val="24"/>
          <w:szCs w:val="24"/>
        </w:rPr>
        <w:t>19.01</w:t>
      </w:r>
      <w:r w:rsidRPr="00B62F90">
        <w:rPr>
          <w:sz w:val="24"/>
          <w:szCs w:val="24"/>
        </w:rPr>
        <w:t>.201</w:t>
      </w:r>
      <w:r w:rsidR="00F4065D">
        <w:rPr>
          <w:sz w:val="24"/>
          <w:szCs w:val="24"/>
        </w:rPr>
        <w:t>8</w:t>
      </w:r>
      <w:r w:rsidRPr="00B62F90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F4065D">
        <w:rPr>
          <w:sz w:val="24"/>
          <w:szCs w:val="24"/>
        </w:rPr>
        <w:t>6</w:t>
      </w:r>
    </w:p>
    <w:p w:rsidR="002A6391" w:rsidRDefault="002A6391" w:rsidP="003634B5">
      <w:pPr>
        <w:ind w:right="480"/>
        <w:rPr>
          <w:sz w:val="24"/>
          <w:szCs w:val="24"/>
        </w:rPr>
      </w:pP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2A6391" w:rsidRDefault="002A6391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Куйбышевского сельского поселения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1418"/>
        <w:gridCol w:w="1701"/>
        <w:gridCol w:w="1984"/>
        <w:gridCol w:w="2771"/>
      </w:tblGrid>
      <w:tr w:rsidR="002A6391" w:rsidTr="00C57930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на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6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FB79AF" w:rsidP="0077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5835,7</w:t>
            </w:r>
          </w:p>
        </w:tc>
        <w:tc>
          <w:tcPr>
            <w:tcW w:w="1984" w:type="dxa"/>
          </w:tcPr>
          <w:p w:rsidR="002A6391" w:rsidRDefault="00FB79AF" w:rsidP="003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6168,9</w:t>
            </w:r>
          </w:p>
        </w:tc>
        <w:tc>
          <w:tcPr>
            <w:tcW w:w="2771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7118,9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34B5" w:rsidRDefault="003634B5" w:rsidP="00770BFA">
      <w:pPr>
        <w:tabs>
          <w:tab w:val="left" w:pos="10173"/>
          <w:tab w:val="left" w:pos="1317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B62F90">
        <w:rPr>
          <w:kern w:val="2"/>
          <w:sz w:val="24"/>
          <w:szCs w:val="24"/>
        </w:rPr>
        <w:t>3</w:t>
      </w:r>
    </w:p>
    <w:p w:rsidR="00912B60" w:rsidRPr="003C7619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912B60" w:rsidRPr="003C7619">
        <w:rPr>
          <w:sz w:val="24"/>
          <w:szCs w:val="24"/>
        </w:rPr>
        <w:t xml:space="preserve">от </w:t>
      </w:r>
      <w:r w:rsidR="00F4065D">
        <w:rPr>
          <w:sz w:val="24"/>
          <w:szCs w:val="24"/>
        </w:rPr>
        <w:t>19.01</w:t>
      </w:r>
      <w:r w:rsidR="00912B60" w:rsidRPr="00B62F90">
        <w:rPr>
          <w:sz w:val="24"/>
          <w:szCs w:val="24"/>
        </w:rPr>
        <w:t>.201</w:t>
      </w:r>
      <w:r w:rsidR="00F4065D">
        <w:rPr>
          <w:sz w:val="24"/>
          <w:szCs w:val="24"/>
        </w:rPr>
        <w:t>8</w:t>
      </w:r>
      <w:r w:rsidR="00912B60" w:rsidRPr="00B62F90">
        <w:rPr>
          <w:sz w:val="24"/>
          <w:szCs w:val="24"/>
        </w:rPr>
        <w:t xml:space="preserve"> № </w:t>
      </w:r>
      <w:r w:rsidR="00B62F90">
        <w:rPr>
          <w:sz w:val="24"/>
          <w:szCs w:val="24"/>
        </w:rPr>
        <w:t>1</w:t>
      </w:r>
      <w:r w:rsidR="00F4065D">
        <w:rPr>
          <w:sz w:val="24"/>
          <w:szCs w:val="24"/>
        </w:rPr>
        <w:t>6</w:t>
      </w: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2A6391" w:rsidRPr="004E3805" w:rsidRDefault="002A6391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8973D5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DD2045" w:rsidRDefault="00D659E7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DD2045" w:rsidRDefault="00F4065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717BD2" w:rsidRDefault="00D659E7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717BD2" w:rsidRDefault="00F4065D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2A6391" w:rsidRPr="00DD2045" w:rsidRDefault="000645EF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DD2045" w:rsidRDefault="00F4065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3634B5" w:rsidP="008C350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963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182,2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992,7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8C350E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4951,4</w:t>
            </w:r>
          </w:p>
        </w:tc>
        <w:tc>
          <w:tcPr>
            <w:tcW w:w="963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5608,5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5706,9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5926,2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8C350E" w:rsidP="00B8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B80A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817ABA"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240 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согласно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1.5.5</w:t>
            </w:r>
            <w:r w:rsidR="008E7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согласно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C350E" w:rsidP="00B80A13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B80A13">
              <w:rPr>
                <w:kern w:val="2"/>
                <w:sz w:val="24"/>
                <w:szCs w:val="24"/>
              </w:rPr>
              <w:t>5</w:t>
            </w:r>
            <w:r w:rsidR="00817ABA" w:rsidRPr="006C1CF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20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</w:t>
            </w:r>
          </w:p>
        </w:tc>
        <w:tc>
          <w:tcPr>
            <w:tcW w:w="1645" w:type="dxa"/>
          </w:tcPr>
          <w:p w:rsidR="008E7C99" w:rsidRDefault="008E7C99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памятников и братских могил</w:t>
            </w:r>
          </w:p>
        </w:tc>
        <w:tc>
          <w:tcPr>
            <w:tcW w:w="1783" w:type="dxa"/>
          </w:tcPr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F4065D" w:rsidP="003438D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20375,</w:t>
            </w:r>
            <w:r w:rsidR="003438D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25211,3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1.6.1.</w:t>
            </w:r>
          </w:p>
        </w:tc>
        <w:tc>
          <w:tcPr>
            <w:tcW w:w="1645" w:type="dxa"/>
          </w:tcPr>
          <w:p w:rsidR="008E7C99" w:rsidRDefault="003634B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Новобахмутский 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1.6.2.</w:t>
            </w:r>
          </w:p>
        </w:tc>
        <w:tc>
          <w:tcPr>
            <w:tcW w:w="1645" w:type="dxa"/>
          </w:tcPr>
          <w:p w:rsidR="008E7C99" w:rsidRDefault="006735C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пьедестала площадью 8,5 кв.м, Ростовская область, Куйбышевский район, х. Ольховский, ул. Мира, дом 1а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1.6.3.</w:t>
            </w:r>
          </w:p>
        </w:tc>
        <w:tc>
          <w:tcPr>
            <w:tcW w:w="1645" w:type="dxa"/>
          </w:tcPr>
          <w:p w:rsidR="006735C5" w:rsidRDefault="00B00060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Куйбышевский район, с. Русское,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Имени Героя Советского Союза Алексеева М.Н., н.д. 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11854,7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1.6.4.</w:t>
            </w:r>
          </w:p>
        </w:tc>
        <w:tc>
          <w:tcPr>
            <w:tcW w:w="1645" w:type="dxa"/>
          </w:tcPr>
          <w:p w:rsidR="006735C5" w:rsidRDefault="009B5B2E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 ремонт братской могилы №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расположенной по адресу: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Куйбышево, ул. Мало-Садовая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3438D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4415,</w:t>
            </w:r>
            <w:r w:rsidR="003438D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1.6.5.</w:t>
            </w:r>
          </w:p>
        </w:tc>
        <w:tc>
          <w:tcPr>
            <w:tcW w:w="1645" w:type="dxa"/>
          </w:tcPr>
          <w:p w:rsidR="006735C5" w:rsidRDefault="006D28A1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 и солдату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высота 4 м, инвентарный номер 4146, литер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Куйбышево, ул. Театральная, дом 24-а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F4065D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8836,0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1.6.6.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братской могилы № 39 общей площадью 9 кв. м, инв. № 4154, лит,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х.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3438D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294</w:t>
            </w:r>
            <w:r w:rsidR="003438D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</w:t>
            </w:r>
            <w:r w:rsidR="003438D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1.6.7.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общей площадью 0,6 кв. м., Ростовская область,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Куйбышевкий район, </w:t>
            </w:r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Русское,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примерно в 100 м. по направлению на запад от ориентира х. Новобахмутский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5896,2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A4522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CA4522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1.6.8.</w:t>
            </w:r>
          </w:p>
        </w:tc>
        <w:tc>
          <w:tcPr>
            <w:tcW w:w="1645" w:type="dxa"/>
          </w:tcPr>
          <w:p w:rsidR="00CA4522" w:rsidRDefault="00D82AEC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пьедистала общей площадью 2,2 м2, инв. №4157, Ростовская область, Куйбышевский район,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 Ленинский, ул. Садовая, дом 14а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CA4522" w:rsidRDefault="00CA4522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2058,3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1.6.9.</w:t>
            </w:r>
          </w:p>
        </w:tc>
        <w:tc>
          <w:tcPr>
            <w:tcW w:w="1645" w:type="dxa"/>
          </w:tcPr>
          <w:p w:rsidR="007B2D9B" w:rsidRDefault="007B2D9B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ремонт братской могилы № 40, Ростовская область, Куйбышевский район, х. Примиусский, ул. Примиусская, дом 51а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F4065D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4003,1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1.6.10.</w:t>
            </w:r>
          </w:p>
        </w:tc>
        <w:tc>
          <w:tcPr>
            <w:tcW w:w="1645" w:type="dxa"/>
          </w:tcPr>
          <w:p w:rsidR="007B2D9B" w:rsidRDefault="00913E04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83" w:type="dxa"/>
          </w:tcPr>
          <w:p w:rsidR="00913E04" w:rsidRDefault="00913E04" w:rsidP="00913E0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913E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180,0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9" w:name="Par866"/>
      <w:bookmarkEnd w:id="9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B62F90">
        <w:rPr>
          <w:kern w:val="2"/>
          <w:sz w:val="24"/>
          <w:szCs w:val="24"/>
        </w:rPr>
        <w:t>4</w:t>
      </w:r>
    </w:p>
    <w:p w:rsidR="00912B60" w:rsidRPr="003C7619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 Администрации</w:t>
      </w:r>
      <w:r>
        <w:rPr>
          <w:kern w:val="2"/>
          <w:sz w:val="24"/>
          <w:szCs w:val="24"/>
        </w:rPr>
        <w:t xml:space="preserve"> </w:t>
      </w:r>
      <w:r w:rsidRPr="00B95F6F">
        <w:rPr>
          <w:sz w:val="24"/>
          <w:szCs w:val="24"/>
        </w:rPr>
        <w:t>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  <w:r w:rsidR="00912B60" w:rsidRPr="003C7619">
        <w:rPr>
          <w:sz w:val="24"/>
          <w:szCs w:val="24"/>
        </w:rPr>
        <w:t xml:space="preserve">от </w:t>
      </w:r>
      <w:r w:rsidR="00F4065D">
        <w:rPr>
          <w:sz w:val="24"/>
          <w:szCs w:val="24"/>
        </w:rPr>
        <w:t>19.01</w:t>
      </w:r>
      <w:r w:rsidR="00912B60" w:rsidRPr="00B62F90">
        <w:rPr>
          <w:sz w:val="24"/>
          <w:szCs w:val="24"/>
        </w:rPr>
        <w:t>.201</w:t>
      </w:r>
      <w:r w:rsidR="00F4065D">
        <w:rPr>
          <w:sz w:val="24"/>
          <w:szCs w:val="24"/>
        </w:rPr>
        <w:t>8</w:t>
      </w:r>
      <w:r w:rsidR="00912B60" w:rsidRPr="00B62F90">
        <w:rPr>
          <w:sz w:val="24"/>
          <w:szCs w:val="24"/>
        </w:rPr>
        <w:t xml:space="preserve"> № </w:t>
      </w:r>
      <w:r w:rsidR="00B62F90">
        <w:rPr>
          <w:sz w:val="24"/>
          <w:szCs w:val="24"/>
        </w:rPr>
        <w:t>1</w:t>
      </w:r>
      <w:r w:rsidR="00F4065D">
        <w:rPr>
          <w:sz w:val="24"/>
          <w:szCs w:val="24"/>
        </w:rPr>
        <w:t>6</w:t>
      </w:r>
    </w:p>
    <w:p w:rsidR="00912B60" w:rsidRDefault="00912B60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</w:t>
      </w:r>
    </w:p>
    <w:p w:rsidR="002A6391" w:rsidRDefault="002A6391" w:rsidP="00912B60">
      <w:pPr>
        <w:spacing w:line="240" w:lineRule="atLeast"/>
        <w:ind w:left="6237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>Приложение № 8</w:t>
      </w:r>
      <w:r>
        <w:rPr>
          <w:sz w:val="24"/>
          <w:szCs w:val="24"/>
        </w:rPr>
        <w:t xml:space="preserve"> </w:t>
      </w:r>
    </w:p>
    <w:p w:rsidR="002A6391" w:rsidRPr="0076746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4C685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C01A21" w:rsidRDefault="008A5731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E22134" w:rsidRDefault="00ED6D3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22522,0</w:t>
            </w:r>
          </w:p>
        </w:tc>
        <w:tc>
          <w:tcPr>
            <w:tcW w:w="1283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 w:rsidRPr="00C01A21">
              <w:rPr>
                <w:kern w:val="2"/>
                <w:sz w:val="24"/>
                <w:szCs w:val="24"/>
              </w:rPr>
              <w:t>4378,5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C01A21" w:rsidRDefault="008A573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3689,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A6391" w:rsidRPr="00DD2045" w:rsidRDefault="00487EA1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C01A21" w:rsidRDefault="008A573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26211,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22522,0</w:t>
            </w:r>
          </w:p>
        </w:tc>
        <w:tc>
          <w:tcPr>
            <w:tcW w:w="1283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4378,5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A6391" w:rsidRPr="00DD2045" w:rsidRDefault="00E949A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C01A21" w:rsidRDefault="008A573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3689,</w:t>
            </w:r>
            <w:r w:rsidR="003438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912B60" w:rsidRPr="004C6853" w:rsidRDefault="002A6391" w:rsidP="004C685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  <w:r w:rsidR="004C6853">
        <w:rPr>
          <w:bCs/>
          <w:szCs w:val="28"/>
        </w:rPr>
        <w:t xml:space="preserve"> </w:t>
      </w: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 w:rsidR="004C6853">
        <w:rPr>
          <w:bCs/>
          <w:szCs w:val="28"/>
        </w:rPr>
        <w:t>ельского поселения</w:t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  <w:t xml:space="preserve">        </w:t>
      </w:r>
      <w:r>
        <w:rPr>
          <w:bCs/>
          <w:szCs w:val="28"/>
        </w:rPr>
        <w:tab/>
        <w:t>И.И.Хворостов</w:t>
      </w:r>
    </w:p>
    <w:p w:rsidR="002A6391" w:rsidRPr="001E17B1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5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границ зон охраны объекта культурного наследия регионального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2A6391" w:rsidRPr="00902CBC" w:rsidRDefault="002A6391" w:rsidP="002A6391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6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7A4D61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2A6391" w:rsidRPr="00A6447C" w:rsidRDefault="002A6391" w:rsidP="002A6391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подпрограмм муниципальной программы и их значениях</w:t>
      </w:r>
    </w:p>
    <w:p w:rsidR="002A6391" w:rsidRPr="00A6447C" w:rsidRDefault="002A6391" w:rsidP="002A6391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Еди-ница изме-рения</w:t>
            </w:r>
          </w:p>
        </w:tc>
        <w:tc>
          <w:tcPr>
            <w:tcW w:w="10837" w:type="dxa"/>
            <w:gridSpan w:val="9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2A6391" w:rsidRPr="00902CBC" w:rsidTr="00AC67C8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902CBC" w:rsidRDefault="002A6391" w:rsidP="002A6391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про-цен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2A6391" w:rsidRPr="00902CBC" w:rsidRDefault="002A6391" w:rsidP="00AC67C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704" w:type="dxa"/>
          </w:tcPr>
          <w:p w:rsidR="002A6391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512D0F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7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913E04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</w:t>
            </w:r>
          </w:p>
          <w:p w:rsidR="002A6391" w:rsidRPr="00902CBC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</w:t>
            </w:r>
            <w:r w:rsidR="002A6391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2A6391" w:rsidRPr="00902CBC" w:rsidRDefault="002A6391" w:rsidP="00AC67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2A6391" w:rsidRPr="001E17B1" w:rsidRDefault="002A6391" w:rsidP="002A6391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7</w:t>
      </w:r>
    </w:p>
    <w:p w:rsidR="002A6391" w:rsidRPr="001E17B1" w:rsidRDefault="002A6391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Pr="001E17B1">
        <w:rPr>
          <w:kern w:val="2"/>
          <w:sz w:val="24"/>
          <w:szCs w:val="24"/>
        </w:rPr>
        <w:t xml:space="preserve">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ница изме-рения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Упос =К пос.о.г./ Кпос.п.г.х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Уучас.= К уч.о.г./ К уч.п.г. 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Ууд.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Ууд.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A6391" w:rsidRPr="001E17B1" w:rsidRDefault="004C6853" w:rsidP="002A6391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</w:t>
      </w:r>
      <w:r w:rsidR="002A6391">
        <w:rPr>
          <w:kern w:val="2"/>
          <w:sz w:val="24"/>
          <w:szCs w:val="24"/>
        </w:rPr>
        <w:t xml:space="preserve">Приложение № 8 </w:t>
      </w:r>
      <w:r w:rsidR="002A6391" w:rsidRPr="001E17B1">
        <w:rPr>
          <w:sz w:val="24"/>
          <w:szCs w:val="24"/>
        </w:rPr>
        <w:t>к муниципальной программе Куйбышевского сельского поселения</w:t>
      </w:r>
      <w:r w:rsidR="002A6391">
        <w:rPr>
          <w:sz w:val="24"/>
          <w:szCs w:val="24"/>
        </w:rPr>
        <w:t xml:space="preserve"> </w:t>
      </w:r>
      <w:r w:rsidR="002A6391" w:rsidRPr="001E17B1">
        <w:rPr>
          <w:kern w:val="2"/>
          <w:sz w:val="24"/>
          <w:szCs w:val="24"/>
        </w:rPr>
        <w:t>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</w:p>
        </w:tc>
        <w:tc>
          <w:tcPr>
            <w:tcW w:w="1961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нереализации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60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10" w:name="_GoBack"/>
            <w:bookmarkEnd w:id="10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2A6391" w:rsidRPr="00BF3287" w:rsidRDefault="002A6391" w:rsidP="002A6391">
      <w:pPr>
        <w:pStyle w:val="a3"/>
        <w:rPr>
          <w:kern w:val="2"/>
          <w:szCs w:val="28"/>
        </w:rPr>
      </w:pPr>
    </w:p>
    <w:p w:rsidR="00277D0B" w:rsidRDefault="00277D0B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75" w:rsidRDefault="004D2C75" w:rsidP="00EB4C96">
      <w:r>
        <w:separator/>
      </w:r>
    </w:p>
  </w:endnote>
  <w:endnote w:type="continuationSeparator" w:id="1">
    <w:p w:rsidR="004D2C75" w:rsidRDefault="004D2C75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4A" w:rsidRDefault="003F3B19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3F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3F4A" w:rsidRDefault="006C3F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4A" w:rsidRDefault="003F3B19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3F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069D">
      <w:rPr>
        <w:rStyle w:val="ab"/>
        <w:noProof/>
      </w:rPr>
      <w:t>24</w:t>
    </w:r>
    <w:r>
      <w:rPr>
        <w:rStyle w:val="ab"/>
      </w:rPr>
      <w:fldChar w:fldCharType="end"/>
    </w:r>
  </w:p>
  <w:p w:rsidR="006C3F4A" w:rsidRPr="00A7389B" w:rsidRDefault="006C3F4A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75" w:rsidRDefault="004D2C75" w:rsidP="00EB4C96">
      <w:r>
        <w:separator/>
      </w:r>
    </w:p>
  </w:footnote>
  <w:footnote w:type="continuationSeparator" w:id="1">
    <w:p w:rsidR="004D2C75" w:rsidRDefault="004D2C75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EFC0976"/>
    <w:multiLevelType w:val="hybridMultilevel"/>
    <w:tmpl w:val="5EE4D25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6C33"/>
    <w:multiLevelType w:val="hybridMultilevel"/>
    <w:tmpl w:val="F106F6D2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8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4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91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1D3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6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4B0"/>
    <w:rsid w:val="00150527"/>
    <w:rsid w:val="00150900"/>
    <w:rsid w:val="00150D70"/>
    <w:rsid w:val="00150FA7"/>
    <w:rsid w:val="00150FCD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6391"/>
    <w:rsid w:val="00167305"/>
    <w:rsid w:val="00167E78"/>
    <w:rsid w:val="0017005C"/>
    <w:rsid w:val="001700E8"/>
    <w:rsid w:val="00170158"/>
    <w:rsid w:val="00170258"/>
    <w:rsid w:val="00170639"/>
    <w:rsid w:val="00170C50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6EB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09F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060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8F9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0105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3FE6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8DA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B5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B19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ABF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BF"/>
    <w:rsid w:val="004243F0"/>
    <w:rsid w:val="004243FB"/>
    <w:rsid w:val="0042474F"/>
    <w:rsid w:val="00424C3E"/>
    <w:rsid w:val="00424D10"/>
    <w:rsid w:val="004253D6"/>
    <w:rsid w:val="00426B81"/>
    <w:rsid w:val="00426D7C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6853"/>
    <w:rsid w:val="004C758B"/>
    <w:rsid w:val="004C7844"/>
    <w:rsid w:val="004C7F2B"/>
    <w:rsid w:val="004D08F6"/>
    <w:rsid w:val="004D0EA8"/>
    <w:rsid w:val="004D1423"/>
    <w:rsid w:val="004D17AD"/>
    <w:rsid w:val="004D19E0"/>
    <w:rsid w:val="004D2341"/>
    <w:rsid w:val="004D2C75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752"/>
    <w:rsid w:val="004E3AA3"/>
    <w:rsid w:val="004E5D91"/>
    <w:rsid w:val="004E7F55"/>
    <w:rsid w:val="004F0422"/>
    <w:rsid w:val="004F0D2C"/>
    <w:rsid w:val="004F1058"/>
    <w:rsid w:val="004F1BCF"/>
    <w:rsid w:val="004F1D69"/>
    <w:rsid w:val="004F2B6F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15BE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2BC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5F7E1B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1928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1F0E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5C5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24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3F4A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152"/>
    <w:rsid w:val="006D0C8E"/>
    <w:rsid w:val="006D11D1"/>
    <w:rsid w:val="006D18AD"/>
    <w:rsid w:val="006D1C2B"/>
    <w:rsid w:val="006D1F41"/>
    <w:rsid w:val="006D20DA"/>
    <w:rsid w:val="006D24DA"/>
    <w:rsid w:val="006D2770"/>
    <w:rsid w:val="006D28A1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17E46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BFA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2D9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9FB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2D43"/>
    <w:rsid w:val="00823013"/>
    <w:rsid w:val="00823655"/>
    <w:rsid w:val="008239D5"/>
    <w:rsid w:val="00823DA4"/>
    <w:rsid w:val="00823FAD"/>
    <w:rsid w:val="00824266"/>
    <w:rsid w:val="0082438F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331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5731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50E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C99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3E04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3F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667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B2E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2645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388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4F42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272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3CCC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11A1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060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5B5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3DB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2F90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0A13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47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1A21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30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22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56A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AEC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07BC3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6C8E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4FC9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69D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11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40E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6D3E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B87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065D"/>
    <w:rsid w:val="00F42466"/>
    <w:rsid w:val="00F4278D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37A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2B"/>
    <w:rsid w:val="00F86D6B"/>
    <w:rsid w:val="00F876F4"/>
    <w:rsid w:val="00F87967"/>
    <w:rsid w:val="00F9022C"/>
    <w:rsid w:val="00F91029"/>
    <w:rsid w:val="00F9111E"/>
    <w:rsid w:val="00F912D7"/>
    <w:rsid w:val="00F91514"/>
    <w:rsid w:val="00F91906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9A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4CDB"/>
    <w:rsid w:val="00FC593A"/>
    <w:rsid w:val="00FC5C61"/>
    <w:rsid w:val="00FC5C79"/>
    <w:rsid w:val="00FC67A2"/>
    <w:rsid w:val="00FC7BD2"/>
    <w:rsid w:val="00FD0827"/>
    <w:rsid w:val="00FD0C9E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3A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E592-7CE9-44D7-8C4B-39CDA2BC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11731</Words>
  <Characters>66870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2018-01-24T06:11:00Z</cp:lastPrinted>
  <dcterms:created xsi:type="dcterms:W3CDTF">2018-01-29T07:26:00Z</dcterms:created>
  <dcterms:modified xsi:type="dcterms:W3CDTF">2018-01-29T07:26:00Z</dcterms:modified>
</cp:coreProperties>
</file>