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РОССИЙСКАЯ ФЕДЕРАЦИЯ</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РОСТОВСКАЯ ОБЛАСТЬ</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КУЙБЫШЕВСКИЙ РАЙОН</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МУНИЦИПАЛЬНОЕ ОБРАЗОВАНИЕ</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«КУЙБЫШЕВСКОЕ СЕЛЬСКОЕ ПОСЕЛЕНИЕ»</w:t>
      </w:r>
    </w:p>
    <w:p w:rsidR="00516052" w:rsidRPr="000646A4" w:rsidRDefault="00516052" w:rsidP="00516052">
      <w:pPr>
        <w:pStyle w:val="a3"/>
        <w:jc w:val="center"/>
        <w:rPr>
          <w:rFonts w:ascii="Times New Roman" w:hAnsi="Times New Roman" w:cs="Times New Roman"/>
          <w:b/>
          <w:sz w:val="28"/>
          <w:szCs w:val="28"/>
        </w:rPr>
      </w:pP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АДМИНИСТРАЦИЯ КУЙБЫШЕВСКОГО СЕЛЬСКОГО</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ПОСЕЛЕНИЯ</w:t>
      </w:r>
    </w:p>
    <w:p w:rsidR="00516052" w:rsidRPr="000646A4" w:rsidRDefault="00516052" w:rsidP="00516052">
      <w:pPr>
        <w:pStyle w:val="a3"/>
        <w:jc w:val="center"/>
        <w:rPr>
          <w:rFonts w:ascii="Times New Roman" w:hAnsi="Times New Roman" w:cs="Times New Roman"/>
          <w:b/>
          <w:sz w:val="28"/>
          <w:szCs w:val="28"/>
        </w:rPr>
      </w:pP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ПОСТАНОВЛЕНИЕ</w:t>
      </w:r>
    </w:p>
    <w:p w:rsidR="00516052" w:rsidRPr="000646A4" w:rsidRDefault="00516052" w:rsidP="00516052">
      <w:pPr>
        <w:pStyle w:val="a3"/>
        <w:jc w:val="center"/>
        <w:rPr>
          <w:rFonts w:ascii="Times New Roman" w:hAnsi="Times New Roman" w:cs="Times New Roman"/>
          <w:sz w:val="28"/>
          <w:szCs w:val="28"/>
        </w:rPr>
      </w:pPr>
    </w:p>
    <w:p w:rsidR="00516052" w:rsidRPr="000646A4" w:rsidRDefault="00516052" w:rsidP="00516052">
      <w:pPr>
        <w:pStyle w:val="a3"/>
        <w:jc w:val="both"/>
        <w:rPr>
          <w:rFonts w:ascii="Times New Roman" w:hAnsi="Times New Roman" w:cs="Times New Roman"/>
          <w:b/>
          <w:sz w:val="28"/>
          <w:szCs w:val="28"/>
        </w:rPr>
      </w:pPr>
      <w:r w:rsidRPr="000646A4">
        <w:rPr>
          <w:rFonts w:ascii="Times New Roman" w:hAnsi="Times New Roman" w:cs="Times New Roman"/>
          <w:b/>
          <w:sz w:val="28"/>
          <w:szCs w:val="28"/>
        </w:rPr>
        <w:t>0</w:t>
      </w:r>
      <w:r>
        <w:rPr>
          <w:rFonts w:ascii="Times New Roman" w:hAnsi="Times New Roman" w:cs="Times New Roman"/>
          <w:b/>
          <w:sz w:val="28"/>
          <w:szCs w:val="28"/>
        </w:rPr>
        <w:t>3.12</w:t>
      </w:r>
      <w:r w:rsidRPr="000646A4">
        <w:rPr>
          <w:rFonts w:ascii="Times New Roman" w:hAnsi="Times New Roman" w:cs="Times New Roman"/>
          <w:b/>
          <w:sz w:val="28"/>
          <w:szCs w:val="28"/>
        </w:rPr>
        <w:t xml:space="preserve">.2018                                       № </w:t>
      </w:r>
      <w:r w:rsidR="00FA58C5">
        <w:rPr>
          <w:rFonts w:ascii="Times New Roman" w:hAnsi="Times New Roman" w:cs="Times New Roman"/>
          <w:b/>
          <w:sz w:val="28"/>
          <w:szCs w:val="28"/>
        </w:rPr>
        <w:t>197</w:t>
      </w:r>
      <w:r w:rsidRPr="000646A4">
        <w:rPr>
          <w:rFonts w:ascii="Times New Roman" w:hAnsi="Times New Roman" w:cs="Times New Roman"/>
          <w:b/>
          <w:sz w:val="28"/>
          <w:szCs w:val="28"/>
        </w:rPr>
        <w:t xml:space="preserve">                                   с. Куйбышево</w:t>
      </w:r>
    </w:p>
    <w:p w:rsidR="00516052" w:rsidRPr="00C11DBE" w:rsidRDefault="00516052" w:rsidP="00516052">
      <w:pPr>
        <w:pStyle w:val="a3"/>
        <w:jc w:val="center"/>
        <w:rPr>
          <w:rFonts w:ascii="Times New Roman" w:hAnsi="Times New Roman" w:cs="Times New Roman"/>
          <w:sz w:val="32"/>
          <w:szCs w:val="32"/>
        </w:rPr>
      </w:pPr>
    </w:p>
    <w:p w:rsidR="005E4C29" w:rsidRPr="00676518" w:rsidRDefault="00516052" w:rsidP="005E4C29">
      <w:pPr>
        <w:pStyle w:val="124"/>
        <w:jc w:val="center"/>
        <w:rPr>
          <w:b/>
          <w:sz w:val="28"/>
          <w:szCs w:val="28"/>
        </w:rPr>
      </w:pPr>
      <w:r>
        <w:rPr>
          <w:b/>
          <w:sz w:val="28"/>
          <w:szCs w:val="28"/>
        </w:rPr>
        <w:t>О внесении изменений в постановление Администрации Куйбышевского сельского поселения от 02.08.2018 № 13</w:t>
      </w:r>
      <w:r w:rsidR="00B25D17">
        <w:rPr>
          <w:b/>
          <w:sz w:val="28"/>
          <w:szCs w:val="28"/>
        </w:rPr>
        <w:t>3</w:t>
      </w:r>
      <w:r>
        <w:rPr>
          <w:b/>
          <w:sz w:val="28"/>
          <w:szCs w:val="28"/>
        </w:rPr>
        <w:t xml:space="preserve"> «</w:t>
      </w:r>
      <w:r w:rsidR="005E4C29" w:rsidRPr="000860B1">
        <w:rPr>
          <w:b/>
          <w:sz w:val="28"/>
          <w:szCs w:val="28"/>
        </w:rPr>
        <w:t xml:space="preserve">Об утверждении административного регламента муниципальной услуги </w:t>
      </w:r>
      <w:r w:rsidR="005E4C29" w:rsidRPr="00676518">
        <w:rPr>
          <w:b/>
          <w:bCs/>
          <w:sz w:val="28"/>
          <w:szCs w:val="28"/>
        </w:rPr>
        <w:t>«Предоставление земельных участков для целей, не связанных со строительством единственному заявителю»</w:t>
      </w:r>
    </w:p>
    <w:p w:rsidR="00516052" w:rsidRPr="00C11DBE" w:rsidRDefault="00516052" w:rsidP="00516052">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C11DB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целях</w:t>
      </w:r>
      <w:r w:rsidRPr="00C11DBE">
        <w:rPr>
          <w:rFonts w:ascii="Times New Roman" w:eastAsia="Calibri" w:hAnsi="Times New Roman" w:cs="Times New Roman"/>
          <w:sz w:val="28"/>
          <w:szCs w:val="28"/>
        </w:rPr>
        <w:t xml:space="preserve"> с приведением в соответствие</w:t>
      </w:r>
    </w:p>
    <w:p w:rsidR="00516052" w:rsidRPr="00C11DBE" w:rsidRDefault="00516052" w:rsidP="00516052">
      <w:pPr>
        <w:pStyle w:val="a3"/>
        <w:jc w:val="both"/>
        <w:rPr>
          <w:rFonts w:ascii="Times New Roman" w:eastAsia="Calibri" w:hAnsi="Times New Roman" w:cs="Times New Roman"/>
          <w:sz w:val="28"/>
          <w:szCs w:val="28"/>
        </w:rPr>
      </w:pPr>
    </w:p>
    <w:p w:rsidR="00516052" w:rsidRDefault="00516052" w:rsidP="00516052">
      <w:pPr>
        <w:pStyle w:val="a3"/>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516052" w:rsidRDefault="00516052" w:rsidP="00516052">
      <w:pPr>
        <w:pStyle w:val="a3"/>
        <w:jc w:val="center"/>
        <w:rPr>
          <w:rFonts w:ascii="Times New Roman" w:hAnsi="Times New Roman" w:cs="Times New Roman"/>
          <w:b/>
          <w:sz w:val="28"/>
          <w:szCs w:val="28"/>
        </w:rPr>
      </w:pPr>
    </w:p>
    <w:p w:rsidR="005E4C29" w:rsidRPr="005E4C29" w:rsidRDefault="005E4C29" w:rsidP="005E4C29">
      <w:pPr>
        <w:pStyle w:val="124"/>
        <w:numPr>
          <w:ilvl w:val="0"/>
          <w:numId w:val="2"/>
        </w:numPr>
        <w:tabs>
          <w:tab w:val="left" w:pos="851"/>
        </w:tabs>
        <w:ind w:left="0" w:firstLine="567"/>
        <w:jc w:val="both"/>
        <w:rPr>
          <w:sz w:val="28"/>
          <w:szCs w:val="28"/>
        </w:rPr>
      </w:pPr>
      <w:r w:rsidRPr="005E4C29">
        <w:rPr>
          <w:rFonts w:eastAsia="Calibri"/>
          <w:sz w:val="28"/>
          <w:szCs w:val="28"/>
        </w:rPr>
        <w:t xml:space="preserve">Внести изменения в приложение к постановлению </w:t>
      </w:r>
      <w:r w:rsidRPr="005E4C29">
        <w:rPr>
          <w:sz w:val="28"/>
          <w:szCs w:val="28"/>
        </w:rPr>
        <w:t xml:space="preserve">Администрации Куйбышевского сельского поселения от 02.08.2018 № 133 «Об утверждении административного регламента муниципальной услуги </w:t>
      </w:r>
      <w:r w:rsidRPr="005E4C29">
        <w:rPr>
          <w:bCs/>
          <w:sz w:val="28"/>
          <w:szCs w:val="28"/>
        </w:rPr>
        <w:t>«Предоставление земельных участков для целей, не связанных со строительством единственному заявителю»</w:t>
      </w:r>
    </w:p>
    <w:p w:rsidR="00516052" w:rsidRDefault="00516052" w:rsidP="005E4C29">
      <w:pPr>
        <w:pStyle w:val="a3"/>
        <w:numPr>
          <w:ilvl w:val="0"/>
          <w:numId w:val="2"/>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516052" w:rsidRDefault="00516052" w:rsidP="00516052">
      <w:pPr>
        <w:pStyle w:val="a3"/>
      </w:pPr>
    </w:p>
    <w:p w:rsidR="00516052" w:rsidRPr="000860B1" w:rsidRDefault="00516052" w:rsidP="005E4C29">
      <w:pPr>
        <w:pStyle w:val="a3"/>
        <w:numPr>
          <w:ilvl w:val="0"/>
          <w:numId w:val="2"/>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w:t>
      </w:r>
      <w:r>
        <w:rPr>
          <w:rFonts w:ascii="Times New Roman" w:eastAsia="Calibri" w:hAnsi="Times New Roman" w:cs="Times New Roman"/>
          <w:sz w:val="28"/>
          <w:szCs w:val="28"/>
        </w:rPr>
        <w:t>оставляю за собой</w:t>
      </w:r>
      <w:r w:rsidR="005E4C29">
        <w:rPr>
          <w:rFonts w:ascii="Times New Roman" w:eastAsia="Calibri" w:hAnsi="Times New Roman" w:cs="Times New Roman"/>
          <w:sz w:val="28"/>
          <w:szCs w:val="28"/>
        </w:rPr>
        <w:t>.</w:t>
      </w:r>
    </w:p>
    <w:p w:rsidR="00516052" w:rsidRDefault="00516052" w:rsidP="00516052">
      <w:pPr>
        <w:pStyle w:val="a3"/>
        <w:tabs>
          <w:tab w:val="left" w:pos="851"/>
        </w:tabs>
        <w:ind w:left="567"/>
        <w:jc w:val="both"/>
        <w:rPr>
          <w:rFonts w:ascii="Times New Roman" w:eastAsia="Calibri" w:hAnsi="Times New Roman" w:cs="Times New Roman"/>
          <w:sz w:val="28"/>
          <w:szCs w:val="28"/>
        </w:rPr>
      </w:pPr>
    </w:p>
    <w:p w:rsidR="00516052" w:rsidRPr="002A2958" w:rsidRDefault="00516052" w:rsidP="00516052">
      <w:pPr>
        <w:pStyle w:val="a3"/>
        <w:tabs>
          <w:tab w:val="left" w:pos="851"/>
        </w:tabs>
        <w:ind w:left="567"/>
        <w:jc w:val="both"/>
        <w:rPr>
          <w:rFonts w:ascii="Times New Roman" w:eastAsia="Calibri" w:hAnsi="Times New Roman" w:cs="Times New Roman"/>
          <w:sz w:val="28"/>
          <w:szCs w:val="28"/>
        </w:rPr>
      </w:pP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516052" w:rsidRDefault="00516052">
      <w:r>
        <w:br w:type="page"/>
      </w:r>
    </w:p>
    <w:p w:rsidR="00516052"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p>
    <w:p w:rsidR="00516052"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Куйбышевского сельского поселения от 03.12.2018 № </w:t>
      </w:r>
      <w:r w:rsidR="00FA58C5">
        <w:rPr>
          <w:rFonts w:ascii="Times New Roman" w:hAnsi="Times New Roman" w:cs="Times New Roman"/>
          <w:sz w:val="24"/>
          <w:szCs w:val="24"/>
          <w:lang w:eastAsia="ru-RU"/>
        </w:rPr>
        <w:t>197</w:t>
      </w:r>
    </w:p>
    <w:p w:rsidR="00516052" w:rsidRDefault="00516052" w:rsidP="00516052">
      <w:pPr>
        <w:pStyle w:val="a3"/>
        <w:ind w:left="5670"/>
        <w:jc w:val="both"/>
        <w:rPr>
          <w:rFonts w:ascii="Times New Roman" w:hAnsi="Times New Roman" w:cs="Times New Roman"/>
          <w:sz w:val="24"/>
          <w:szCs w:val="24"/>
          <w:lang w:eastAsia="ru-RU"/>
        </w:rPr>
      </w:pPr>
    </w:p>
    <w:p w:rsidR="005E4C29" w:rsidRPr="00B91944" w:rsidRDefault="005E4C29" w:rsidP="005E4C29">
      <w:pPr>
        <w:pStyle w:val="a3"/>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Приложение</w:t>
      </w:r>
    </w:p>
    <w:p w:rsidR="005E4C29" w:rsidRPr="00B91944" w:rsidRDefault="005E4C29" w:rsidP="005E4C29">
      <w:pPr>
        <w:pStyle w:val="a3"/>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 xml:space="preserve">К постановлению Администрации Куйбышевского сельского поселения от </w:t>
      </w:r>
      <w:r>
        <w:rPr>
          <w:rFonts w:ascii="Times New Roman" w:hAnsi="Times New Roman" w:cs="Times New Roman"/>
          <w:sz w:val="24"/>
          <w:szCs w:val="24"/>
          <w:lang w:eastAsia="ru-RU"/>
        </w:rPr>
        <w:t>02.08.2018 № 133</w:t>
      </w:r>
    </w:p>
    <w:p w:rsidR="005E4C29" w:rsidRDefault="005E4C29" w:rsidP="005E4C29">
      <w:pPr>
        <w:pStyle w:val="a3"/>
        <w:jc w:val="center"/>
        <w:rPr>
          <w:rFonts w:ascii="Times New Roman" w:hAnsi="Times New Roman" w:cs="Times New Roman"/>
          <w:sz w:val="24"/>
          <w:szCs w:val="24"/>
          <w:lang w:eastAsia="ru-RU"/>
        </w:rPr>
      </w:pPr>
    </w:p>
    <w:p w:rsidR="005E4C29" w:rsidRPr="0001791B" w:rsidRDefault="005E4C29" w:rsidP="005E4C29">
      <w:pPr>
        <w:pStyle w:val="a3"/>
        <w:jc w:val="center"/>
        <w:rPr>
          <w:rFonts w:ascii="Times New Roman" w:hAnsi="Times New Roman" w:cs="Times New Roman"/>
          <w:sz w:val="24"/>
          <w:szCs w:val="24"/>
          <w:lang w:eastAsia="ru-RU"/>
        </w:rPr>
      </w:pPr>
      <w:r w:rsidRPr="0001791B">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РЕГЛАМЕНТ</w:t>
      </w:r>
    </w:p>
    <w:p w:rsidR="005E4C29" w:rsidRPr="0001791B" w:rsidRDefault="005E4C29" w:rsidP="005E4C2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Муниципальной услуги </w:t>
      </w:r>
      <w:r w:rsidRPr="0001791B">
        <w:rPr>
          <w:rFonts w:ascii="Times New Roman" w:hAnsi="Times New Roman" w:cs="Times New Roman"/>
          <w:b/>
          <w:bCs/>
          <w:sz w:val="24"/>
          <w:szCs w:val="24"/>
          <w:lang w:eastAsia="ru-RU"/>
        </w:rPr>
        <w:t>«Предоставление</w:t>
      </w:r>
      <w:r>
        <w:rPr>
          <w:rFonts w:ascii="Times New Roman" w:hAnsi="Times New Roman" w:cs="Times New Roman"/>
          <w:b/>
          <w:bCs/>
          <w:sz w:val="24"/>
          <w:szCs w:val="24"/>
          <w:lang w:eastAsia="ru-RU"/>
        </w:rPr>
        <w:t xml:space="preserve"> </w:t>
      </w:r>
      <w:r w:rsidRPr="0001791B">
        <w:rPr>
          <w:rFonts w:ascii="Times New Roman" w:hAnsi="Times New Roman" w:cs="Times New Roman"/>
          <w:b/>
          <w:bCs/>
          <w:sz w:val="24"/>
          <w:szCs w:val="24"/>
          <w:lang w:eastAsia="ru-RU"/>
        </w:rPr>
        <w:t>земельных</w:t>
      </w:r>
      <w:r>
        <w:rPr>
          <w:rFonts w:ascii="Times New Roman" w:hAnsi="Times New Roman" w:cs="Times New Roman"/>
          <w:b/>
          <w:bCs/>
          <w:sz w:val="24"/>
          <w:szCs w:val="24"/>
          <w:lang w:eastAsia="ru-RU"/>
        </w:rPr>
        <w:t xml:space="preserve"> </w:t>
      </w:r>
      <w:r w:rsidRPr="0001791B">
        <w:rPr>
          <w:rFonts w:ascii="Times New Roman" w:hAnsi="Times New Roman" w:cs="Times New Roman"/>
          <w:b/>
          <w:bCs/>
          <w:sz w:val="24"/>
          <w:szCs w:val="24"/>
          <w:lang w:eastAsia="ru-RU"/>
        </w:rPr>
        <w:t>участков</w:t>
      </w:r>
      <w:r>
        <w:rPr>
          <w:rFonts w:ascii="Times New Roman" w:hAnsi="Times New Roman" w:cs="Times New Roman"/>
          <w:b/>
          <w:bCs/>
          <w:sz w:val="24"/>
          <w:szCs w:val="24"/>
          <w:lang w:eastAsia="ru-RU"/>
        </w:rPr>
        <w:t xml:space="preserve"> </w:t>
      </w:r>
      <w:r w:rsidRPr="0001791B">
        <w:rPr>
          <w:rFonts w:ascii="Times New Roman" w:hAnsi="Times New Roman" w:cs="Times New Roman"/>
          <w:b/>
          <w:bCs/>
          <w:sz w:val="24"/>
          <w:szCs w:val="24"/>
          <w:lang w:eastAsia="ru-RU"/>
        </w:rPr>
        <w:t>для</w:t>
      </w:r>
      <w:r>
        <w:rPr>
          <w:rFonts w:ascii="Times New Roman" w:hAnsi="Times New Roman" w:cs="Times New Roman"/>
          <w:b/>
          <w:bCs/>
          <w:sz w:val="24"/>
          <w:szCs w:val="24"/>
          <w:lang w:eastAsia="ru-RU"/>
        </w:rPr>
        <w:t xml:space="preserve"> </w:t>
      </w:r>
      <w:r w:rsidRPr="0001791B">
        <w:rPr>
          <w:rFonts w:ascii="Times New Roman" w:hAnsi="Times New Roman" w:cs="Times New Roman"/>
          <w:b/>
          <w:bCs/>
          <w:sz w:val="24"/>
          <w:szCs w:val="24"/>
          <w:lang w:eastAsia="ru-RU"/>
        </w:rPr>
        <w:t>целей,</w:t>
      </w:r>
      <w:r>
        <w:rPr>
          <w:rFonts w:ascii="Times New Roman" w:hAnsi="Times New Roman" w:cs="Times New Roman"/>
          <w:b/>
          <w:bCs/>
          <w:sz w:val="24"/>
          <w:szCs w:val="24"/>
          <w:lang w:eastAsia="ru-RU"/>
        </w:rPr>
        <w:t xml:space="preserve"> </w:t>
      </w:r>
      <w:r w:rsidRPr="0001791B">
        <w:rPr>
          <w:rFonts w:ascii="Times New Roman" w:hAnsi="Times New Roman" w:cs="Times New Roman"/>
          <w:b/>
          <w:bCs/>
          <w:sz w:val="24"/>
          <w:szCs w:val="24"/>
          <w:lang w:eastAsia="ru-RU"/>
        </w:rPr>
        <w:t>не</w:t>
      </w:r>
      <w:r>
        <w:rPr>
          <w:rFonts w:ascii="Times New Roman" w:hAnsi="Times New Roman" w:cs="Times New Roman"/>
          <w:b/>
          <w:bCs/>
          <w:sz w:val="24"/>
          <w:szCs w:val="24"/>
          <w:lang w:eastAsia="ru-RU"/>
        </w:rPr>
        <w:t xml:space="preserve"> </w:t>
      </w:r>
      <w:r w:rsidRPr="0001791B">
        <w:rPr>
          <w:rFonts w:ascii="Times New Roman" w:hAnsi="Times New Roman" w:cs="Times New Roman"/>
          <w:b/>
          <w:bCs/>
          <w:sz w:val="24"/>
          <w:szCs w:val="24"/>
          <w:lang w:eastAsia="ru-RU"/>
        </w:rPr>
        <w:t>связанных</w:t>
      </w:r>
      <w:r>
        <w:rPr>
          <w:rFonts w:ascii="Times New Roman" w:hAnsi="Times New Roman" w:cs="Times New Roman"/>
          <w:b/>
          <w:bCs/>
          <w:sz w:val="24"/>
          <w:szCs w:val="24"/>
          <w:lang w:eastAsia="ru-RU"/>
        </w:rPr>
        <w:t xml:space="preserve"> </w:t>
      </w:r>
      <w:r w:rsidRPr="0001791B">
        <w:rPr>
          <w:rFonts w:ascii="Times New Roman" w:hAnsi="Times New Roman" w:cs="Times New Roman"/>
          <w:b/>
          <w:bCs/>
          <w:sz w:val="24"/>
          <w:szCs w:val="24"/>
          <w:lang w:eastAsia="ru-RU"/>
        </w:rPr>
        <w:t>со</w:t>
      </w:r>
      <w:r>
        <w:rPr>
          <w:rFonts w:ascii="Times New Roman" w:hAnsi="Times New Roman" w:cs="Times New Roman"/>
          <w:b/>
          <w:bCs/>
          <w:sz w:val="24"/>
          <w:szCs w:val="24"/>
          <w:lang w:eastAsia="ru-RU"/>
        </w:rPr>
        <w:t xml:space="preserve"> </w:t>
      </w:r>
      <w:r w:rsidRPr="0001791B">
        <w:rPr>
          <w:rFonts w:ascii="Times New Roman" w:hAnsi="Times New Roman" w:cs="Times New Roman"/>
          <w:b/>
          <w:bCs/>
          <w:sz w:val="24"/>
          <w:szCs w:val="24"/>
          <w:lang w:eastAsia="ru-RU"/>
        </w:rPr>
        <w:t>строительством</w:t>
      </w:r>
      <w:r>
        <w:rPr>
          <w:rFonts w:ascii="Times New Roman" w:hAnsi="Times New Roman" w:cs="Times New Roman"/>
          <w:b/>
          <w:bCs/>
          <w:sz w:val="24"/>
          <w:szCs w:val="24"/>
          <w:lang w:eastAsia="ru-RU"/>
        </w:rPr>
        <w:t xml:space="preserve"> </w:t>
      </w:r>
      <w:r w:rsidRPr="0001791B">
        <w:rPr>
          <w:rFonts w:ascii="Times New Roman" w:hAnsi="Times New Roman" w:cs="Times New Roman"/>
          <w:b/>
          <w:bCs/>
          <w:sz w:val="24"/>
          <w:szCs w:val="24"/>
          <w:lang w:eastAsia="ru-RU"/>
        </w:rPr>
        <w:t>единственному</w:t>
      </w:r>
      <w:r>
        <w:rPr>
          <w:rFonts w:ascii="Times New Roman" w:hAnsi="Times New Roman" w:cs="Times New Roman"/>
          <w:b/>
          <w:bCs/>
          <w:sz w:val="24"/>
          <w:szCs w:val="24"/>
          <w:lang w:eastAsia="ru-RU"/>
        </w:rPr>
        <w:t xml:space="preserve"> </w:t>
      </w:r>
      <w:r w:rsidRPr="0001791B">
        <w:rPr>
          <w:rFonts w:ascii="Times New Roman" w:hAnsi="Times New Roman" w:cs="Times New Roman"/>
          <w:b/>
          <w:bCs/>
          <w:sz w:val="24"/>
          <w:szCs w:val="24"/>
          <w:lang w:eastAsia="ru-RU"/>
        </w:rPr>
        <w:t>заявителю»</w:t>
      </w:r>
    </w:p>
    <w:p w:rsidR="005E4C29" w:rsidRPr="0001791B" w:rsidRDefault="005E4C29" w:rsidP="005E4C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b/>
          <w:bCs/>
          <w:sz w:val="24"/>
          <w:szCs w:val="24"/>
          <w:lang w:eastAsia="ru-RU"/>
        </w:rPr>
        <w:t>I.</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ОБЩИЕ</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ПОЛОЖЕНИЯ</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1.1.</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земельных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участков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целей,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связанных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строительством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единственному</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разработан</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целях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повышения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качества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доступности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создания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комфортных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условий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получателей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определяет</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сроки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последовательность</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действий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(административных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осуществлении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полномочий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содействию</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физическим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юридическим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лицам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сфере.</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1.2.</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физическим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юридическим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лицам,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органам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власти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самоуправления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представителям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заявители),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запросу</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(заявлению)</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соблюдением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требований,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установленных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настоящим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регламентом.</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заявителям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бесплатно.</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оказывается:</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Администрацией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адресу:</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346940,</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Ростовская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область,</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Куйбышевский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район,</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Куйбышево,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ул.</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Пролетарская,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2-б,</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кабинет</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2/11</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Администрация).</w:t>
      </w:r>
      <w:r>
        <w:rPr>
          <w:rFonts w:ascii="Times New Roman" w:hAnsi="Times New Roman" w:cs="Times New Roman"/>
          <w:sz w:val="24"/>
          <w:szCs w:val="24"/>
          <w:lang w:eastAsia="ru-RU"/>
        </w:rPr>
        <w:t xml:space="preserve"> </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администрации: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понедельник</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пятница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8:00</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16:00;</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перерыв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12:00</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13:00;</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суббота,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воскресенье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выходные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дни.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специалистом,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предоставляющим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муниципальную</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понедельник</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четверг,</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8-00</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ч.</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16-00</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ч.</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Телефон</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справок:</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телефон/факс:</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(886348)</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32-0-25.</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почты:</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sp19204@donpac.ru</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Сайт</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http://kuybsp.ru/</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тексту</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регламента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сайт)</w:t>
      </w:r>
      <w:r>
        <w:rPr>
          <w:rFonts w:ascii="Times New Roman" w:hAnsi="Times New Roman" w:cs="Times New Roman"/>
          <w:sz w:val="24"/>
          <w:szCs w:val="24"/>
          <w:lang w:eastAsia="ru-RU"/>
        </w:rPr>
        <w:t xml:space="preserve"> </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месте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нахождения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графике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справочные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телефоны,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почтовые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телефоны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территориально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обособленных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структурных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подразделений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тексту</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ТОСП)</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режим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ТОСП</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информационно-аналитического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Интернет-портала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единой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Ростовской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области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информационно-телекоммуникационной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указана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регламенту.</w:t>
      </w:r>
      <w:r>
        <w:rPr>
          <w:rFonts w:ascii="Times New Roman" w:hAnsi="Times New Roman" w:cs="Times New Roman"/>
          <w:sz w:val="24"/>
          <w:szCs w:val="24"/>
          <w:lang w:eastAsia="ru-RU"/>
        </w:rPr>
        <w:t xml:space="preserve"> </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процедуре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сообщается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личном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письменном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включая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обращение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почте,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номерам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телефонов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справок,</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размещается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сайте,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портале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lastRenderedPageBreak/>
        <w:t>муниципальных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СМИ,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раздаточных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информационных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материалах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(брошюрах,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буклетах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т.п.).</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процедуре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бесплатно.</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Информирование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ходе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ее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иным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вопросам,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связанным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предоставлением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личном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осуществляется:</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1.6.1.</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личном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телефону,</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письменно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почте.</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осуществляют</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консультирование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том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вопросам:</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сроков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категории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имеющих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право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уточнения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перечня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уточнения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контактной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власти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(структурных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подразделений),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ответственного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1.6.2.</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сотрудниками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лично,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скайп-консультирование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(Skype</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mfc.kuibushevo).</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Сотрудники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осуществляют</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консультирование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том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вопросам:</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сроков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категории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имеющих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право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уточнения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перечня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уточнения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контактной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власти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(структурных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подразделений),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ответственного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1.7.</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ответах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телефонные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звонки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устные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сотрудники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подробно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вежливой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форме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информируют</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обратившихся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интересующим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вопросам.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Ответ</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телефонный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звонок</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должен</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содержать</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информацию</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наименовании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подразделения,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фамилии,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имени,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отчестве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должности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работника,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принявшего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телефонный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звонок.</w:t>
      </w:r>
      <w:r>
        <w:rPr>
          <w:rFonts w:ascii="Times New Roman" w:hAnsi="Times New Roman" w:cs="Times New Roman"/>
          <w:sz w:val="24"/>
          <w:szCs w:val="24"/>
          <w:lang w:eastAsia="ru-RU"/>
        </w:rPr>
        <w:t xml:space="preserve"> </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1.8.</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Раздаточные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информационные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материалы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(брошюры,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буклеты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т.п.)</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находятся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помещениях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предназначенных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интернет-сайте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Портале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ЕПГУ.</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1.9.</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информационных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стендах,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размещаемых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интернет-сайте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Портале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ЕПГУ</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размещается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единый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информации: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месторасположение,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(режим)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номера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телефонов,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сайта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МФЦ;</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процедура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текстовом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виде</w:t>
      </w:r>
      <w:r>
        <w:rPr>
          <w:rFonts w:ascii="Times New Roman" w:hAnsi="Times New Roman" w:cs="Times New Roman"/>
          <w:sz w:val="24"/>
          <w:szCs w:val="24"/>
          <w:lang w:eastAsia="ru-RU"/>
        </w:rPr>
        <w:t>)</w:t>
      </w:r>
      <w:r w:rsidRPr="0001791B">
        <w:rPr>
          <w:rFonts w:ascii="Times New Roman" w:hAnsi="Times New Roman" w:cs="Times New Roman"/>
          <w:sz w:val="24"/>
          <w:szCs w:val="24"/>
          <w:lang w:eastAsia="ru-RU"/>
        </w:rPr>
        <w:t>;</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порядок</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обжалования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действия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участвующих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процессе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оказания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должностных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работников;</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образцы</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заполнения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заявлений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Заявителем;</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услуг.</w:t>
      </w:r>
    </w:p>
    <w:p w:rsidR="005E4C29" w:rsidRPr="0001791B" w:rsidRDefault="005E4C29" w:rsidP="005E4C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b/>
          <w:bCs/>
          <w:sz w:val="24"/>
          <w:szCs w:val="24"/>
          <w:lang w:eastAsia="ru-RU"/>
        </w:rPr>
        <w:t>II.</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СТАНДАРТ</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ПРЕДОСТАВЛЕНИЯ</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МУНИЦИПАЛЬНОЙ</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 Наименование муниципальной услуги «Предоставление земельных участков для целей, не связанных со строительством единственному заявителю» (далее – муниципальная услуга).</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lastRenderedPageBreak/>
        <w:t>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 «Об организации предоставления государственных и муниципальных услуг».</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2.3. Результатом предоставления муниципальной услуги является:</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договор купли-продажи или аренды земельного участка;</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уведомление об отказе в предоставлении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Процедура предоставления услуги завершается путем получения заявителем:</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договора купли-продажи или аренды земельного участка;</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постановления Администрации о продаже или аренде земельного участка;</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уведомления об отказе в предоставлении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xml:space="preserve">2.4. Максимально допустимый срок предоставления муниципальной услуги не должен превышать 21 календарный день. </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2.5. Правовые основания для предоставления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1791B">
        <w:rPr>
          <w:rFonts w:ascii="Times New Roman" w:hAnsi="Times New Roman" w:cs="Times New Roman"/>
          <w:sz w:val="24"/>
          <w:szCs w:val="24"/>
          <w:lang w:eastAsia="ru-RU"/>
        </w:rPr>
        <w:t xml:space="preserve"> Земельный кодекс Российской Федерации от 25.10.2001 №136-ФЗ;</w:t>
      </w:r>
    </w:p>
    <w:p w:rsidR="005E4C29" w:rsidRPr="0001791B"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1791B">
        <w:rPr>
          <w:rFonts w:ascii="Times New Roman" w:hAnsi="Times New Roman" w:cs="Times New Roman"/>
          <w:sz w:val="24"/>
          <w:szCs w:val="24"/>
          <w:lang w:eastAsia="ru-RU"/>
        </w:rPr>
        <w:t xml:space="preserve"> Гражданский кодекс РФ от 30.11.1994 № 51-ФЗ</w:t>
      </w:r>
      <w:r>
        <w:rPr>
          <w:rFonts w:ascii="Times New Roman" w:hAnsi="Times New Roman" w:cs="Times New Roman"/>
          <w:sz w:val="24"/>
          <w:szCs w:val="24"/>
          <w:lang w:eastAsia="ru-RU"/>
        </w:rPr>
        <w:t>;</w:t>
      </w:r>
    </w:p>
    <w:p w:rsidR="005E4C29" w:rsidRPr="0001791B"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1791B">
        <w:rPr>
          <w:rFonts w:ascii="Times New Roman" w:hAnsi="Times New Roman" w:cs="Times New Roman"/>
          <w:sz w:val="24"/>
          <w:szCs w:val="24"/>
          <w:lang w:eastAsia="ru-RU"/>
        </w:rPr>
        <w:t xml:space="preserve"> Федеральный закон от 02.05.2006 №</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59-ФЗ «О порядке рассмотрения обращений граждан Российской Федерации»</w:t>
      </w:r>
      <w:r>
        <w:rPr>
          <w:rFonts w:ascii="Times New Roman" w:hAnsi="Times New Roman" w:cs="Times New Roman"/>
          <w:sz w:val="24"/>
          <w:szCs w:val="24"/>
          <w:lang w:eastAsia="ru-RU"/>
        </w:rPr>
        <w:t>;</w:t>
      </w:r>
      <w:r w:rsidRPr="0001791B">
        <w:rPr>
          <w:rFonts w:ascii="Times New Roman" w:hAnsi="Times New Roman" w:cs="Times New Roman"/>
          <w:sz w:val="24"/>
          <w:szCs w:val="24"/>
          <w:lang w:eastAsia="ru-RU"/>
        </w:rPr>
        <w:t xml:space="preserve"> </w:t>
      </w:r>
    </w:p>
    <w:p w:rsidR="005E4C29" w:rsidRPr="0001791B"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1791B">
        <w:rPr>
          <w:rFonts w:ascii="Times New Roman" w:hAnsi="Times New Roman" w:cs="Times New Roman"/>
          <w:sz w:val="24"/>
          <w:szCs w:val="24"/>
          <w:lang w:eastAsia="ru-RU"/>
        </w:rPr>
        <w:t xml:space="preserve"> Федеральный закон от 24.11.1995 №</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181-ФЗ «О социальной защите инвалидов в Российской Федерации»;</w:t>
      </w:r>
    </w:p>
    <w:p w:rsidR="005E4C29" w:rsidRPr="0001791B"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1791B">
        <w:rPr>
          <w:rFonts w:ascii="Times New Roman" w:hAnsi="Times New Roman" w:cs="Times New Roman"/>
          <w:sz w:val="24"/>
          <w:szCs w:val="24"/>
          <w:lang w:eastAsia="ru-RU"/>
        </w:rPr>
        <w:t xml:space="preserve"> Федеральный закон от 29.07.1998 № 135-ФЗ «Об оценочной деятельности в Российской Федерации»;</w:t>
      </w:r>
    </w:p>
    <w:p w:rsidR="005E4C29" w:rsidRPr="0001791B"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1791B">
        <w:rPr>
          <w:rFonts w:ascii="Times New Roman" w:hAnsi="Times New Roman" w:cs="Times New Roman"/>
          <w:sz w:val="24"/>
          <w:szCs w:val="24"/>
          <w:lang w:eastAsia="ru-RU"/>
        </w:rPr>
        <w:t xml:space="preserve"> Областной закон от 22.07.2003 №</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19-ЗС «О регулировании земельных отношений в Ростовской области»</w:t>
      </w:r>
      <w:r>
        <w:rPr>
          <w:rFonts w:ascii="Times New Roman" w:hAnsi="Times New Roman" w:cs="Times New Roman"/>
          <w:sz w:val="24"/>
          <w:szCs w:val="24"/>
          <w:lang w:eastAsia="ru-RU"/>
        </w:rPr>
        <w:t>;</w:t>
      </w:r>
    </w:p>
    <w:p w:rsidR="005E4C29" w:rsidRPr="0001791B" w:rsidRDefault="005E4C29" w:rsidP="005E4C29">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w:t>
      </w:r>
      <w:r w:rsidRPr="0001791B">
        <w:rPr>
          <w:rFonts w:ascii="Times New Roman" w:hAnsi="Times New Roman" w:cs="Times New Roman"/>
          <w:sz w:val="24"/>
          <w:szCs w:val="24"/>
          <w:lang w:eastAsia="ru-RU"/>
        </w:rPr>
        <w:t xml:space="preserve"> Постановление Правительства Российской Федерации от 30.04.2014 №403 «Об </w:t>
      </w:r>
      <w:r w:rsidRPr="0001791B">
        <w:rPr>
          <w:rFonts w:ascii="Times New Roman" w:hAnsi="Times New Roman" w:cs="Times New Roman"/>
          <w:color w:val="000000" w:themeColor="text1"/>
          <w:sz w:val="24"/>
          <w:szCs w:val="24"/>
          <w:lang w:eastAsia="ru-RU"/>
        </w:rPr>
        <w:t>исчерпывающем перечне процедур в сфере жилищного строительства</w:t>
      </w:r>
      <w:r>
        <w:rPr>
          <w:rFonts w:ascii="Times New Roman" w:hAnsi="Times New Roman" w:cs="Times New Roman"/>
          <w:color w:val="000000" w:themeColor="text1"/>
          <w:sz w:val="24"/>
          <w:szCs w:val="24"/>
          <w:lang w:eastAsia="ru-RU"/>
        </w:rPr>
        <w:t>»;</w:t>
      </w:r>
    </w:p>
    <w:p w:rsidR="005E4C29" w:rsidRPr="0001791B"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1791B">
        <w:rPr>
          <w:rFonts w:ascii="Times New Roman" w:hAnsi="Times New Roman" w:cs="Times New Roman"/>
          <w:sz w:val="24"/>
          <w:szCs w:val="24"/>
          <w:lang w:eastAsia="ru-RU"/>
        </w:rPr>
        <w:t xml:space="preserve"> Устав муниципального образования «Куйбышевское сельское </w:t>
      </w:r>
      <w:r>
        <w:rPr>
          <w:rFonts w:ascii="Times New Roman" w:hAnsi="Times New Roman" w:cs="Times New Roman"/>
          <w:sz w:val="24"/>
          <w:szCs w:val="24"/>
          <w:lang w:eastAsia="ru-RU"/>
        </w:rPr>
        <w:t>поселение»;</w:t>
      </w:r>
    </w:p>
    <w:p w:rsidR="005E4C29" w:rsidRPr="0001791B"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1791B">
        <w:rPr>
          <w:rFonts w:ascii="Times New Roman" w:hAnsi="Times New Roman" w:cs="Times New Roman"/>
          <w:sz w:val="24"/>
          <w:szCs w:val="24"/>
          <w:lang w:eastAsia="ru-RU"/>
        </w:rPr>
        <w:t xml:space="preserve"> Настоящий Административный регламент.</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приведен в Приложении 2 к настоящему Административному регламенту.</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xml:space="preserve">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w:t>
      </w:r>
      <w:r w:rsidRPr="004C2392">
        <w:rPr>
          <w:rFonts w:ascii="Times New Roman" w:hAnsi="Times New Roman" w:cs="Times New Roman"/>
          <w:sz w:val="24"/>
          <w:szCs w:val="24"/>
          <w:lang w:eastAsia="ru-RU"/>
        </w:rPr>
        <w:t>Приложении 2</w:t>
      </w:r>
      <w:r w:rsidRPr="0001791B">
        <w:rPr>
          <w:rFonts w:ascii="Times New Roman" w:hAnsi="Times New Roman" w:cs="Times New Roman"/>
          <w:sz w:val="24"/>
          <w:szCs w:val="24"/>
          <w:lang w:eastAsia="ru-RU"/>
        </w:rPr>
        <w:t xml:space="preserve"> к настоящему Административному регламенту.</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Не предоставление заявителем документов, указанных в Приложении 2 к настоящему Административному регламенту, не является основанием для отказа заявителю в предоставлении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lastRenderedPageBreak/>
        <w:t xml:space="preserve">2.8.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01791B">
          <w:rPr>
            <w:rFonts w:ascii="Times New Roman" w:hAnsi="Times New Roman" w:cs="Times New Roman"/>
            <w:color w:val="0000FF"/>
            <w:sz w:val="24"/>
            <w:szCs w:val="24"/>
            <w:u w:val="single"/>
            <w:lang w:eastAsia="ru-RU"/>
          </w:rPr>
          <w:t>части 6 статьи 7</w:t>
        </w:r>
      </w:hyperlink>
      <w:r w:rsidRPr="0001791B">
        <w:rPr>
          <w:rFonts w:ascii="Times New Roman" w:hAnsi="Times New Roman" w:cs="Times New Roman"/>
          <w:sz w:val="24"/>
          <w:szCs w:val="24"/>
          <w:lang w:eastAsia="ru-RU"/>
        </w:rPr>
        <w:t xml:space="preserve"> Федерального закона от 27.07.2010 №</w:t>
      </w:r>
      <w:r w:rsidR="008D4123">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210-ФЗ «Об организации предоставления государственных и муниципальных услуг».</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2.9. Основания для отказа в приёме документов.</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Основаниями для отказа в приёме документов являются:</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отсутствие хотя бы одного из документов, указанных в Приложении 2 к Административному регламенту</w:t>
      </w:r>
      <w:r>
        <w:rPr>
          <w:rFonts w:ascii="Times New Roman" w:hAnsi="Times New Roman" w:cs="Times New Roman"/>
          <w:sz w:val="24"/>
          <w:szCs w:val="24"/>
          <w:lang w:eastAsia="ru-RU"/>
        </w:rPr>
        <w:t>;</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обращение за получением муниципальной услуги ненадлежащего лица.</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2.10. Основания для отказа в предоставлении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Основаниями для отказа в предоставлении муниципальной услуги являются:</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отсутствие хотя бы одного из документов, указанных в Приложении 2 к Административному регламенту;</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обращение за получением муниципальной услуги ненадлежащего лица.</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2.11. Перечень услуг, которые являются необходимыми и обязательными для предоставления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Для предоставления муниципальной услуги необходимыми и обязательными являются следующие государственные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2.12. Порядок взимания платы за предоставление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xml:space="preserve">Услуга предоставляется бесплатно. </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lastRenderedPageBreak/>
        <w:t xml:space="preserve"> За предоставление услуг, которые являются необходимыми и обязательными для предоставления муниципальной услуги, плата не взимается.</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Оплата взимается в случае обращения заявителя непосредственно в соответствующий государственный орган.</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2.14. Максимальный срок ожидания в очереди.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Максимальный срок ожидания в очереди составляет 15 минут.</w:t>
      </w:r>
    </w:p>
    <w:p w:rsidR="005E4C29"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2.15. Срок и порядок регистрации запроса заявителя о предоставлении муниципальной услуги.</w:t>
      </w:r>
    </w:p>
    <w:p w:rsidR="00B52D5C" w:rsidRDefault="00B52D5C"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Запрос заявителя о предоставлении муниципальной услуги регистрируется в день поступления запроса.</w:t>
      </w:r>
    </w:p>
    <w:p w:rsidR="00B52D5C" w:rsidRPr="0001791B" w:rsidRDefault="00B52D5C"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Регистрация заявления, поданного в МФЦ, осуществляется работниками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2.16. Требования к помещениям, в которых предоставляется муниципальная услуга.</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2.16.1.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2.16.2.В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2.16.3.Места ожидания предоставления муниципальной услуги оборудуются стульями, кресельными секциями.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2.16.4.Места получения информации оборудуются информационными стендами, стульями и столами.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2.16.5.В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2.16.6.Помещения, в которых предоставляется муниципальная услуга, место ожидания и приема заявителей, размещения и оформления визуальной, текстовой и мультимедийной информации о порядке предоставления муниципальной услуги, должны обеспечиваться:</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условиями для беспрепятственного доступа к объектам и предоставляемым в них услугам;</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2.16.7.Так же должны быть обеспечены следующие показатели доступности услуги для инвалидов:</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допуск на объекты сурдопереводчика и тифлосурдопереводчика;</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386</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lastRenderedPageBreak/>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2.17. Показатели доступности и качества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Критериями доступности и качества оказания муниципальной услуги являются:</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удовлетворенность заявителей качеством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доступность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доступность информации;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соблюдение сроков предоставления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отсутствие обоснованных жалоб со стороны заявителей по результатам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Основными требованиями к качеству предоставления муниципальной услуги являются:</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а) достоверность предоставляемой заявителям информации о ходе предоставления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б) наглядность форм предоставляемой информации об административных процедурах;</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в) удобство и доступность получения информации заявителями о порядке предоставления муниципальной услуги.</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 xml:space="preserve">Приём заявителя и выдачу документов заявителю осуществляет должностное лицо Администрации или МФЦ. </w:t>
      </w:r>
    </w:p>
    <w:p w:rsidR="005E4C29" w:rsidRPr="0001791B" w:rsidRDefault="005E4C29" w:rsidP="005E4C29">
      <w:pPr>
        <w:pStyle w:val="a3"/>
        <w:ind w:firstLine="567"/>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Время приёма документов не может превышать 30 минут.</w:t>
      </w:r>
    </w:p>
    <w:p w:rsidR="005E4C29" w:rsidRPr="0001791B" w:rsidRDefault="005E4C29" w:rsidP="005E4C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СОСТАВ,</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ПОСЛЕДОВАТЕЛЬНОСТЬ</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И</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СРОКИ</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ВЫПОЛНЕНИЯ</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АДМИНИСТРАТИВНОЙ</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ПРОЦЕДУРЫ,</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ТРЕБОВАНИЕ</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ПОРЯДКУ</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ЕЕ</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ВЫПОЛНЕНИЯ,</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ТОМ</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ЧИСЛЕ</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ОСОБЕННОСТИ</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ВЫПОЛНЕНИЕ</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АДМИНИСТРАТИВНОЙ</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ПРОЦЕДУРЫ</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ЭЛЕКТРОННОЙ</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ФОРМЕ</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3.1. Состав административных процедур:</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3.1.1. Прием, регистрация, проверка полноты и правильности оформления заявления и прилагаемых к нему документов (далее - документы).</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3.1.3. Принятие решения о предоставлении муниципальной услуги.</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3.1.4. Оформление документов.</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3.1.5. Предоставление результата муниципальной услуги заявителю.</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3.3. Последовательность и сроки выполнения административных процедур, требования к порядку их выполнения:</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3.3.1. Заявитель предоставляет в Администрацию поселения заявление и полный пакет документов, указанных в приложении 2 к настоящему Административному регламенту.</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Должностное лицо, уполномоченное на прием, регистрацию, проверку полноты и правильности оформления документов:</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 устанавливает личность заявителя либо его представителя, проверяет полномочия обратившегося лица;</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 регистрирует заявление;</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 xml:space="preserve">- информирует заявителя о сроках рассмотрения заявления. </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lastRenderedPageBreak/>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Главе Администрации поселения для назначения ответственного исполнителя.</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 xml:space="preserve">3.3.2. Заявитель вправе представить по собственной инициативе документы, указанные в приложении 2 к настоящему Административному регламенту, которые могут быть получены в 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Результатом выполнения данной административной процедуры является окончательный сбор документов, указанных в приложении 2 к настоящему Административному регламенту.</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 xml:space="preserve">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 </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Отказ в предоставлении муниципальной услуги в форме письма подписывается Главой Администрации поселения.</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При отсутствии оснований для отказа в предоставлении муниципальной услуги ответственный исполнитель:</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 осуществляет подготовку проекта договора купли-продажи или аренды земельного участка;</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 направляет данный проект договора купли-продажи или аренды земельного участка на правовую экспертизу специалисту по правовой и кадровой работе Администрации поселения;</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Результатом выполнения данной административной процедуры является подписанный договор купли-продажи или аренды земельного участка либо подписанное Главой Администрации поселения письмо об отказе в предоставлении муниципальной услуги.</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Максимальный срок выполнения данной административной процедуры – 21 рабочий день.</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3.3.5. Ответственный исполнитель выдает заверенный должным образом договор купли-продажи или аренды земельного участка заявителю, способом, указанным в заявлении о предоставлении муниципальной услуги.</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t>Результатом выполнения данной административной процедуры является выдача заявителю заверенного должным образом договор купли-продажи или аренды земельного участка, либо подписанного Главой Администрации поселения письма об отказе в предоставлении муниципальной услуги.</w:t>
      </w:r>
    </w:p>
    <w:p w:rsidR="005E4C29" w:rsidRPr="00B65F59" w:rsidRDefault="005E4C29" w:rsidP="005E4C29">
      <w:pPr>
        <w:pStyle w:val="a3"/>
        <w:ind w:firstLine="567"/>
        <w:jc w:val="both"/>
        <w:rPr>
          <w:rFonts w:ascii="Times New Roman" w:hAnsi="Times New Roman" w:cs="Times New Roman"/>
          <w:sz w:val="24"/>
          <w:szCs w:val="24"/>
          <w:lang w:eastAsia="ru-RU"/>
        </w:rPr>
      </w:pPr>
      <w:r w:rsidRPr="00B65F59">
        <w:rPr>
          <w:rFonts w:ascii="Times New Roman" w:hAnsi="Times New Roman" w:cs="Times New Roman"/>
          <w:sz w:val="24"/>
          <w:szCs w:val="24"/>
          <w:lang w:eastAsia="ru-RU"/>
        </w:rPr>
        <w:lastRenderedPageBreak/>
        <w:t>Выдача заявителю заверенного должным образом договора купли-продажи или аренды земельного участка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5E4C29" w:rsidRPr="0001791B" w:rsidRDefault="005E4C29" w:rsidP="005E4C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b/>
          <w:bCs/>
          <w:sz w:val="24"/>
          <w:szCs w:val="24"/>
          <w:lang w:eastAsia="ru-RU"/>
        </w:rPr>
        <w:t>IV.</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ПОРЯДОК</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И</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ФОРМЫ</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КОНТРОЛЯ</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ЗА</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ПРЕДОСТАВЛЕНИЕМ</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МУНИЦИПАЛЬНОЙ</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УСЛУГИ</w:t>
      </w:r>
    </w:p>
    <w:p w:rsidR="005E4C29" w:rsidRPr="00F12765" w:rsidRDefault="005E4C29" w:rsidP="005E4C29">
      <w:pPr>
        <w:pStyle w:val="a3"/>
        <w:ind w:firstLine="567"/>
        <w:jc w:val="both"/>
        <w:rPr>
          <w:rFonts w:ascii="Times New Roman" w:hAnsi="Times New Roman" w:cs="Times New Roman"/>
          <w:sz w:val="24"/>
          <w:szCs w:val="24"/>
          <w:lang w:eastAsia="ru-RU"/>
        </w:rPr>
      </w:pPr>
      <w:r w:rsidRPr="0001791B">
        <w:rPr>
          <w:lang w:eastAsia="ru-RU"/>
        </w:rPr>
        <w:t>4</w:t>
      </w:r>
      <w:r w:rsidRPr="00F12765">
        <w:rPr>
          <w:rFonts w:ascii="Times New Roman" w:hAnsi="Times New Roman" w:cs="Times New Roman"/>
          <w:sz w:val="24"/>
          <w:szCs w:val="24"/>
          <w:lang w:eastAsia="ru-RU"/>
        </w:rPr>
        <w:t>.1.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специалистом положений регламента, иных правовых актов.</w:t>
      </w:r>
    </w:p>
    <w:p w:rsidR="005E4C29" w:rsidRPr="00F12765" w:rsidRDefault="005E4C29" w:rsidP="005E4C29">
      <w:pPr>
        <w:pStyle w:val="a3"/>
        <w:ind w:firstLine="567"/>
        <w:jc w:val="both"/>
        <w:rPr>
          <w:rFonts w:ascii="Times New Roman" w:hAnsi="Times New Roman" w:cs="Times New Roman"/>
          <w:sz w:val="24"/>
          <w:szCs w:val="24"/>
          <w:lang w:eastAsia="ru-RU"/>
        </w:rPr>
      </w:pPr>
      <w:r w:rsidRPr="00F12765">
        <w:rPr>
          <w:rFonts w:ascii="Times New Roman" w:hAnsi="Times New Roman" w:cs="Times New Roman"/>
          <w:sz w:val="24"/>
          <w:szCs w:val="24"/>
          <w:lang w:eastAsia="ru-RU"/>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5E4C29" w:rsidRPr="00F12765" w:rsidRDefault="005E4C29" w:rsidP="005E4C29">
      <w:pPr>
        <w:pStyle w:val="a3"/>
        <w:ind w:firstLine="567"/>
        <w:jc w:val="both"/>
        <w:rPr>
          <w:rFonts w:ascii="Times New Roman" w:hAnsi="Times New Roman" w:cs="Times New Roman"/>
          <w:sz w:val="24"/>
          <w:szCs w:val="24"/>
          <w:lang w:eastAsia="ru-RU"/>
        </w:rPr>
      </w:pPr>
      <w:r w:rsidRPr="00F12765">
        <w:rPr>
          <w:rFonts w:ascii="Times New Roman" w:hAnsi="Times New Roman" w:cs="Times New Roman"/>
          <w:sz w:val="24"/>
          <w:szCs w:val="24"/>
          <w:lang w:eastAsia="ru-RU"/>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5E4C29" w:rsidRPr="00F12765" w:rsidRDefault="005E4C29" w:rsidP="005E4C29">
      <w:pPr>
        <w:pStyle w:val="a3"/>
        <w:ind w:firstLine="567"/>
        <w:jc w:val="both"/>
        <w:rPr>
          <w:rFonts w:ascii="Times New Roman" w:hAnsi="Times New Roman" w:cs="Times New Roman"/>
          <w:sz w:val="24"/>
          <w:szCs w:val="24"/>
          <w:lang w:eastAsia="ru-RU"/>
        </w:rPr>
      </w:pPr>
      <w:r w:rsidRPr="00F12765">
        <w:rPr>
          <w:rFonts w:ascii="Times New Roman" w:hAnsi="Times New Roman" w:cs="Times New Roman"/>
          <w:sz w:val="24"/>
          <w:szCs w:val="24"/>
          <w:lang w:eastAsia="ru-RU"/>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5E4C29" w:rsidRPr="00F12765" w:rsidRDefault="005E4C29" w:rsidP="005E4C29">
      <w:pPr>
        <w:pStyle w:val="a3"/>
        <w:ind w:firstLine="567"/>
        <w:jc w:val="both"/>
        <w:rPr>
          <w:rFonts w:ascii="Times New Roman" w:hAnsi="Times New Roman" w:cs="Times New Roman"/>
          <w:sz w:val="24"/>
          <w:szCs w:val="24"/>
          <w:lang w:eastAsia="ru-RU"/>
        </w:rPr>
      </w:pPr>
      <w:r w:rsidRPr="00F12765">
        <w:rPr>
          <w:rFonts w:ascii="Times New Roman" w:hAnsi="Times New Roman" w:cs="Times New Roman"/>
          <w:sz w:val="24"/>
          <w:szCs w:val="24"/>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5E4C29" w:rsidRPr="00F12765" w:rsidRDefault="005E4C29" w:rsidP="005E4C29">
      <w:pPr>
        <w:pStyle w:val="a3"/>
        <w:ind w:firstLine="567"/>
        <w:jc w:val="both"/>
        <w:rPr>
          <w:rFonts w:ascii="Times New Roman" w:hAnsi="Times New Roman" w:cs="Times New Roman"/>
          <w:sz w:val="24"/>
          <w:szCs w:val="24"/>
          <w:lang w:eastAsia="ru-RU"/>
        </w:rPr>
      </w:pPr>
      <w:r w:rsidRPr="00F12765">
        <w:rPr>
          <w:rFonts w:ascii="Times New Roman" w:hAnsi="Times New Roman" w:cs="Times New Roman"/>
          <w:sz w:val="24"/>
          <w:szCs w:val="24"/>
          <w:lang w:eastAsia="ru-RU"/>
        </w:rPr>
        <w:t>Периодичность осуществления текущего контроля устанавливается Главой Администрации Куйбышевского сельского поселения.</w:t>
      </w:r>
    </w:p>
    <w:p w:rsidR="005E4C29" w:rsidRPr="00F12765" w:rsidRDefault="005E4C29" w:rsidP="005E4C29">
      <w:pPr>
        <w:pStyle w:val="a3"/>
        <w:ind w:firstLine="567"/>
        <w:jc w:val="both"/>
        <w:rPr>
          <w:rFonts w:ascii="Times New Roman" w:hAnsi="Times New Roman" w:cs="Times New Roman"/>
          <w:sz w:val="24"/>
          <w:szCs w:val="24"/>
          <w:lang w:eastAsia="ru-RU"/>
        </w:rPr>
      </w:pPr>
      <w:r w:rsidRPr="00F12765">
        <w:rPr>
          <w:rFonts w:ascii="Times New Roman" w:hAnsi="Times New Roman" w:cs="Times New Roman"/>
          <w:sz w:val="24"/>
          <w:szCs w:val="24"/>
          <w:lang w:eastAsia="ru-RU"/>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5E4C29" w:rsidRPr="00F12765" w:rsidRDefault="005E4C29" w:rsidP="005E4C29">
      <w:pPr>
        <w:pStyle w:val="a3"/>
        <w:ind w:firstLine="567"/>
        <w:jc w:val="both"/>
        <w:rPr>
          <w:rFonts w:ascii="Times New Roman" w:hAnsi="Times New Roman" w:cs="Times New Roman"/>
          <w:sz w:val="24"/>
          <w:szCs w:val="24"/>
          <w:lang w:eastAsia="ru-RU"/>
        </w:rPr>
      </w:pPr>
      <w:r w:rsidRPr="00F12765">
        <w:rPr>
          <w:rFonts w:ascii="Times New Roman" w:hAnsi="Times New Roman" w:cs="Times New Roman"/>
          <w:sz w:val="24"/>
          <w:szCs w:val="24"/>
          <w:lang w:eastAsia="ru-RU"/>
        </w:rPr>
        <w:t xml:space="preserve">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5E4C29" w:rsidRPr="00F12765" w:rsidRDefault="005E4C29" w:rsidP="005E4C29">
      <w:pPr>
        <w:pStyle w:val="a3"/>
        <w:ind w:firstLine="567"/>
        <w:jc w:val="both"/>
        <w:rPr>
          <w:rFonts w:ascii="Times New Roman" w:hAnsi="Times New Roman" w:cs="Times New Roman"/>
          <w:sz w:val="24"/>
          <w:szCs w:val="24"/>
          <w:lang w:eastAsia="ru-RU"/>
        </w:rPr>
      </w:pPr>
      <w:r w:rsidRPr="00F12765">
        <w:rPr>
          <w:rFonts w:ascii="Times New Roman" w:hAnsi="Times New Roman" w:cs="Times New Roman"/>
          <w:sz w:val="24"/>
          <w:szCs w:val="24"/>
          <w:lang w:eastAsia="ru-RU"/>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5E4C29" w:rsidRPr="00F12765" w:rsidRDefault="005E4C29" w:rsidP="005E4C29">
      <w:pPr>
        <w:pStyle w:val="a3"/>
        <w:ind w:firstLine="567"/>
        <w:jc w:val="both"/>
        <w:rPr>
          <w:rFonts w:ascii="Times New Roman" w:hAnsi="Times New Roman" w:cs="Times New Roman"/>
          <w:sz w:val="24"/>
          <w:szCs w:val="24"/>
          <w:lang w:eastAsia="ru-RU"/>
        </w:rPr>
      </w:pPr>
      <w:r w:rsidRPr="00F12765">
        <w:rPr>
          <w:rFonts w:ascii="Times New Roman" w:hAnsi="Times New Roman" w:cs="Times New Roman"/>
          <w:sz w:val="24"/>
          <w:szCs w:val="24"/>
          <w:lang w:eastAsia="ru-RU"/>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E4C29" w:rsidRPr="00F12765" w:rsidRDefault="005E4C29" w:rsidP="005E4C29">
      <w:pPr>
        <w:pStyle w:val="a3"/>
        <w:ind w:firstLine="567"/>
        <w:jc w:val="both"/>
        <w:rPr>
          <w:rFonts w:ascii="Times New Roman" w:hAnsi="Times New Roman" w:cs="Times New Roman"/>
          <w:sz w:val="24"/>
          <w:szCs w:val="24"/>
          <w:lang w:eastAsia="ru-RU"/>
        </w:rPr>
      </w:pPr>
      <w:r w:rsidRPr="00F12765">
        <w:rPr>
          <w:rFonts w:ascii="Times New Roman" w:hAnsi="Times New Roman" w:cs="Times New Roman"/>
          <w:sz w:val="24"/>
          <w:szCs w:val="24"/>
          <w:lang w:eastAsia="ru-RU"/>
        </w:rPr>
        <w:t>4.8.Результаты проверки оформляются в виде справки, в которой отмечаются выявленные недостатки и предложения по их устранению.</w:t>
      </w:r>
    </w:p>
    <w:p w:rsidR="005E4C29" w:rsidRDefault="005E4C29" w:rsidP="005E4C29">
      <w:pPr>
        <w:pStyle w:val="a3"/>
        <w:ind w:firstLine="567"/>
        <w:jc w:val="both"/>
        <w:rPr>
          <w:rFonts w:ascii="Times New Roman" w:hAnsi="Times New Roman" w:cs="Times New Roman"/>
          <w:sz w:val="24"/>
          <w:szCs w:val="24"/>
          <w:lang w:eastAsia="ru-RU"/>
        </w:rPr>
      </w:pPr>
      <w:r w:rsidRPr="00F12765">
        <w:rPr>
          <w:rFonts w:ascii="Times New Roman" w:hAnsi="Times New Roman" w:cs="Times New Roman"/>
          <w:sz w:val="24"/>
          <w:szCs w:val="24"/>
          <w:lang w:eastAsia="ru-RU"/>
        </w:rPr>
        <w:t>4.9. Справка подписывается проверяющим и руководителем проверяемого уполномоченного органа.</w:t>
      </w:r>
    </w:p>
    <w:p w:rsidR="00B52D5C" w:rsidRPr="00623356" w:rsidRDefault="00B52D5C" w:rsidP="00B52D5C">
      <w:pPr>
        <w:pStyle w:val="a3"/>
        <w:ind w:firstLine="567"/>
        <w:jc w:val="both"/>
        <w:rPr>
          <w:rFonts w:ascii="Times New Roman" w:hAnsi="Times New Roman" w:cs="Times New Roman"/>
          <w:color w:val="000000" w:themeColor="text1"/>
          <w:sz w:val="24"/>
          <w:szCs w:val="24"/>
          <w:lang w:eastAsia="ru-RU"/>
        </w:rPr>
      </w:pPr>
      <w:r w:rsidRPr="00623356">
        <w:rPr>
          <w:rFonts w:ascii="Times New Roman" w:hAnsi="Times New Roman" w:cs="Times New Roman"/>
          <w:color w:val="000000" w:themeColor="text1"/>
          <w:sz w:val="24"/>
          <w:szCs w:val="24"/>
          <w:lang w:eastAsia="ru-RU"/>
        </w:rPr>
        <w:t xml:space="preserve">4.10. </w:t>
      </w:r>
      <w:r w:rsidRPr="00623356">
        <w:rPr>
          <w:rFonts w:ascii="Times New Roman" w:hAnsi="Times New Roman" w:cs="Times New Roman"/>
          <w:color w:val="000000" w:themeColor="text1"/>
          <w:sz w:val="24"/>
          <w:szCs w:val="24"/>
          <w:shd w:val="clear" w:color="auto" w:fill="FFFFFF"/>
        </w:rPr>
        <w:t xml:space="preserve">Контроль за предоставлением муниципальной услуги со стороны граждан, их объединений и организаций осуществляется путем получения письменной, устной или в электронном виде полной, актуальной и достоверной информации о порядке предоставления </w:t>
      </w:r>
      <w:r w:rsidRPr="00623356">
        <w:rPr>
          <w:rFonts w:ascii="Times New Roman" w:hAnsi="Times New Roman" w:cs="Times New Roman"/>
          <w:color w:val="000000" w:themeColor="text1"/>
          <w:sz w:val="24"/>
          <w:szCs w:val="24"/>
          <w:shd w:val="clear" w:color="auto" w:fill="FFFFFF"/>
        </w:rPr>
        <w:lastRenderedPageBreak/>
        <w:t>муниципальной услуги и возможности досудебного рассмотрения обращений (жалоб) в процессе получения муниципальной услуги.</w:t>
      </w:r>
    </w:p>
    <w:p w:rsidR="00B52D5C" w:rsidRPr="00F12765" w:rsidRDefault="00B52D5C" w:rsidP="005E4C29">
      <w:pPr>
        <w:pStyle w:val="a3"/>
        <w:ind w:firstLine="567"/>
        <w:jc w:val="both"/>
        <w:rPr>
          <w:rFonts w:ascii="Times New Roman" w:hAnsi="Times New Roman" w:cs="Times New Roman"/>
          <w:sz w:val="24"/>
          <w:szCs w:val="24"/>
          <w:lang w:eastAsia="ru-RU"/>
        </w:rPr>
      </w:pPr>
    </w:p>
    <w:p w:rsidR="005E4C29" w:rsidRPr="0001791B" w:rsidRDefault="005E4C29" w:rsidP="005E4C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b/>
          <w:bCs/>
          <w:sz w:val="24"/>
          <w:szCs w:val="24"/>
          <w:lang w:eastAsia="ru-RU"/>
        </w:rPr>
        <w:t>V.</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ПОРЯДОК</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ДОСУДЕБНОГО</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(ВНЕСУДЕБНОГО)</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ОБЖАЛОВАНИЯ</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ДЕЙСТВИЯ</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(БЕЗДЕЙСТВИЕ)</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ДОЛЖНОСТНОГО</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ЛИЦА,</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ТАКЖЕ</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ПРИНИМАЕМОГО</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ИМ</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РЕШЕНИЯ</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ПРИ</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ПРЕДОСТАВЛЕНИИ</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ИМ</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МУНИЦИПАЛЬНОЙ</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УСЛУГИ</w:t>
      </w:r>
    </w:p>
    <w:p w:rsidR="005E4C29" w:rsidRPr="0082714A" w:rsidRDefault="005E4C29" w:rsidP="005E4C2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2714A">
        <w:rPr>
          <w:rFonts w:ascii="Times New Roman" w:hAnsi="Times New Roman" w:cs="Times New Roman"/>
          <w:sz w:val="24"/>
          <w:szCs w:val="24"/>
        </w:rPr>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82714A">
        <w:rPr>
          <w:rFonts w:ascii="Times New Roman" w:hAnsi="Times New Roman" w:cs="Times New Roman"/>
          <w:color w:val="000000" w:themeColor="text1"/>
          <w:sz w:val="24"/>
          <w:szCs w:val="24"/>
        </w:rPr>
        <w:t xml:space="preserve">от 27.07.2010 N 210-ФЗ </w:t>
      </w:r>
      <w:r>
        <w:rPr>
          <w:rFonts w:ascii="Times New Roman" w:hAnsi="Times New Roman" w:cs="Times New Roman"/>
          <w:color w:val="000000" w:themeColor="text1"/>
          <w:sz w:val="24"/>
          <w:szCs w:val="24"/>
        </w:rPr>
        <w:t>«</w:t>
      </w:r>
      <w:r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Pr>
          <w:rFonts w:ascii="Times New Roman" w:hAnsi="Times New Roman" w:cs="Times New Roman"/>
          <w:color w:val="000000" w:themeColor="text1"/>
          <w:sz w:val="24"/>
          <w:szCs w:val="24"/>
        </w:rPr>
        <w:t>»</w:t>
      </w:r>
      <w:r w:rsidRPr="0082714A">
        <w:rPr>
          <w:rFonts w:ascii="Times New Roman" w:hAnsi="Times New Roman" w:cs="Times New Roman"/>
          <w:sz w:val="24"/>
          <w:szCs w:val="24"/>
        </w:rPr>
        <w:t>, или их работников, является:</w:t>
      </w:r>
    </w:p>
    <w:p w:rsidR="005E4C29" w:rsidRPr="0082714A" w:rsidRDefault="005E4C29" w:rsidP="005E4C29">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5E4C29" w:rsidRPr="0082714A" w:rsidRDefault="005E4C29" w:rsidP="005E4C29">
      <w:pPr>
        <w:pStyle w:val="1"/>
        <w:shd w:val="clear" w:color="auto" w:fill="FFFFFF"/>
        <w:tabs>
          <w:tab w:val="left" w:pos="851"/>
        </w:tabs>
        <w:spacing w:before="0" w:beforeAutospacing="0" w:after="144" w:afterAutospacing="0"/>
        <w:ind w:firstLine="567"/>
        <w:jc w:val="both"/>
        <w:rPr>
          <w:b w:val="0"/>
          <w:color w:val="333333"/>
          <w:sz w:val="24"/>
          <w:szCs w:val="24"/>
        </w:rPr>
      </w:pPr>
      <w:r w:rsidRPr="0082714A">
        <w:rPr>
          <w:b w:val="0"/>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82714A">
          <w:rPr>
            <w:b w:val="0"/>
            <w:color w:val="000000" w:themeColor="text1"/>
            <w:sz w:val="24"/>
            <w:szCs w:val="24"/>
          </w:rPr>
          <w:t>частью 1.3 статьи 16</w:t>
        </w:r>
      </w:hyperlink>
      <w:r w:rsidRPr="0082714A">
        <w:rPr>
          <w:b w:val="0"/>
          <w:sz w:val="24"/>
          <w:szCs w:val="24"/>
        </w:rPr>
        <w:t xml:space="preserve"> </w:t>
      </w:r>
      <w:r w:rsidRPr="0082714A">
        <w:rPr>
          <w:b w:val="0"/>
          <w:color w:val="000000" w:themeColor="text1"/>
          <w:sz w:val="24"/>
          <w:szCs w:val="24"/>
        </w:rPr>
        <w:t xml:space="preserve">Федерального закона от 27.07.2010 N 210-ФЗ </w:t>
      </w:r>
      <w:r>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 услуг</w:t>
      </w:r>
      <w:r>
        <w:rPr>
          <w:b w:val="0"/>
          <w:color w:val="000000" w:themeColor="text1"/>
          <w:sz w:val="24"/>
          <w:szCs w:val="24"/>
        </w:rPr>
        <w:t>»</w:t>
      </w:r>
      <w:r w:rsidRPr="0082714A">
        <w:rPr>
          <w:b w:val="0"/>
          <w:color w:val="000000" w:themeColor="text1"/>
          <w:sz w:val="24"/>
          <w:szCs w:val="24"/>
        </w:rPr>
        <w:t xml:space="preserve">. </w:t>
      </w:r>
    </w:p>
    <w:p w:rsidR="005E4C29" w:rsidRPr="003C76B1" w:rsidRDefault="005E4C29" w:rsidP="005E4C29">
      <w:pPr>
        <w:pStyle w:val="a3"/>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5E4C29" w:rsidRPr="003C76B1"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5E4C29" w:rsidRPr="003C76B1"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Непосредственно в Администрацию Куйбышевского сельского поселения.</w:t>
      </w:r>
    </w:p>
    <w:p w:rsidR="005E4C29" w:rsidRPr="003C76B1"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5E4C29" w:rsidRPr="003C76B1"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C29" w:rsidRPr="003C76B1"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3C76B1">
        <w:rPr>
          <w:rFonts w:ascii="Times New Roman" w:hAnsi="Times New Roman" w:cs="Times New Roman"/>
          <w:sz w:val="24"/>
          <w:szCs w:val="24"/>
          <w:lang w:eastAsia="ru-RU"/>
        </w:rPr>
        <w:lastRenderedPageBreak/>
        <w:t>государственных и муниципальных услуг либо регионального портала государственных и муниципальных услуг</w:t>
      </w:r>
      <w:r>
        <w:rPr>
          <w:rFonts w:ascii="Times New Roman" w:hAnsi="Times New Roman" w:cs="Times New Roman"/>
          <w:sz w:val="24"/>
          <w:szCs w:val="24"/>
          <w:lang w:eastAsia="ru-RU"/>
        </w:rPr>
        <w:t>.</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5E4C29" w:rsidRPr="003C76B1"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быть представлена:</w:t>
      </w:r>
    </w:p>
    <w:p w:rsidR="005E4C29" w:rsidRPr="003C76B1"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5E4C29" w:rsidRPr="003C76B1"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C29" w:rsidRPr="003C76B1" w:rsidRDefault="005E4C29" w:rsidP="005E4C29">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ЕПГУ).</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РПГУ).</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предусмотрен законодательством </w:t>
      </w:r>
      <w:r w:rsidRPr="003C76B1">
        <w:rPr>
          <w:rFonts w:ascii="Times New Roman" w:hAnsi="Times New Roman" w:cs="Times New Roman"/>
          <w:sz w:val="24"/>
          <w:szCs w:val="24"/>
          <w:lang w:eastAsia="ru-RU"/>
        </w:rPr>
        <w:lastRenderedPageBreak/>
        <w:t>Российской Федерации, при этом документ, удостоверяющий личность заявителя, не требуется.</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случаях:</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5.17.3. Консультирование заявителей о порядке обжалования решений и действий (бездействия) Администрации Куйбышевского сельского поселения, ее отраслевых </w:t>
      </w:r>
      <w:r w:rsidRPr="003C76B1">
        <w:rPr>
          <w:rFonts w:ascii="Times New Roman" w:hAnsi="Times New Roman" w:cs="Times New Roman"/>
          <w:sz w:val="24"/>
          <w:szCs w:val="24"/>
          <w:lang w:eastAsia="ru-RU"/>
        </w:rPr>
        <w:lastRenderedPageBreak/>
        <w:t>(функциональных) органов, МФЦ их должностных лиц и муниципальных служащих, в том числе по телефону, электронной почте, при личном приеме.</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5E4C29" w:rsidRPr="003C76B1" w:rsidRDefault="005E4C29" w:rsidP="005E4C29">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5E4C29" w:rsidRPr="00FD7656" w:rsidRDefault="005E4C29" w:rsidP="005E4C29">
      <w:pPr>
        <w:pStyle w:val="a3"/>
        <w:ind w:firstLine="567"/>
        <w:jc w:val="both"/>
        <w:rPr>
          <w:rFonts w:ascii="Times New Roman" w:hAnsi="Times New Roman" w:cs="Times New Roman"/>
          <w:sz w:val="24"/>
          <w:szCs w:val="24"/>
        </w:rPr>
      </w:pPr>
    </w:p>
    <w:p w:rsidR="005E4C29" w:rsidRPr="00FD7656" w:rsidRDefault="005E4C29" w:rsidP="005E4C29">
      <w:pPr>
        <w:pStyle w:val="a3"/>
        <w:jc w:val="both"/>
        <w:rPr>
          <w:rFonts w:ascii="Times New Roman" w:hAnsi="Times New Roman" w:cs="Times New Roman"/>
          <w:sz w:val="24"/>
          <w:szCs w:val="24"/>
        </w:rPr>
      </w:pPr>
      <w:r w:rsidRPr="00FD7656">
        <w:rPr>
          <w:rFonts w:ascii="Times New Roman" w:hAnsi="Times New Roman" w:cs="Times New Roman"/>
          <w:sz w:val="24"/>
          <w:szCs w:val="24"/>
        </w:rPr>
        <w:t>Глава</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5E4C29" w:rsidRDefault="005E4C29" w:rsidP="005E4C29">
      <w:pPr>
        <w:pStyle w:val="a3"/>
        <w:jc w:val="both"/>
        <w:rPr>
          <w:rFonts w:ascii="Times New Roman" w:hAnsi="Times New Roman" w:cs="Times New Roman"/>
          <w:sz w:val="24"/>
          <w:szCs w:val="24"/>
        </w:rPr>
      </w:pP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И.И.Хворостов</w:t>
      </w:r>
      <w:r>
        <w:rPr>
          <w:rFonts w:ascii="Times New Roman" w:hAnsi="Times New Roman" w:cs="Times New Roman"/>
          <w:sz w:val="24"/>
          <w:szCs w:val="24"/>
        </w:rPr>
        <w:br w:type="page"/>
      </w:r>
    </w:p>
    <w:tbl>
      <w:tblPr>
        <w:tblW w:w="9355" w:type="dxa"/>
        <w:tblCellSpacing w:w="0" w:type="dxa"/>
        <w:tblCellMar>
          <w:left w:w="0" w:type="dxa"/>
          <w:right w:w="0" w:type="dxa"/>
        </w:tblCellMar>
        <w:tblLook w:val="04A0"/>
      </w:tblPr>
      <w:tblGrid>
        <w:gridCol w:w="5103"/>
        <w:gridCol w:w="4252"/>
      </w:tblGrid>
      <w:tr w:rsidR="005E4C29" w:rsidRPr="0001791B" w:rsidTr="00356E4E">
        <w:trPr>
          <w:tblCellSpacing w:w="0" w:type="dxa"/>
        </w:trPr>
        <w:tc>
          <w:tcPr>
            <w:tcW w:w="5103" w:type="dxa"/>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4252" w:type="dxa"/>
            <w:hideMark/>
          </w:tcPr>
          <w:p w:rsidR="005E4C29" w:rsidRPr="00143D00" w:rsidRDefault="005E4C29" w:rsidP="00356E4E">
            <w:pPr>
              <w:pStyle w:val="a3"/>
              <w:rPr>
                <w:rFonts w:ascii="Times New Roman" w:hAnsi="Times New Roman" w:cs="Times New Roman"/>
                <w:sz w:val="24"/>
                <w:szCs w:val="24"/>
                <w:lang w:eastAsia="ru-RU"/>
              </w:rPr>
            </w:pPr>
            <w:r w:rsidRPr="00143D00">
              <w:rPr>
                <w:rFonts w:ascii="Times New Roman" w:hAnsi="Times New Roman" w:cs="Times New Roman"/>
                <w:sz w:val="24"/>
                <w:szCs w:val="24"/>
                <w:lang w:eastAsia="ru-RU"/>
              </w:rPr>
              <w:t>Приложение № 1</w:t>
            </w:r>
          </w:p>
          <w:p w:rsidR="005E4C29" w:rsidRPr="0001791B" w:rsidRDefault="005E4C29" w:rsidP="00356E4E">
            <w:pPr>
              <w:pStyle w:val="a3"/>
              <w:jc w:val="both"/>
              <w:rPr>
                <w:rFonts w:ascii="Times New Roman" w:eastAsia="Times New Roman" w:hAnsi="Times New Roman" w:cs="Times New Roman"/>
                <w:sz w:val="24"/>
                <w:szCs w:val="24"/>
                <w:lang w:eastAsia="ru-RU"/>
              </w:rPr>
            </w:pPr>
            <w:r w:rsidRPr="00143D00">
              <w:rPr>
                <w:rFonts w:ascii="Times New Roman" w:hAnsi="Times New Roman" w:cs="Times New Roman"/>
                <w:sz w:val="24"/>
                <w:szCs w:val="24"/>
                <w:lang w:eastAsia="ru-RU"/>
              </w:rPr>
              <w:t>к  Административному регламенту муниципальной услуги</w:t>
            </w:r>
            <w:r>
              <w:rPr>
                <w:rFonts w:ascii="Times New Roman" w:hAnsi="Times New Roman" w:cs="Times New Roman"/>
                <w:sz w:val="24"/>
                <w:szCs w:val="24"/>
                <w:lang w:eastAsia="ru-RU"/>
              </w:rPr>
              <w:t xml:space="preserve"> </w:t>
            </w:r>
            <w:r w:rsidRPr="00143D00">
              <w:rPr>
                <w:rFonts w:ascii="Times New Roman" w:hAnsi="Times New Roman" w:cs="Times New Roman"/>
                <w:sz w:val="24"/>
                <w:szCs w:val="24"/>
                <w:lang w:eastAsia="ru-RU"/>
              </w:rPr>
              <w:t xml:space="preserve"> «Предоставление земельных участков для целей, не связанных со строительством единственному заявителю»</w:t>
            </w:r>
            <w:r>
              <w:rPr>
                <w:rFonts w:ascii="Times New Roman" w:eastAsia="Times New Roman" w:hAnsi="Times New Roman" w:cs="Times New Roman"/>
                <w:sz w:val="24"/>
                <w:szCs w:val="24"/>
                <w:lang w:eastAsia="ru-RU"/>
              </w:rPr>
              <w:t xml:space="preserve"> </w:t>
            </w:r>
          </w:p>
        </w:tc>
      </w:tr>
    </w:tbl>
    <w:p w:rsidR="005E4C29" w:rsidRDefault="005E4C29" w:rsidP="005E4C29">
      <w:pPr>
        <w:pStyle w:val="a3"/>
        <w:ind w:firstLine="567"/>
        <w:jc w:val="both"/>
        <w:rPr>
          <w:rFonts w:ascii="Times New Roman" w:hAnsi="Times New Roman" w:cs="Times New Roman"/>
          <w:sz w:val="24"/>
          <w:szCs w:val="24"/>
        </w:rPr>
      </w:pPr>
    </w:p>
    <w:p w:rsidR="005E4C29" w:rsidRPr="00200386" w:rsidRDefault="005E4C29" w:rsidP="005E4C29">
      <w:pPr>
        <w:pStyle w:val="a3"/>
        <w:ind w:firstLine="567"/>
        <w:jc w:val="both"/>
        <w:rPr>
          <w:rFonts w:ascii="Times New Roman" w:hAnsi="Times New Roman" w:cs="Times New Roman"/>
          <w:sz w:val="24"/>
          <w:szCs w:val="24"/>
        </w:rPr>
      </w:pPr>
      <w:r w:rsidRPr="00200386">
        <w:rPr>
          <w:rFonts w:ascii="Times New Roman" w:hAnsi="Times New Roman" w:cs="Times New Roman"/>
          <w:sz w:val="24"/>
          <w:szCs w:val="24"/>
        </w:rPr>
        <w:t xml:space="preserve">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Pr="0001791B">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земельных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участков</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целей,</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связанных</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строительством</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единственному</w:t>
      </w:r>
      <w:r>
        <w:rPr>
          <w:rFonts w:ascii="Times New Roman" w:hAnsi="Times New Roman" w:cs="Times New Roman"/>
          <w:sz w:val="24"/>
          <w:szCs w:val="24"/>
          <w:lang w:eastAsia="ru-RU"/>
        </w:rPr>
        <w:t xml:space="preserve"> </w:t>
      </w:r>
      <w:r w:rsidRPr="0001791B">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200386">
        <w:rPr>
          <w:rFonts w:ascii="Times New Roman" w:hAnsi="Times New Roman" w:cs="Times New Roman"/>
          <w:sz w:val="24"/>
          <w:szCs w:val="24"/>
        </w:rPr>
        <w:t>(контактная информация МФЦ размещается на информационно-аналитическом Интернет-портале  единой сети МФЦ Ростовской области (</w:t>
      </w:r>
      <w:hyperlink w:history="1">
        <w:r w:rsidRPr="00200386">
          <w:rPr>
            <w:rFonts w:ascii="Times New Roman" w:hAnsi="Times New Roman" w:cs="Times New Roman"/>
            <w:sz w:val="24"/>
            <w:szCs w:val="24"/>
          </w:rPr>
          <w:t>http://www.mfc61.ru)</w:t>
        </w:r>
      </w:hyperlink>
      <w:r w:rsidRPr="00200386">
        <w:rPr>
          <w:rFonts w:ascii="Times New Roman" w:hAnsi="Times New Roman" w:cs="Times New Roman"/>
          <w:sz w:val="24"/>
          <w:szCs w:val="24"/>
        </w:rPr>
        <w:t>)</w:t>
      </w:r>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
        <w:gridCol w:w="2766"/>
        <w:gridCol w:w="1588"/>
        <w:gridCol w:w="1718"/>
        <w:gridCol w:w="2452"/>
        <w:gridCol w:w="1107"/>
      </w:tblGrid>
      <w:tr w:rsidR="005E4C29" w:rsidRPr="00200386" w:rsidTr="00356E4E">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sz w:val="20"/>
                <w:szCs w:val="20"/>
              </w:rPr>
              <w:t>№ п/п</w:t>
            </w:r>
          </w:p>
        </w:tc>
        <w:tc>
          <w:tcPr>
            <w:tcW w:w="2654"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sz w:val="20"/>
                <w:szCs w:val="20"/>
              </w:rPr>
              <w:t>Телефон</w:t>
            </w:r>
          </w:p>
        </w:tc>
      </w:tr>
      <w:tr w:rsidR="005E4C29" w:rsidRPr="00200386" w:rsidTr="00356E4E">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6</w:t>
            </w:r>
          </w:p>
        </w:tc>
      </w:tr>
      <w:tr w:rsidR="005E4C29" w:rsidRPr="00200386" w:rsidTr="00356E4E">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Пн. — Вт.:</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08.00 — 17.00</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Без перерыва</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Ср.:</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08.00 — 20.00</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Без перерыва</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Чт. — Пт.:</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08.00 — 17.00</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Без перерыва</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Сб.:</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09.00 — 13.00</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Без перерыва</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с. Куйбышево,</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 xml:space="preserve">ул. </w:t>
            </w:r>
            <w:r>
              <w:rPr>
                <w:rFonts w:ascii="Times New Roman" w:hAnsi="Times New Roman" w:cs="Times New Roman"/>
              </w:rPr>
              <w:t>Куйбышевская,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5E4C29" w:rsidRPr="00FD65BE" w:rsidRDefault="00110B7E" w:rsidP="00356E4E">
            <w:pPr>
              <w:pStyle w:val="a3"/>
              <w:jc w:val="center"/>
              <w:rPr>
                <w:rFonts w:ascii="Times New Roman" w:hAnsi="Times New Roman" w:cs="Times New Roman"/>
                <w:lang w:val="en-US"/>
              </w:rPr>
            </w:pPr>
            <w:hyperlink r:id="rId9" w:history="1">
              <w:r w:rsidR="005E4C29" w:rsidRPr="00200386">
                <w:rPr>
                  <w:rFonts w:ascii="Times New Roman" w:hAnsi="Times New Roman" w:cs="Times New Roman"/>
                  <w:sz w:val="20"/>
                  <w:szCs w:val="20"/>
                  <w:lang w:val="en-US"/>
                </w:rPr>
                <w:t>mfc</w:t>
              </w:r>
              <w:r w:rsidR="005E4C29" w:rsidRPr="00FD65BE">
                <w:rPr>
                  <w:rFonts w:ascii="Times New Roman" w:hAnsi="Times New Roman" w:cs="Times New Roman"/>
                  <w:sz w:val="20"/>
                  <w:szCs w:val="20"/>
                  <w:lang w:val="en-US"/>
                </w:rPr>
                <w:t>.</w:t>
              </w:r>
              <w:r w:rsidR="005E4C29" w:rsidRPr="00200386">
                <w:rPr>
                  <w:rFonts w:ascii="Times New Roman" w:hAnsi="Times New Roman" w:cs="Times New Roman"/>
                  <w:sz w:val="20"/>
                  <w:szCs w:val="20"/>
                  <w:lang w:val="en-US"/>
                </w:rPr>
                <w:t>kuibushevo</w:t>
              </w:r>
              <w:r w:rsidR="005E4C29" w:rsidRPr="00FD65BE">
                <w:rPr>
                  <w:rFonts w:ascii="Times New Roman" w:hAnsi="Times New Roman" w:cs="Times New Roman"/>
                  <w:sz w:val="20"/>
                  <w:szCs w:val="20"/>
                  <w:lang w:val="en-US"/>
                </w:rPr>
                <w:t>@</w:t>
              </w:r>
              <w:r w:rsidR="005E4C29" w:rsidRPr="00200386">
                <w:rPr>
                  <w:rFonts w:ascii="Times New Roman" w:hAnsi="Times New Roman" w:cs="Times New Roman"/>
                  <w:sz w:val="20"/>
                  <w:szCs w:val="20"/>
                  <w:lang w:val="en-US"/>
                </w:rPr>
                <w:t>yandex</w:t>
              </w:r>
              <w:r w:rsidR="005E4C29" w:rsidRPr="00FD65BE">
                <w:rPr>
                  <w:rFonts w:ascii="Times New Roman" w:hAnsi="Times New Roman" w:cs="Times New Roman"/>
                  <w:sz w:val="20"/>
                  <w:szCs w:val="20"/>
                  <w:lang w:val="en-US"/>
                </w:rPr>
                <w:t>.</w:t>
              </w:r>
              <w:r w:rsidR="005E4C29" w:rsidRPr="00200386">
                <w:rPr>
                  <w:rFonts w:ascii="Times New Roman" w:hAnsi="Times New Roman" w:cs="Times New Roman"/>
                  <w:sz w:val="20"/>
                  <w:szCs w:val="20"/>
                  <w:lang w:val="en-US"/>
                </w:rPr>
                <w:t>ru</w:t>
              </w:r>
            </w:hyperlink>
            <w:r w:rsidR="005E4C29" w:rsidRPr="00FD65BE">
              <w:rPr>
                <w:rFonts w:ascii="Times New Roman" w:hAnsi="Times New Roman" w:cs="Times New Roman"/>
                <w:lang w:val="en-US"/>
              </w:rPr>
              <w:t>;</w:t>
            </w:r>
          </w:p>
          <w:p w:rsidR="005E4C29" w:rsidRPr="00FD65BE" w:rsidRDefault="005E4C29" w:rsidP="00356E4E">
            <w:pPr>
              <w:pStyle w:val="a3"/>
              <w:jc w:val="center"/>
              <w:rPr>
                <w:rFonts w:ascii="Times New Roman" w:hAnsi="Times New Roman" w:cs="Times New Roman"/>
                <w:lang w:val="en-US"/>
              </w:rPr>
            </w:pPr>
          </w:p>
          <w:p w:rsidR="005E4C29" w:rsidRPr="00FD65BE" w:rsidRDefault="005E4C29" w:rsidP="00356E4E">
            <w:pPr>
              <w:pStyle w:val="a3"/>
              <w:jc w:val="center"/>
              <w:rPr>
                <w:rFonts w:ascii="Times New Roman" w:hAnsi="Times New Roman" w:cs="Times New Roman"/>
                <w:lang w:val="en-US"/>
              </w:rPr>
            </w:pPr>
            <w:r w:rsidRPr="00200386">
              <w:rPr>
                <w:rFonts w:ascii="Times New Roman" w:hAnsi="Times New Roman" w:cs="Times New Roman"/>
                <w:lang w:val="en-US"/>
              </w:rPr>
              <w:t>Skype</w:t>
            </w:r>
            <w:r w:rsidRPr="00FD65BE">
              <w:rPr>
                <w:rFonts w:ascii="Times New Roman" w:hAnsi="Times New Roman" w:cs="Times New Roman"/>
                <w:lang w:val="en-US"/>
              </w:rPr>
              <w:t xml:space="preserve"> </w:t>
            </w:r>
            <w:r w:rsidRPr="00200386">
              <w:rPr>
                <w:rFonts w:ascii="Times New Roman" w:hAnsi="Times New Roman" w:cs="Times New Roman"/>
                <w:lang w:val="en-US"/>
              </w:rPr>
              <w:t>mfc</w:t>
            </w:r>
            <w:r w:rsidRPr="00FD65BE">
              <w:rPr>
                <w:rFonts w:ascii="Times New Roman" w:hAnsi="Times New Roman" w:cs="Times New Roman"/>
                <w:lang w:val="en-US"/>
              </w:rPr>
              <w:t>.</w:t>
            </w:r>
            <w:r w:rsidRPr="00200386">
              <w:rPr>
                <w:rFonts w:ascii="Times New Roman" w:hAnsi="Times New Roman" w:cs="Times New Roman"/>
                <w:lang w:val="en-US"/>
              </w:rPr>
              <w:t>kuibushevo</w:t>
            </w:r>
          </w:p>
        </w:tc>
        <w:tc>
          <w:tcPr>
            <w:tcW w:w="1062" w:type="dxa"/>
            <w:tcBorders>
              <w:top w:val="outset" w:sz="6" w:space="0" w:color="auto"/>
              <w:left w:val="outset" w:sz="6" w:space="0" w:color="auto"/>
              <w:bottom w:val="outset" w:sz="6" w:space="0" w:color="auto"/>
              <w:right w:val="outset" w:sz="6" w:space="0" w:color="auto"/>
            </w:tcBorders>
            <w:vAlign w:val="center"/>
            <w:hideMark/>
          </w:tcPr>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(86348) 32-7-74,</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(86348) 32-7-73,</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(86348) 32-7-76,</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(86348) 32-7-75,</w:t>
            </w:r>
          </w:p>
          <w:p w:rsidR="005E4C29" w:rsidRPr="00200386" w:rsidRDefault="005E4C29" w:rsidP="00356E4E">
            <w:pPr>
              <w:pStyle w:val="a3"/>
              <w:jc w:val="center"/>
              <w:rPr>
                <w:rFonts w:ascii="Times New Roman" w:hAnsi="Times New Roman" w:cs="Times New Roman"/>
              </w:rPr>
            </w:pPr>
            <w:r w:rsidRPr="00200386">
              <w:rPr>
                <w:rFonts w:ascii="Times New Roman" w:hAnsi="Times New Roman" w:cs="Times New Roman"/>
              </w:rPr>
              <w:t>(903) 405-16-08</w:t>
            </w:r>
          </w:p>
        </w:tc>
      </w:tr>
    </w:tbl>
    <w:p w:rsidR="005E4C29" w:rsidRPr="00200386" w:rsidRDefault="005E4C29" w:rsidP="005E4C29">
      <w:pPr>
        <w:pStyle w:val="a3"/>
        <w:jc w:val="both"/>
        <w:rPr>
          <w:rFonts w:ascii="Times New Roman" w:hAnsi="Times New Roman" w:cs="Times New Roman"/>
          <w:sz w:val="24"/>
          <w:szCs w:val="24"/>
        </w:rPr>
      </w:pPr>
      <w:r w:rsidRPr="00200386">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Кринично-Лугский</w:t>
      </w:r>
      <w:r>
        <w:rPr>
          <w:rFonts w:ascii="Times New Roman" w:hAnsi="Times New Roman" w:cs="Times New Roman"/>
          <w:sz w:val="24"/>
          <w:szCs w:val="24"/>
        </w:rPr>
        <w:t>:</w:t>
      </w:r>
    </w:p>
    <w:p w:rsidR="005E4C29" w:rsidRPr="00200386" w:rsidRDefault="005E4C29" w:rsidP="005E4C29">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346942 Ростовская область, Куйбышевский район, хутор Кринично-Лугский, улица Советская 2а. тел. 8(86348) 35-4-32 E-mail: </w:t>
      </w:r>
      <w:hyperlink r:id="rId10" w:history="1">
        <w:r w:rsidRPr="00200386">
          <w:rPr>
            <w:rFonts w:ascii="Times New Roman" w:hAnsi="Times New Roman" w:cs="Times New Roman"/>
            <w:sz w:val="24"/>
            <w:szCs w:val="24"/>
          </w:rPr>
          <w:t>mfc.Krinichnyi-Lug@mail.ru</w:t>
        </w:r>
      </w:hyperlink>
    </w:p>
    <w:p w:rsidR="005E4C29" w:rsidRPr="00200386" w:rsidRDefault="005E4C29" w:rsidP="005E4C29">
      <w:pPr>
        <w:pStyle w:val="a3"/>
        <w:jc w:val="both"/>
        <w:rPr>
          <w:rFonts w:ascii="Times New Roman" w:hAnsi="Times New Roman" w:cs="Times New Roman"/>
          <w:sz w:val="24"/>
          <w:szCs w:val="24"/>
        </w:rPr>
      </w:pPr>
      <w:r w:rsidRPr="00200386">
        <w:rPr>
          <w:rFonts w:ascii="Times New Roman" w:hAnsi="Times New Roman" w:cs="Times New Roman"/>
          <w:sz w:val="24"/>
          <w:szCs w:val="24"/>
        </w:rPr>
        <w:t>Территориально обособленное структурное подразделение МБУ «МФЦ» Куйбышевского района в селе Лысогорка</w:t>
      </w:r>
      <w:r>
        <w:rPr>
          <w:rFonts w:ascii="Times New Roman" w:hAnsi="Times New Roman" w:cs="Times New Roman"/>
          <w:sz w:val="24"/>
          <w:szCs w:val="24"/>
        </w:rPr>
        <w:t>:</w:t>
      </w:r>
    </w:p>
    <w:p w:rsidR="005E4C29" w:rsidRPr="00200386" w:rsidRDefault="005E4C29" w:rsidP="005E4C29">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346959, Ростовская область, Куйбышевский район, село Лысогорка, улица Кушнарева 3., тел. 8 (86348) 3-64-25, E-mail: </w:t>
      </w:r>
      <w:hyperlink r:id="rId11" w:history="1">
        <w:r w:rsidRPr="00200386">
          <w:rPr>
            <w:rFonts w:ascii="Times New Roman" w:hAnsi="Times New Roman" w:cs="Times New Roman"/>
            <w:sz w:val="24"/>
            <w:szCs w:val="24"/>
          </w:rPr>
          <w:t>mfc.lysogorka@yandex.ru</w:t>
        </w:r>
      </w:hyperlink>
    </w:p>
    <w:p w:rsidR="005E4C29" w:rsidRPr="00200386" w:rsidRDefault="005E4C29" w:rsidP="005E4C29">
      <w:pPr>
        <w:pStyle w:val="a3"/>
        <w:jc w:val="both"/>
        <w:rPr>
          <w:rFonts w:ascii="Times New Roman" w:hAnsi="Times New Roman" w:cs="Times New Roman"/>
          <w:sz w:val="24"/>
          <w:szCs w:val="24"/>
        </w:rPr>
      </w:pPr>
      <w:r w:rsidRPr="00200386">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cs="Times New Roman"/>
          <w:sz w:val="24"/>
          <w:szCs w:val="24"/>
        </w:rPr>
        <w:t>:</w:t>
      </w:r>
    </w:p>
    <w:p w:rsidR="005E4C29" w:rsidRPr="00200386" w:rsidRDefault="005E4C29" w:rsidP="005E4C29">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E-mail: </w:t>
      </w:r>
      <w:hyperlink r:id="rId12" w:history="1">
        <w:r w:rsidRPr="00200386">
          <w:rPr>
            <w:rFonts w:ascii="Times New Roman" w:hAnsi="Times New Roman" w:cs="Times New Roman"/>
            <w:sz w:val="24"/>
            <w:szCs w:val="24"/>
          </w:rPr>
          <w:t>mfc.novaya.nadezhda@yandex.ru</w:t>
        </w:r>
      </w:hyperlink>
    </w:p>
    <w:p w:rsidR="005E4C29" w:rsidRDefault="005E4C29" w:rsidP="005E4C29">
      <w:pPr>
        <w:rPr>
          <w:rFonts w:ascii="Times New Roman" w:eastAsia="Times New Roman" w:hAnsi="Times New Roman" w:cs="Times New Roman"/>
          <w:sz w:val="24"/>
          <w:szCs w:val="24"/>
          <w:lang w:eastAsia="ru-RU"/>
        </w:rPr>
      </w:pPr>
      <w:r>
        <w:br w:type="page"/>
      </w:r>
    </w:p>
    <w:p w:rsidR="005E4C29" w:rsidRPr="00FB00FF" w:rsidRDefault="005E4C29" w:rsidP="005E4C29">
      <w:pPr>
        <w:pStyle w:val="124"/>
        <w:jc w:val="center"/>
      </w:pPr>
      <w:r w:rsidRPr="00FB00FF">
        <w:lastRenderedPageBreak/>
        <w:t>Режим</w:t>
      </w:r>
      <w:r>
        <w:t xml:space="preserve"> </w:t>
      </w:r>
      <w:r w:rsidRPr="00FB00FF">
        <w:t>работы</w:t>
      </w:r>
      <w:r>
        <w:t xml:space="preserve"> </w:t>
      </w:r>
      <w:r w:rsidRPr="00FB00FF">
        <w:t>ТОСП</w:t>
      </w:r>
    </w:p>
    <w:p w:rsidR="005E4C29" w:rsidRPr="00FB00FF" w:rsidRDefault="005E4C29" w:rsidP="005E4C29">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rsidRPr="00FB00FF">
              <w:t>Окончание</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11.36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19.36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11.36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15.36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12.36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p>
        </w:tc>
      </w:tr>
    </w:tbl>
    <w:p w:rsidR="005E4C29" w:rsidRPr="00FB00FF" w:rsidRDefault="005E4C29" w:rsidP="005E4C29">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Кринично-Лугский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Окончание</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11.36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19.36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11.36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15.36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12.36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p>
        </w:tc>
      </w:tr>
    </w:tbl>
    <w:p w:rsidR="005E4C29" w:rsidRPr="00FB00FF" w:rsidRDefault="005E4C29" w:rsidP="005E4C29">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r w:rsidRPr="00FB00FF">
        <w:t>Лысогорка</w:t>
      </w:r>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Окончание</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11.36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19.36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11.36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15.36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center"/>
            </w:pPr>
            <w:r>
              <w:t>12.36</w:t>
            </w:r>
          </w:p>
        </w:tc>
      </w:tr>
      <w:tr w:rsidR="005E4C29" w:rsidRPr="00FB00FF" w:rsidTr="00356E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E4C29" w:rsidRPr="00FB00FF" w:rsidRDefault="005E4C29" w:rsidP="00356E4E">
            <w:pPr>
              <w:pStyle w:val="124"/>
              <w:jc w:val="both"/>
            </w:pPr>
          </w:p>
        </w:tc>
      </w:tr>
    </w:tbl>
    <w:p w:rsidR="005E4C29" w:rsidRDefault="005E4C29" w:rsidP="005E4C29">
      <w:pPr>
        <w:rPr>
          <w:rFonts w:ascii="Times New Roman" w:hAnsi="Times New Roman" w:cs="Times New Roman"/>
          <w:sz w:val="24"/>
          <w:szCs w:val="24"/>
        </w:rPr>
      </w:pPr>
    </w:p>
    <w:p w:rsidR="005E4C29" w:rsidRPr="00E172E5" w:rsidRDefault="005E4C29" w:rsidP="005E4C29">
      <w:pPr>
        <w:jc w:val="both"/>
        <w:rPr>
          <w:rFonts w:ascii="Times New Roman" w:hAnsi="Times New Roman" w:cs="Times New Roman"/>
          <w:sz w:val="24"/>
          <w:szCs w:val="24"/>
        </w:rPr>
      </w:pPr>
    </w:p>
    <w:p w:rsidR="005E4C29" w:rsidRDefault="005E4C29" w:rsidP="005E4C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9498" w:type="dxa"/>
        <w:tblCellSpacing w:w="0" w:type="dxa"/>
        <w:tblCellMar>
          <w:left w:w="0" w:type="dxa"/>
          <w:right w:w="0" w:type="dxa"/>
        </w:tblCellMar>
        <w:tblLook w:val="04A0"/>
      </w:tblPr>
      <w:tblGrid>
        <w:gridCol w:w="5103"/>
        <w:gridCol w:w="4395"/>
      </w:tblGrid>
      <w:tr w:rsidR="005E4C29" w:rsidRPr="0001791B" w:rsidTr="00356E4E">
        <w:trPr>
          <w:trHeight w:val="1700"/>
          <w:tblCellSpacing w:w="0" w:type="dxa"/>
        </w:trPr>
        <w:tc>
          <w:tcPr>
            <w:tcW w:w="5103" w:type="dxa"/>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4395" w:type="dxa"/>
            <w:hideMark/>
          </w:tcPr>
          <w:p w:rsidR="005E4C29" w:rsidRPr="0001791B" w:rsidRDefault="005E4C29" w:rsidP="00356E4E">
            <w:pPr>
              <w:pStyle w:val="a3"/>
              <w:rPr>
                <w:rFonts w:ascii="Times New Roman" w:hAnsi="Times New Roman" w:cs="Times New Roman"/>
                <w:sz w:val="24"/>
                <w:szCs w:val="24"/>
                <w:lang w:eastAsia="ru-RU"/>
              </w:rPr>
            </w:pPr>
            <w:r w:rsidRPr="0001791B">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p>
          <w:p w:rsidR="005E4C29" w:rsidRPr="0001791B" w:rsidRDefault="005E4C29" w:rsidP="00356E4E">
            <w:pPr>
              <w:pStyle w:val="a3"/>
              <w:jc w:val="both"/>
              <w:rPr>
                <w:rFonts w:ascii="Times New Roman" w:hAnsi="Times New Roman" w:cs="Times New Roman"/>
                <w:sz w:val="24"/>
                <w:szCs w:val="24"/>
                <w:lang w:eastAsia="ru-RU"/>
              </w:rPr>
            </w:pPr>
            <w:r w:rsidRPr="0001791B">
              <w:rPr>
                <w:rFonts w:ascii="Times New Roman" w:hAnsi="Times New Roman" w:cs="Times New Roman"/>
                <w:sz w:val="24"/>
                <w:szCs w:val="24"/>
                <w:lang w:eastAsia="ru-RU"/>
              </w:rPr>
              <w:t>к  Административному регламенту муниципальной услуги</w:t>
            </w:r>
          </w:p>
          <w:p w:rsidR="005E4C29" w:rsidRPr="0001791B" w:rsidRDefault="005E4C29" w:rsidP="00356E4E">
            <w:pPr>
              <w:pStyle w:val="a3"/>
              <w:jc w:val="both"/>
              <w:rPr>
                <w:rFonts w:ascii="Times New Roman" w:eastAsia="Times New Roman" w:hAnsi="Times New Roman" w:cs="Times New Roman"/>
                <w:sz w:val="24"/>
                <w:szCs w:val="24"/>
                <w:lang w:eastAsia="ru-RU"/>
              </w:rPr>
            </w:pPr>
            <w:r w:rsidRPr="0001791B">
              <w:rPr>
                <w:rFonts w:ascii="Times New Roman" w:hAnsi="Times New Roman" w:cs="Times New Roman"/>
                <w:sz w:val="24"/>
                <w:szCs w:val="24"/>
                <w:lang w:eastAsia="ru-RU"/>
              </w:rPr>
              <w:t>«Предоставление земельных участков для целей, не связанных со строительством единственному заявителю»</w:t>
            </w:r>
            <w:r>
              <w:rPr>
                <w:rFonts w:ascii="Times New Roman" w:eastAsia="Times New Roman" w:hAnsi="Times New Roman" w:cs="Times New Roman"/>
                <w:sz w:val="24"/>
                <w:szCs w:val="24"/>
                <w:lang w:eastAsia="ru-RU"/>
              </w:rPr>
              <w:t xml:space="preserve"> </w:t>
            </w:r>
          </w:p>
        </w:tc>
      </w:tr>
    </w:tbl>
    <w:p w:rsidR="005E4C29" w:rsidRPr="0001791B" w:rsidRDefault="005E4C29" w:rsidP="005E4C2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E4C29" w:rsidRPr="0001791B" w:rsidRDefault="005E4C29" w:rsidP="005E4C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b/>
          <w:bCs/>
          <w:sz w:val="24"/>
          <w:szCs w:val="24"/>
          <w:lang w:eastAsia="ru-RU"/>
        </w:rPr>
        <w:t>Перечень</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документов</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на</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предоставление</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муниципальной</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услуги</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«Предоставление</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земельных</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участков</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для</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целей,</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не</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связанных</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со</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строительством</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единственному</w:t>
      </w:r>
      <w:r>
        <w:rPr>
          <w:rFonts w:ascii="Times New Roman" w:eastAsia="Times New Roman" w:hAnsi="Times New Roman" w:cs="Times New Roman"/>
          <w:b/>
          <w:bCs/>
          <w:sz w:val="24"/>
          <w:szCs w:val="24"/>
          <w:lang w:eastAsia="ru-RU"/>
        </w:rPr>
        <w:t xml:space="preserve"> </w:t>
      </w:r>
      <w:r w:rsidRPr="0001791B">
        <w:rPr>
          <w:rFonts w:ascii="Times New Roman" w:eastAsia="Times New Roman" w:hAnsi="Times New Roman" w:cs="Times New Roman"/>
          <w:b/>
          <w:bCs/>
          <w:sz w:val="24"/>
          <w:szCs w:val="24"/>
          <w:lang w:eastAsia="ru-RU"/>
        </w:rPr>
        <w:t>заявителю»</w:t>
      </w:r>
    </w:p>
    <w:tbl>
      <w:tblPr>
        <w:tblW w:w="992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4"/>
        <w:gridCol w:w="7088"/>
        <w:gridCol w:w="1701"/>
      </w:tblGrid>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w:t>
            </w:r>
          </w:p>
        </w:tc>
        <w:tc>
          <w:tcPr>
            <w:tcW w:w="7088"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документа</w:t>
            </w:r>
          </w:p>
        </w:tc>
        <w:tc>
          <w:tcPr>
            <w:tcW w:w="1701"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1.</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Заявление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отказе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права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земельный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участок</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Оригинал</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1</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2.</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удостоверяющий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личность</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заявителя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представителя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заявителя*:</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2.1.</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Паспорт</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гражданина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удостоверяющий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личность</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гражданина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территории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граждан</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Федерации)</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Копия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предъявлении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оригинала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1</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2.2.</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Временное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удостоверение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личности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граждан</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Федерации)</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2.3.</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Паспорт</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гражданина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иностранного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государства,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легализованный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территории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иностранных</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граждан)</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2.4.</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Разрешение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временное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проживание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без</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гражданства)</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2.5.</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жительство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без</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гражданства)</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2.6.</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Удостоверение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беженца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беженцев)</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2.7.</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Свидетельство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рассмотрении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ходатайства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признании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беженцем</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территории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беженцев)</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2.8.</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Свидетельство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предоставлении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временного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убежища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территории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Федерации</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3.</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удостоверяющий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права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представителя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физического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юридического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лица,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если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заявлением</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обращается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представитель</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заявителя*</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Копия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предъявлении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оригинала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1</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3.1.</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представителей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физического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лица:</w:t>
            </w:r>
          </w:p>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3.1.1.</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Доверенность,</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оформленная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установленном</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законом</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порядке,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представление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интересов</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заявителя</w:t>
            </w:r>
            <w:r>
              <w:rPr>
                <w:rFonts w:ascii="Times New Roman" w:eastAsia="Times New Roman" w:hAnsi="Times New Roman" w:cs="Times New Roman"/>
                <w:sz w:val="24"/>
                <w:szCs w:val="24"/>
                <w:lang w:eastAsia="ru-RU"/>
              </w:rPr>
              <w:t xml:space="preserve"> </w:t>
            </w:r>
          </w:p>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3.1.2.</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Свидетельство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рождении</w:t>
            </w:r>
          </w:p>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3.1.3.</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Свидетельство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усыновлении</w:t>
            </w:r>
          </w:p>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3.1.4.</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органа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опеки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попечительства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назначении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опекуна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попечителя</w:t>
            </w:r>
            <w:r>
              <w:rPr>
                <w:rFonts w:ascii="Times New Roman" w:eastAsia="Times New Roman" w:hAnsi="Times New Roman" w:cs="Times New Roman"/>
                <w:sz w:val="24"/>
                <w:szCs w:val="24"/>
                <w:lang w:eastAsia="ru-RU"/>
              </w:rPr>
              <w:t xml:space="preserve"> </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представителей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юридического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лица:</w:t>
            </w:r>
            <w:r>
              <w:rPr>
                <w:rFonts w:ascii="Times New Roman" w:eastAsia="Times New Roman" w:hAnsi="Times New Roman" w:cs="Times New Roman"/>
                <w:sz w:val="24"/>
                <w:szCs w:val="24"/>
                <w:lang w:eastAsia="ru-RU"/>
              </w:rPr>
              <w:t xml:space="preserve"> </w:t>
            </w:r>
          </w:p>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3.2.1.</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Доверенность,</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оформленная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установленном</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законом</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порядке,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представление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интересов</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заявителя</w:t>
            </w:r>
          </w:p>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3.2.2.</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Определение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арбитражного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суда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введении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внешнего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управления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назначении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внешнего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управляющего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lastRenderedPageBreak/>
              <w:t>организации,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отношении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которой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введена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процедура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внешнего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управления).</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lastRenderedPageBreak/>
              <w:t>4.</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Кадастровый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паспорт</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Оригинал</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1</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5.</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случае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оформления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земельного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участка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индивидуального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предпринимателя:</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Свидетельство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государственной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регистрации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физического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лица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качестве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индивидуального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предпринимателя*</w:t>
            </w:r>
            <w:r w:rsidRPr="0001791B">
              <w:rPr>
                <w:rFonts w:ascii="Times New Roman" w:eastAsia="Times New Roman" w:hAnsi="Times New Roman" w:cs="Times New Roman"/>
                <w:b/>
                <w:bCs/>
                <w:sz w:val="24"/>
                <w:szCs w:val="24"/>
                <w:lang w:eastAsia="ru-RU"/>
              </w:rPr>
              <w:t>или</w:t>
            </w:r>
            <w:r>
              <w:rPr>
                <w:rFonts w:ascii="Times New Roman" w:eastAsia="Times New Roman" w:hAnsi="Times New Roman" w:cs="Times New Roman"/>
                <w:b/>
                <w:bCs/>
                <w:sz w:val="24"/>
                <w:szCs w:val="24"/>
                <w:lang w:eastAsia="ru-RU"/>
              </w:rPr>
              <w:t xml:space="preserve"> </w:t>
            </w:r>
          </w:p>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Выписка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ЕГРИП*(для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индивидуальных</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предпринимателей)</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Копия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предъявлении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оригинала–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1</w:t>
            </w:r>
          </w:p>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Оригинал</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1</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6</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Свидетельство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государственной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регистрации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юридического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лица*</w:t>
            </w:r>
            <w:r w:rsidRPr="0001791B">
              <w:rPr>
                <w:rFonts w:ascii="Times New Roman" w:eastAsia="Times New Roman" w:hAnsi="Times New Roman" w:cs="Times New Roman"/>
                <w:b/>
                <w:bCs/>
                <w:sz w:val="24"/>
                <w:szCs w:val="24"/>
                <w:lang w:eastAsia="ru-RU"/>
              </w:rPr>
              <w:t>или</w:t>
            </w:r>
            <w:r>
              <w:rPr>
                <w:rFonts w:ascii="Times New Roman" w:eastAsia="Times New Roman" w:hAnsi="Times New Roman" w:cs="Times New Roman"/>
                <w:b/>
                <w:bCs/>
                <w:sz w:val="24"/>
                <w:szCs w:val="24"/>
                <w:lang w:eastAsia="ru-RU"/>
              </w:rPr>
              <w:t xml:space="preserve"> </w:t>
            </w:r>
          </w:p>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Выписка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ЕГРЮЛ*(для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юридических</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лиц)</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Копия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предъявлении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оригинала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1</w:t>
            </w:r>
          </w:p>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Оригинал</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1</w:t>
            </w:r>
          </w:p>
        </w:tc>
      </w:tr>
      <w:tr w:rsidR="005E4C29" w:rsidRPr="0001791B" w:rsidTr="00356E4E">
        <w:trPr>
          <w:tblCellSpacing w:w="0" w:type="dxa"/>
        </w:trPr>
        <w:tc>
          <w:tcPr>
            <w:tcW w:w="1134"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7.</w:t>
            </w:r>
          </w:p>
        </w:tc>
        <w:tc>
          <w:tcPr>
            <w:tcW w:w="7088"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Документы,</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подтверждающие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отнесение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заявителя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категории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освобожденных</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уплаты</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земельного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налога</w:t>
            </w:r>
          </w:p>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01"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Копия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предъявлении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оригинала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1</w:t>
            </w:r>
          </w:p>
        </w:tc>
      </w:tr>
    </w:tbl>
    <w:p w:rsidR="005E4C29" w:rsidRPr="0001791B" w:rsidRDefault="005E4C29" w:rsidP="005E4C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Перечень</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документов,</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необходимых</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предоставления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которые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находятся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распоряжении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государственных</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муниципальных</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органов</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организаций,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которые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заявитель</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вправе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предоставить</w:t>
      </w:r>
    </w:p>
    <w:tbl>
      <w:tblPr>
        <w:tblW w:w="0" w:type="auto"/>
        <w:jc w:val="center"/>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2"/>
        <w:gridCol w:w="8795"/>
      </w:tblGrid>
      <w:tr w:rsidR="005E4C29" w:rsidRPr="0001791B" w:rsidTr="00356E4E">
        <w:trPr>
          <w:tblCellSpacing w:w="0" w:type="dxa"/>
          <w:jc w:val="center"/>
        </w:trPr>
        <w:tc>
          <w:tcPr>
            <w:tcW w:w="1142"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w:t>
            </w:r>
          </w:p>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п/п</w:t>
            </w:r>
          </w:p>
        </w:tc>
        <w:tc>
          <w:tcPr>
            <w:tcW w:w="8795"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документа</w:t>
            </w:r>
          </w:p>
        </w:tc>
      </w:tr>
      <w:tr w:rsidR="005E4C29" w:rsidRPr="0001791B" w:rsidTr="00356E4E">
        <w:trPr>
          <w:tblCellSpacing w:w="0" w:type="dxa"/>
          <w:jc w:val="center"/>
        </w:trPr>
        <w:tc>
          <w:tcPr>
            <w:tcW w:w="1142"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1.</w:t>
            </w:r>
          </w:p>
        </w:tc>
        <w:tc>
          <w:tcPr>
            <w:tcW w:w="8795"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Выписка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ЕГРП</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земельный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участок</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lang w:eastAsia="ru-RU"/>
              </w:rPr>
              <w:t>оригинал</w:t>
            </w:r>
          </w:p>
        </w:tc>
      </w:tr>
      <w:tr w:rsidR="005E4C29" w:rsidRPr="0001791B" w:rsidTr="00356E4E">
        <w:trPr>
          <w:tblCellSpacing w:w="0" w:type="dxa"/>
          <w:jc w:val="center"/>
        </w:trPr>
        <w:tc>
          <w:tcPr>
            <w:tcW w:w="1142"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2.</w:t>
            </w:r>
          </w:p>
        </w:tc>
        <w:tc>
          <w:tcPr>
            <w:tcW w:w="8795"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Кадастровый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паспорт</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земельного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участка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lang w:eastAsia="ru-RU"/>
              </w:rPr>
              <w:t>оригинал</w:t>
            </w:r>
          </w:p>
        </w:tc>
      </w:tr>
      <w:tr w:rsidR="005E4C29" w:rsidRPr="0001791B" w:rsidTr="00356E4E">
        <w:trPr>
          <w:tblCellSpacing w:w="0" w:type="dxa"/>
          <w:jc w:val="center"/>
        </w:trPr>
        <w:tc>
          <w:tcPr>
            <w:tcW w:w="1142"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3.</w:t>
            </w:r>
          </w:p>
        </w:tc>
        <w:tc>
          <w:tcPr>
            <w:tcW w:w="8795" w:type="dxa"/>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Выписка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ЕГРЮЛ</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(если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заявителем</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является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юридическое</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лицо)</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ЕГРИП</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(если</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заявителем</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является</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индивидуальный</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предприниматель)</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lang w:eastAsia="ru-RU"/>
              </w:rPr>
              <w:t>оригинал</w:t>
            </w:r>
          </w:p>
        </w:tc>
      </w:tr>
    </w:tbl>
    <w:p w:rsidR="005E4C29" w:rsidRDefault="005E4C29" w:rsidP="005E4C29">
      <w:pPr>
        <w:spacing w:before="100" w:beforeAutospacing="1" w:after="100" w:afterAutospacing="1" w:line="240" w:lineRule="auto"/>
        <w:rPr>
          <w:rFonts w:ascii="Times New Roman" w:eastAsia="Times New Roman" w:hAnsi="Times New Roman" w:cs="Times New Roman"/>
          <w:sz w:val="24"/>
          <w:szCs w:val="24"/>
          <w:lang w:eastAsia="ru-RU"/>
        </w:rPr>
      </w:pPr>
    </w:p>
    <w:p w:rsidR="005E4C29" w:rsidRDefault="005E4C29" w:rsidP="005E4C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E4C29" w:rsidRPr="0001791B" w:rsidRDefault="005E4C29" w:rsidP="005E4C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lastRenderedPageBreak/>
        <w:t>ФОРМА</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ЗАЯВЛЕНИЯ</w:t>
      </w:r>
    </w:p>
    <w:p w:rsidR="005E4C29" w:rsidRPr="00B92824" w:rsidRDefault="005E4C29" w:rsidP="005E4C29">
      <w:pPr>
        <w:pStyle w:val="a3"/>
        <w:ind w:left="4678"/>
        <w:jc w:val="both"/>
        <w:rPr>
          <w:rFonts w:ascii="Times New Roman" w:hAnsi="Times New Roman" w:cs="Times New Roman"/>
          <w:sz w:val="24"/>
          <w:szCs w:val="24"/>
          <w:lang w:eastAsia="ru-RU"/>
        </w:rPr>
      </w:pPr>
      <w:r w:rsidRPr="00B92824">
        <w:rPr>
          <w:rFonts w:ascii="Times New Roman" w:hAnsi="Times New Roman" w:cs="Times New Roman"/>
          <w:sz w:val="24"/>
          <w:szCs w:val="24"/>
          <w:lang w:eastAsia="ru-RU"/>
        </w:rPr>
        <w:t xml:space="preserve">Главе Администрации </w:t>
      </w:r>
    </w:p>
    <w:p w:rsidR="005E4C29" w:rsidRPr="00B92824" w:rsidRDefault="005E4C29" w:rsidP="005E4C29">
      <w:pPr>
        <w:pStyle w:val="a3"/>
        <w:ind w:left="4678"/>
        <w:jc w:val="both"/>
        <w:rPr>
          <w:rFonts w:ascii="Times New Roman" w:hAnsi="Times New Roman" w:cs="Times New Roman"/>
          <w:sz w:val="24"/>
          <w:szCs w:val="24"/>
          <w:lang w:eastAsia="ru-RU"/>
        </w:rPr>
      </w:pPr>
      <w:r w:rsidRPr="00B92824">
        <w:rPr>
          <w:rFonts w:ascii="Times New Roman" w:hAnsi="Times New Roman" w:cs="Times New Roman"/>
          <w:sz w:val="24"/>
          <w:szCs w:val="24"/>
          <w:lang w:eastAsia="ru-RU"/>
        </w:rPr>
        <w:t>Куйбышевского сельского поселения</w:t>
      </w:r>
    </w:p>
    <w:p w:rsidR="005E4C29" w:rsidRPr="00B92824" w:rsidRDefault="005E4C29" w:rsidP="005E4C29">
      <w:pPr>
        <w:pStyle w:val="a3"/>
        <w:ind w:left="4678"/>
        <w:jc w:val="both"/>
        <w:rPr>
          <w:rFonts w:ascii="Times New Roman" w:hAnsi="Times New Roman" w:cs="Times New Roman"/>
          <w:sz w:val="24"/>
          <w:szCs w:val="24"/>
          <w:lang w:eastAsia="ru-RU"/>
        </w:rPr>
      </w:pPr>
      <w:r w:rsidRPr="00B92824">
        <w:rPr>
          <w:rFonts w:ascii="Times New Roman" w:hAnsi="Times New Roman" w:cs="Times New Roman"/>
          <w:sz w:val="24"/>
          <w:szCs w:val="24"/>
          <w:lang w:eastAsia="ru-RU"/>
        </w:rPr>
        <w:t>Ф.И.О.</w:t>
      </w:r>
    </w:p>
    <w:p w:rsidR="005E4C29" w:rsidRPr="00B92824" w:rsidRDefault="005E4C29" w:rsidP="005E4C29">
      <w:pPr>
        <w:pStyle w:val="a3"/>
        <w:ind w:left="4678"/>
        <w:jc w:val="both"/>
        <w:rPr>
          <w:rFonts w:ascii="Times New Roman" w:hAnsi="Times New Roman" w:cs="Times New Roman"/>
          <w:sz w:val="24"/>
          <w:szCs w:val="24"/>
          <w:lang w:eastAsia="ru-RU"/>
        </w:rPr>
      </w:pPr>
      <w:r w:rsidRPr="00B92824">
        <w:rPr>
          <w:rFonts w:ascii="Times New Roman" w:hAnsi="Times New Roman" w:cs="Times New Roman"/>
          <w:sz w:val="24"/>
          <w:szCs w:val="24"/>
          <w:lang w:eastAsia="ru-RU"/>
        </w:rPr>
        <w:t>- для физического лица:</w:t>
      </w:r>
    </w:p>
    <w:p w:rsidR="005E4C29" w:rsidRPr="00B92824" w:rsidRDefault="005E4C29" w:rsidP="005E4C29">
      <w:pPr>
        <w:pStyle w:val="a3"/>
        <w:ind w:left="4678"/>
        <w:jc w:val="both"/>
        <w:rPr>
          <w:rFonts w:ascii="Times New Roman" w:hAnsi="Times New Roman" w:cs="Times New Roman"/>
          <w:sz w:val="24"/>
          <w:szCs w:val="24"/>
          <w:lang w:eastAsia="ru-RU"/>
        </w:rPr>
      </w:pPr>
      <w:r w:rsidRPr="00B92824">
        <w:rPr>
          <w:rFonts w:ascii="Times New Roman" w:hAnsi="Times New Roman" w:cs="Times New Roman"/>
          <w:sz w:val="24"/>
          <w:szCs w:val="24"/>
          <w:lang w:eastAsia="ru-RU"/>
        </w:rPr>
        <w:t>от (фамилия имя отчество, адрес регистрации)</w:t>
      </w:r>
    </w:p>
    <w:p w:rsidR="005E4C29" w:rsidRPr="00B92824" w:rsidRDefault="005E4C29" w:rsidP="005E4C29">
      <w:pPr>
        <w:pStyle w:val="a3"/>
        <w:ind w:left="4678"/>
        <w:jc w:val="both"/>
        <w:rPr>
          <w:rFonts w:ascii="Times New Roman" w:hAnsi="Times New Roman" w:cs="Times New Roman"/>
          <w:sz w:val="24"/>
          <w:szCs w:val="24"/>
          <w:lang w:eastAsia="ru-RU"/>
        </w:rPr>
      </w:pPr>
      <w:r w:rsidRPr="00B92824">
        <w:rPr>
          <w:rFonts w:ascii="Times New Roman" w:hAnsi="Times New Roman" w:cs="Times New Roman"/>
          <w:sz w:val="24"/>
          <w:szCs w:val="24"/>
          <w:lang w:eastAsia="ru-RU"/>
        </w:rPr>
        <w:t xml:space="preserve">- юридические лица подают заявление на фирменном бланке </w:t>
      </w:r>
    </w:p>
    <w:p w:rsidR="005E4C29" w:rsidRPr="00B92824" w:rsidRDefault="005E4C29" w:rsidP="005E4C29">
      <w:pPr>
        <w:pStyle w:val="a3"/>
        <w:ind w:left="4678"/>
        <w:jc w:val="both"/>
        <w:rPr>
          <w:rFonts w:ascii="Times New Roman" w:hAnsi="Times New Roman" w:cs="Times New Roman"/>
          <w:sz w:val="24"/>
          <w:szCs w:val="24"/>
          <w:lang w:eastAsia="ru-RU"/>
        </w:rPr>
      </w:pPr>
      <w:r w:rsidRPr="00B92824">
        <w:rPr>
          <w:rFonts w:ascii="Times New Roman" w:hAnsi="Times New Roman" w:cs="Times New Roman"/>
          <w:sz w:val="24"/>
          <w:szCs w:val="24"/>
          <w:lang w:eastAsia="ru-RU"/>
        </w:rPr>
        <w:t>с указанием  адреса, реквизитов, № исходящего документа</w:t>
      </w:r>
    </w:p>
    <w:p w:rsidR="005E4C29" w:rsidRPr="0001791B" w:rsidRDefault="005E4C29" w:rsidP="005E4C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ЗАЯВЛЕНИЕ</w:t>
      </w:r>
    </w:p>
    <w:p w:rsidR="005E4C29" w:rsidRPr="0001791B" w:rsidRDefault="005E4C29" w:rsidP="005E4C29">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Прошу</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w:t>
      </w:r>
      <w:r w:rsidRPr="0001791B">
        <w:rPr>
          <w:rFonts w:ascii="Times New Roman" w:eastAsia="Times New Roman" w:hAnsi="Times New Roman" w:cs="Times New Roman"/>
          <w:sz w:val="24"/>
          <w:szCs w:val="24"/>
          <w:lang w:eastAsia="ru-RU"/>
        </w:rPr>
        <w:t>_______________</w:t>
      </w:r>
    </w:p>
    <w:p w:rsidR="005E4C29" w:rsidRPr="0001791B" w:rsidRDefault="005E4C29" w:rsidP="005E4C29">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_____________________________________________________________________________</w:t>
      </w:r>
    </w:p>
    <w:tbl>
      <w:tblPr>
        <w:tblpPr w:leftFromText="45" w:rightFromText="45" w:vertAnchor="text"/>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95"/>
        <w:gridCol w:w="1418"/>
      </w:tblGrid>
      <w:tr w:rsidR="005E4C29" w:rsidRPr="0001791B" w:rsidTr="00356E4E">
        <w:trPr>
          <w:tblCellSpacing w:w="0" w:type="dxa"/>
        </w:trPr>
        <w:tc>
          <w:tcPr>
            <w:tcW w:w="9513" w:type="dxa"/>
            <w:gridSpan w:val="2"/>
            <w:tcBorders>
              <w:top w:val="outset" w:sz="6" w:space="0" w:color="auto"/>
              <w:left w:val="outset" w:sz="6" w:space="0" w:color="auto"/>
              <w:bottom w:val="outset" w:sz="6" w:space="0" w:color="auto"/>
              <w:right w:val="outset" w:sz="6" w:space="0" w:color="auto"/>
            </w:tcBorders>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i/>
                <w:iCs/>
                <w:sz w:val="24"/>
                <w:szCs w:val="24"/>
                <w:lang w:eastAsia="ru-RU"/>
              </w:rPr>
              <w:t>Результат</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lang w:eastAsia="ru-RU"/>
              </w:rPr>
              <w:t>предоставления</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lang w:eastAsia="ru-RU"/>
              </w:rPr>
              <w:t>услуги</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lang w:eastAsia="ru-RU"/>
              </w:rPr>
              <w:t>прошу</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lang w:eastAsia="ru-RU"/>
              </w:rPr>
              <w:t>выдать</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lang w:eastAsia="ru-RU"/>
              </w:rPr>
              <w:t>следующим</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lang w:eastAsia="ru-RU"/>
              </w:rPr>
              <w:t>способом:</w:t>
            </w:r>
          </w:p>
        </w:tc>
      </w:tr>
      <w:tr w:rsidR="005E4C29" w:rsidRPr="0001791B" w:rsidTr="00356E4E">
        <w:trPr>
          <w:tblCellSpacing w:w="0" w:type="dxa"/>
        </w:trPr>
        <w:tc>
          <w:tcPr>
            <w:tcW w:w="8095" w:type="dxa"/>
            <w:tcBorders>
              <w:top w:val="outset" w:sz="6" w:space="0" w:color="auto"/>
              <w:left w:val="outset" w:sz="6" w:space="0" w:color="auto"/>
              <w:bottom w:val="outset" w:sz="6" w:space="0" w:color="auto"/>
              <w:right w:val="outset" w:sz="6" w:space="0" w:color="auto"/>
            </w:tcBorders>
            <w:vAlign w:val="bottom"/>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i/>
                <w:iCs/>
                <w:sz w:val="24"/>
                <w:szCs w:val="24"/>
                <w:lang w:eastAsia="ru-RU"/>
              </w:rPr>
              <w:t>в</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u w:val="single"/>
                <w:lang w:eastAsia="ru-RU"/>
              </w:rPr>
              <w:t>Администрации</w:t>
            </w:r>
            <w:r>
              <w:rPr>
                <w:rFonts w:ascii="Times New Roman" w:eastAsia="Times New Roman" w:hAnsi="Times New Roman" w:cs="Times New Roman"/>
                <w:i/>
                <w:iCs/>
                <w:sz w:val="24"/>
                <w:szCs w:val="24"/>
                <w:u w:val="single"/>
                <w:lang w:eastAsia="ru-RU"/>
              </w:rPr>
              <w:t xml:space="preserve"> </w:t>
            </w:r>
            <w:r w:rsidRPr="0001791B">
              <w:rPr>
                <w:rFonts w:ascii="Times New Roman" w:eastAsia="Times New Roman" w:hAnsi="Times New Roman" w:cs="Times New Roman"/>
                <w:i/>
                <w:iCs/>
                <w:sz w:val="24"/>
                <w:szCs w:val="24"/>
                <w:u w:val="single"/>
                <w:lang w:eastAsia="ru-RU"/>
              </w:rPr>
              <w:t>Куйбышевского</w:t>
            </w:r>
            <w:r>
              <w:rPr>
                <w:rFonts w:ascii="Times New Roman" w:eastAsia="Times New Roman" w:hAnsi="Times New Roman" w:cs="Times New Roman"/>
                <w:i/>
                <w:iCs/>
                <w:sz w:val="24"/>
                <w:szCs w:val="24"/>
                <w:u w:val="single"/>
                <w:lang w:eastAsia="ru-RU"/>
              </w:rPr>
              <w:t xml:space="preserve"> </w:t>
            </w:r>
            <w:r w:rsidRPr="0001791B">
              <w:rPr>
                <w:rFonts w:ascii="Times New Roman" w:eastAsia="Times New Roman" w:hAnsi="Times New Roman" w:cs="Times New Roman"/>
                <w:i/>
                <w:iCs/>
                <w:sz w:val="24"/>
                <w:szCs w:val="24"/>
                <w:u w:val="single"/>
                <w:lang w:eastAsia="ru-RU"/>
              </w:rPr>
              <w:t>сельского</w:t>
            </w:r>
            <w:r>
              <w:rPr>
                <w:rFonts w:ascii="Times New Roman" w:eastAsia="Times New Roman" w:hAnsi="Times New Roman" w:cs="Times New Roman"/>
                <w:i/>
                <w:iCs/>
                <w:sz w:val="24"/>
                <w:szCs w:val="24"/>
                <w:u w:val="single"/>
                <w:lang w:eastAsia="ru-RU"/>
              </w:rPr>
              <w:t xml:space="preserve"> </w:t>
            </w:r>
            <w:r w:rsidRPr="0001791B">
              <w:rPr>
                <w:rFonts w:ascii="Times New Roman" w:eastAsia="Times New Roman" w:hAnsi="Times New Roman" w:cs="Times New Roman"/>
                <w:i/>
                <w:iCs/>
                <w:sz w:val="24"/>
                <w:szCs w:val="24"/>
                <w:u w:val="single"/>
                <w:lang w:eastAsia="ru-RU"/>
              </w:rPr>
              <w:t>поселения;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8095" w:type="dxa"/>
            <w:tcBorders>
              <w:top w:val="outset" w:sz="6" w:space="0" w:color="auto"/>
              <w:left w:val="outset" w:sz="6" w:space="0" w:color="auto"/>
              <w:bottom w:val="outset" w:sz="6" w:space="0" w:color="auto"/>
              <w:right w:val="outset" w:sz="6" w:space="0" w:color="auto"/>
            </w:tcBorders>
            <w:vAlign w:val="bottom"/>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8095" w:type="dxa"/>
            <w:tcBorders>
              <w:top w:val="outset" w:sz="6" w:space="0" w:color="auto"/>
              <w:left w:val="outset" w:sz="6" w:space="0" w:color="auto"/>
              <w:bottom w:val="outset" w:sz="6" w:space="0" w:color="auto"/>
              <w:right w:val="outset" w:sz="6" w:space="0" w:color="auto"/>
            </w:tcBorders>
            <w:vAlign w:val="bottom"/>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i/>
                <w:iCs/>
                <w:sz w:val="24"/>
                <w:szCs w:val="24"/>
                <w:lang w:eastAsia="ru-RU"/>
              </w:rPr>
              <w:t>в</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lang w:eastAsia="ru-RU"/>
              </w:rPr>
              <w:t>МФЦ;</w:t>
            </w:r>
          </w:p>
        </w:tc>
        <w:tc>
          <w:tcPr>
            <w:tcW w:w="1418"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8095" w:type="dxa"/>
            <w:tcBorders>
              <w:top w:val="outset" w:sz="6" w:space="0" w:color="auto"/>
              <w:left w:val="outset" w:sz="6" w:space="0" w:color="auto"/>
              <w:bottom w:val="outset" w:sz="6" w:space="0" w:color="auto"/>
              <w:right w:val="outset" w:sz="6" w:space="0" w:color="auto"/>
            </w:tcBorders>
            <w:vAlign w:val="bottom"/>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8095" w:type="dxa"/>
            <w:tcBorders>
              <w:top w:val="outset" w:sz="6" w:space="0" w:color="auto"/>
              <w:left w:val="outset" w:sz="6" w:space="0" w:color="auto"/>
              <w:bottom w:val="outset" w:sz="6" w:space="0" w:color="auto"/>
              <w:right w:val="outset" w:sz="6" w:space="0" w:color="auto"/>
            </w:tcBorders>
            <w:vAlign w:val="bottom"/>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i/>
                <w:iCs/>
                <w:sz w:val="24"/>
                <w:szCs w:val="24"/>
                <w:lang w:eastAsia="ru-RU"/>
              </w:rPr>
              <w:t>посредством</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lang w:eastAsia="ru-RU"/>
              </w:rPr>
              <w:t>ЕПГУ;</w:t>
            </w:r>
          </w:p>
        </w:tc>
        <w:tc>
          <w:tcPr>
            <w:tcW w:w="1418"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8095" w:type="dxa"/>
            <w:tcBorders>
              <w:top w:val="outset" w:sz="6" w:space="0" w:color="auto"/>
              <w:left w:val="outset" w:sz="6" w:space="0" w:color="auto"/>
              <w:bottom w:val="outset" w:sz="6" w:space="0" w:color="auto"/>
              <w:right w:val="outset" w:sz="6" w:space="0" w:color="auto"/>
            </w:tcBorders>
            <w:vAlign w:val="bottom"/>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8095" w:type="dxa"/>
            <w:tcBorders>
              <w:top w:val="outset" w:sz="6" w:space="0" w:color="auto"/>
              <w:left w:val="outset" w:sz="6" w:space="0" w:color="auto"/>
              <w:bottom w:val="outset" w:sz="6" w:space="0" w:color="auto"/>
              <w:right w:val="outset" w:sz="6" w:space="0" w:color="auto"/>
            </w:tcBorders>
            <w:vAlign w:val="bottom"/>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i/>
                <w:iCs/>
                <w:sz w:val="24"/>
                <w:szCs w:val="24"/>
                <w:lang w:eastAsia="ru-RU"/>
              </w:rPr>
              <w:t>по</w:t>
            </w:r>
            <w:r>
              <w:rPr>
                <w:rFonts w:ascii="Times New Roman" w:eastAsia="Times New Roman" w:hAnsi="Times New Roman" w:cs="Times New Roman"/>
                <w:i/>
                <w:iCs/>
                <w:sz w:val="24"/>
                <w:szCs w:val="24"/>
                <w:lang w:eastAsia="ru-RU"/>
              </w:rPr>
              <w:t xml:space="preserve"> </w:t>
            </w:r>
            <w:r w:rsidRPr="0001791B">
              <w:rPr>
                <w:rFonts w:ascii="Times New Roman" w:eastAsia="Times New Roman" w:hAnsi="Times New Roman" w:cs="Times New Roman"/>
                <w:i/>
                <w:iCs/>
                <w:sz w:val="24"/>
                <w:szCs w:val="24"/>
                <w:lang w:eastAsia="ru-RU"/>
              </w:rPr>
              <w:t>почте;</w:t>
            </w:r>
          </w:p>
        </w:tc>
        <w:tc>
          <w:tcPr>
            <w:tcW w:w="1418"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E4C29" w:rsidRPr="0001791B" w:rsidTr="00356E4E">
        <w:trPr>
          <w:tblCellSpacing w:w="0" w:type="dxa"/>
        </w:trPr>
        <w:tc>
          <w:tcPr>
            <w:tcW w:w="8095" w:type="dxa"/>
            <w:tcBorders>
              <w:top w:val="outset" w:sz="6" w:space="0" w:color="auto"/>
              <w:left w:val="outset" w:sz="6" w:space="0" w:color="auto"/>
              <w:bottom w:val="outset" w:sz="6" w:space="0" w:color="auto"/>
              <w:right w:val="outset" w:sz="6" w:space="0" w:color="auto"/>
            </w:tcBorders>
            <w:vAlign w:val="bottom"/>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vAlign w:val="center"/>
            <w:hideMark/>
          </w:tcPr>
          <w:p w:rsidR="005E4C29" w:rsidRPr="0001791B" w:rsidRDefault="005E4C29" w:rsidP="00356E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5E4C29" w:rsidRDefault="005E4C29" w:rsidP="005E4C29">
      <w:pPr>
        <w:spacing w:before="100" w:beforeAutospacing="1" w:after="100" w:afterAutospacing="1" w:line="240" w:lineRule="auto"/>
        <w:rPr>
          <w:rFonts w:ascii="Times New Roman" w:eastAsia="Times New Roman" w:hAnsi="Times New Roman" w:cs="Times New Roman"/>
          <w:sz w:val="24"/>
          <w:szCs w:val="24"/>
          <w:lang w:eastAsia="ru-RU"/>
        </w:rPr>
      </w:pPr>
    </w:p>
    <w:p w:rsidR="005E4C29" w:rsidRDefault="005E4C29" w:rsidP="005E4C29">
      <w:pPr>
        <w:spacing w:before="100" w:beforeAutospacing="1" w:after="100" w:afterAutospacing="1" w:line="240" w:lineRule="auto"/>
        <w:rPr>
          <w:rFonts w:ascii="Times New Roman" w:eastAsia="Times New Roman" w:hAnsi="Times New Roman" w:cs="Times New Roman"/>
          <w:sz w:val="24"/>
          <w:szCs w:val="24"/>
          <w:lang w:eastAsia="ru-RU"/>
        </w:rPr>
      </w:pPr>
    </w:p>
    <w:p w:rsidR="005E4C29" w:rsidRDefault="005E4C29" w:rsidP="005E4C29">
      <w:pPr>
        <w:spacing w:before="100" w:beforeAutospacing="1" w:after="100" w:afterAutospacing="1" w:line="240" w:lineRule="auto"/>
        <w:rPr>
          <w:rFonts w:ascii="Times New Roman" w:eastAsia="Times New Roman" w:hAnsi="Times New Roman" w:cs="Times New Roman"/>
          <w:sz w:val="24"/>
          <w:szCs w:val="24"/>
          <w:lang w:eastAsia="ru-RU"/>
        </w:rPr>
      </w:pPr>
    </w:p>
    <w:p w:rsidR="005E4C29" w:rsidRDefault="005E4C29" w:rsidP="005E4C29">
      <w:pPr>
        <w:spacing w:before="100" w:beforeAutospacing="1" w:after="100" w:afterAutospacing="1" w:line="240" w:lineRule="auto"/>
        <w:rPr>
          <w:rFonts w:ascii="Times New Roman" w:eastAsia="Times New Roman" w:hAnsi="Times New Roman" w:cs="Times New Roman"/>
          <w:sz w:val="24"/>
          <w:szCs w:val="24"/>
          <w:lang w:eastAsia="ru-RU"/>
        </w:rPr>
      </w:pPr>
    </w:p>
    <w:p w:rsidR="005E4C29" w:rsidRDefault="005E4C29" w:rsidP="005E4C29">
      <w:pPr>
        <w:spacing w:before="100" w:beforeAutospacing="1" w:after="100" w:afterAutospacing="1" w:line="240" w:lineRule="auto"/>
        <w:rPr>
          <w:rFonts w:ascii="Times New Roman" w:eastAsia="Times New Roman" w:hAnsi="Times New Roman" w:cs="Times New Roman"/>
          <w:sz w:val="24"/>
          <w:szCs w:val="24"/>
          <w:lang w:eastAsia="ru-RU"/>
        </w:rPr>
      </w:pPr>
    </w:p>
    <w:p w:rsidR="005E4C29" w:rsidRPr="0001791B" w:rsidRDefault="005E4C29" w:rsidP="005E4C2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E4C29" w:rsidRDefault="005E4C29" w:rsidP="005E4C29">
      <w:pPr>
        <w:pStyle w:val="a3"/>
        <w:rPr>
          <w:lang w:eastAsia="ru-RU"/>
        </w:rPr>
      </w:pPr>
      <w:r w:rsidRPr="0001791B">
        <w:rPr>
          <w:lang w:eastAsia="ru-RU"/>
        </w:rPr>
        <w:t>/____________</w:t>
      </w:r>
      <w:r>
        <w:rPr>
          <w:lang w:eastAsia="ru-RU"/>
        </w:rPr>
        <w:t xml:space="preserve"> </w:t>
      </w:r>
      <w:r w:rsidRPr="0001791B">
        <w:rPr>
          <w:lang w:eastAsia="ru-RU"/>
        </w:rPr>
        <w:t>/</w:t>
      </w:r>
      <w:r>
        <w:rPr>
          <w:lang w:eastAsia="ru-RU"/>
        </w:rPr>
        <w:t xml:space="preserve"> </w:t>
      </w:r>
      <w:r w:rsidRPr="0001791B">
        <w:rPr>
          <w:lang w:eastAsia="ru-RU"/>
        </w:rPr>
        <w:t>____________________________________________________</w:t>
      </w:r>
    </w:p>
    <w:p w:rsidR="005E4C29" w:rsidRPr="00B92824" w:rsidRDefault="005E4C29" w:rsidP="005E4C29">
      <w:pPr>
        <w:pStyle w:val="a3"/>
        <w:rPr>
          <w:rFonts w:ascii="Times New Roman" w:hAnsi="Times New Roman" w:cs="Times New Roman"/>
          <w:sz w:val="24"/>
          <w:szCs w:val="24"/>
          <w:vertAlign w:val="superscript"/>
          <w:lang w:eastAsia="ru-RU"/>
        </w:rPr>
      </w:pPr>
      <w:r w:rsidRPr="00B92824">
        <w:rPr>
          <w:rFonts w:ascii="Times New Roman" w:hAnsi="Times New Roman" w:cs="Times New Roman"/>
          <w:sz w:val="24"/>
          <w:szCs w:val="24"/>
          <w:vertAlign w:val="superscript"/>
          <w:lang w:eastAsia="ru-RU"/>
        </w:rPr>
        <w:t xml:space="preserve">            (подпись) </w:t>
      </w:r>
      <w:r>
        <w:rPr>
          <w:rFonts w:ascii="Times New Roman" w:hAnsi="Times New Roman" w:cs="Times New Roman"/>
          <w:sz w:val="24"/>
          <w:szCs w:val="24"/>
          <w:vertAlign w:val="superscript"/>
          <w:lang w:eastAsia="ru-RU"/>
        </w:rPr>
        <w:t xml:space="preserve">                                        </w:t>
      </w:r>
      <w:r w:rsidRPr="00B92824">
        <w:rPr>
          <w:rFonts w:ascii="Times New Roman" w:hAnsi="Times New Roman" w:cs="Times New Roman"/>
          <w:sz w:val="24"/>
          <w:szCs w:val="24"/>
          <w:vertAlign w:val="superscript"/>
          <w:lang w:eastAsia="ru-RU"/>
        </w:rPr>
        <w:t>(Ф.И.О., должность представителя юридического лица)</w:t>
      </w:r>
    </w:p>
    <w:p w:rsidR="005E4C29" w:rsidRPr="0001791B" w:rsidRDefault="005E4C29" w:rsidP="005E4C2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E4C29" w:rsidRPr="0001791B" w:rsidRDefault="005E4C29" w:rsidP="005E4C29">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М.П.</w:t>
      </w:r>
      <w:r>
        <w:rPr>
          <w:rFonts w:ascii="Times New Roman" w:eastAsia="Times New Roman" w:hAnsi="Times New Roman" w:cs="Times New Roman"/>
          <w:sz w:val="24"/>
          <w:szCs w:val="24"/>
          <w:lang w:eastAsia="ru-RU"/>
        </w:rPr>
        <w:t xml:space="preserve"> </w:t>
      </w:r>
    </w:p>
    <w:p w:rsidR="005E4C29" w:rsidRPr="0001791B" w:rsidRDefault="005E4C29" w:rsidP="005E4C29">
      <w:pPr>
        <w:spacing w:before="100" w:beforeAutospacing="1" w:after="100" w:afterAutospacing="1" w:line="240" w:lineRule="auto"/>
        <w:rPr>
          <w:rFonts w:ascii="Times New Roman" w:eastAsia="Times New Roman" w:hAnsi="Times New Roman" w:cs="Times New Roman"/>
          <w:sz w:val="24"/>
          <w:szCs w:val="24"/>
          <w:lang w:eastAsia="ru-RU"/>
        </w:rPr>
      </w:pPr>
      <w:r w:rsidRPr="0001791B">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201__</w:t>
      </w:r>
      <w:r>
        <w:rPr>
          <w:rFonts w:ascii="Times New Roman" w:eastAsia="Times New Roman" w:hAnsi="Times New Roman" w:cs="Times New Roman"/>
          <w:sz w:val="24"/>
          <w:szCs w:val="24"/>
          <w:lang w:eastAsia="ru-RU"/>
        </w:rPr>
        <w:t xml:space="preserve"> </w:t>
      </w:r>
      <w:r w:rsidRPr="0001791B">
        <w:rPr>
          <w:rFonts w:ascii="Times New Roman" w:eastAsia="Times New Roman" w:hAnsi="Times New Roman" w:cs="Times New Roman"/>
          <w:sz w:val="24"/>
          <w:szCs w:val="24"/>
          <w:lang w:eastAsia="ru-RU"/>
        </w:rPr>
        <w:t>года</w:t>
      </w:r>
    </w:p>
    <w:p w:rsidR="005E4C29" w:rsidRDefault="005E4C29" w:rsidP="00516052">
      <w:pPr>
        <w:pStyle w:val="a3"/>
        <w:ind w:left="5670"/>
        <w:jc w:val="both"/>
        <w:rPr>
          <w:rFonts w:ascii="Times New Roman" w:hAnsi="Times New Roman" w:cs="Times New Roman"/>
          <w:sz w:val="24"/>
          <w:szCs w:val="24"/>
          <w:lang w:eastAsia="ru-RU"/>
        </w:rPr>
      </w:pPr>
    </w:p>
    <w:sectPr w:rsidR="005E4C29" w:rsidSect="00516052">
      <w:footerReference w:type="default" r:id="rId13"/>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D79" w:rsidRDefault="00636D79" w:rsidP="008D4123">
      <w:pPr>
        <w:spacing w:after="0" w:line="240" w:lineRule="auto"/>
      </w:pPr>
      <w:r>
        <w:separator/>
      </w:r>
    </w:p>
  </w:endnote>
  <w:endnote w:type="continuationSeparator" w:id="1">
    <w:p w:rsidR="00636D79" w:rsidRDefault="00636D79" w:rsidP="008D4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6438"/>
      <w:docPartObj>
        <w:docPartGallery w:val="Page Numbers (Bottom of Page)"/>
        <w:docPartUnique/>
      </w:docPartObj>
    </w:sdtPr>
    <w:sdtContent>
      <w:p w:rsidR="008D4123" w:rsidRDefault="00110B7E">
        <w:pPr>
          <w:pStyle w:val="a8"/>
          <w:jc w:val="right"/>
        </w:pPr>
        <w:fldSimple w:instr=" PAGE   \* MERGEFORMAT ">
          <w:r w:rsidR="00B52D5C">
            <w:rPr>
              <w:noProof/>
            </w:rPr>
            <w:t>6</w:t>
          </w:r>
        </w:fldSimple>
      </w:p>
    </w:sdtContent>
  </w:sdt>
  <w:p w:rsidR="008D4123" w:rsidRDefault="008D41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D79" w:rsidRDefault="00636D79" w:rsidP="008D4123">
      <w:pPr>
        <w:spacing w:after="0" w:line="240" w:lineRule="auto"/>
      </w:pPr>
      <w:r>
        <w:separator/>
      </w:r>
    </w:p>
  </w:footnote>
  <w:footnote w:type="continuationSeparator" w:id="1">
    <w:p w:rsidR="00636D79" w:rsidRDefault="00636D79" w:rsidP="008D4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20C8"/>
    <w:multiLevelType w:val="hybridMultilevel"/>
    <w:tmpl w:val="9056BFE6"/>
    <w:lvl w:ilvl="0" w:tplc="BD10AD4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6052"/>
    <w:rsid w:val="000603B9"/>
    <w:rsid w:val="00061E4B"/>
    <w:rsid w:val="000A2D1A"/>
    <w:rsid w:val="00110B7E"/>
    <w:rsid w:val="00132F2C"/>
    <w:rsid w:val="00156482"/>
    <w:rsid w:val="00285AC2"/>
    <w:rsid w:val="00396546"/>
    <w:rsid w:val="003D1A8E"/>
    <w:rsid w:val="004328FE"/>
    <w:rsid w:val="00480008"/>
    <w:rsid w:val="00516052"/>
    <w:rsid w:val="005213E7"/>
    <w:rsid w:val="00556F61"/>
    <w:rsid w:val="00562E10"/>
    <w:rsid w:val="005D0B71"/>
    <w:rsid w:val="005E4C29"/>
    <w:rsid w:val="00636D79"/>
    <w:rsid w:val="006C6D25"/>
    <w:rsid w:val="008D4123"/>
    <w:rsid w:val="00907968"/>
    <w:rsid w:val="009B07B7"/>
    <w:rsid w:val="00A438A5"/>
    <w:rsid w:val="00B04BC8"/>
    <w:rsid w:val="00B25D17"/>
    <w:rsid w:val="00B27B27"/>
    <w:rsid w:val="00B525E9"/>
    <w:rsid w:val="00B52D5C"/>
    <w:rsid w:val="00C41D62"/>
    <w:rsid w:val="00C7570F"/>
    <w:rsid w:val="00CF175D"/>
    <w:rsid w:val="00D10CFD"/>
    <w:rsid w:val="00DE1FE6"/>
    <w:rsid w:val="00EB6915"/>
    <w:rsid w:val="00FA58C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516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51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16052"/>
    <w:pPr>
      <w:spacing w:after="0" w:line="240" w:lineRule="auto"/>
    </w:pPr>
  </w:style>
  <w:style w:type="character" w:customStyle="1" w:styleId="10">
    <w:name w:val="Заголовок 1 Знак"/>
    <w:basedOn w:val="a0"/>
    <w:link w:val="1"/>
    <w:uiPriority w:val="9"/>
    <w:rsid w:val="0051605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1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16052"/>
    <w:rPr>
      <w:color w:val="0000FF"/>
      <w:u w:val="single"/>
    </w:rPr>
  </w:style>
  <w:style w:type="character" w:customStyle="1" w:styleId="FontStyle53">
    <w:name w:val="Font Style53"/>
    <w:uiPriority w:val="99"/>
    <w:rsid w:val="00516052"/>
    <w:rPr>
      <w:rFonts w:ascii="Times New Roman" w:hAnsi="Times New Roman" w:cs="Times New Roman"/>
      <w:sz w:val="26"/>
      <w:szCs w:val="26"/>
    </w:rPr>
  </w:style>
  <w:style w:type="character" w:customStyle="1" w:styleId="FontStyle55">
    <w:name w:val="Font Style55"/>
    <w:uiPriority w:val="99"/>
    <w:rsid w:val="00516052"/>
    <w:rPr>
      <w:rFonts w:ascii="Times New Roman" w:hAnsi="Times New Roman" w:cs="Times New Roman"/>
      <w:b/>
      <w:bCs/>
      <w:sz w:val="26"/>
      <w:szCs w:val="26"/>
    </w:rPr>
  </w:style>
  <w:style w:type="paragraph" w:customStyle="1" w:styleId="Default">
    <w:name w:val="Default"/>
    <w:rsid w:val="005160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semiHidden/>
    <w:unhideWhenUsed/>
    <w:rsid w:val="005E4C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E4C29"/>
  </w:style>
  <w:style w:type="paragraph" w:styleId="a8">
    <w:name w:val="footer"/>
    <w:basedOn w:val="a"/>
    <w:link w:val="a9"/>
    <w:uiPriority w:val="99"/>
    <w:unhideWhenUsed/>
    <w:rsid w:val="005E4C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4C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581DD4834EFF393C44C45EFF403B3EEC1259D0C304A07E08FEA4CDFA1269A491FE07C91FBC4A6154B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4E9B3CD078380C8E3E185902F9352D02817FC0A95F86C595B102A2D8BF6AE832AC33945I0M0L" TargetMode="External"/><Relationship Id="rId12" Type="http://schemas.openxmlformats.org/officeDocument/2006/relationships/hyperlink" Target="mailto:mfc.novaya.nadezhd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lysogorka@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fc.Krinichnyi-Lug@mail.ru" TargetMode="External"/><Relationship Id="rId4" Type="http://schemas.openxmlformats.org/officeDocument/2006/relationships/webSettings" Target="webSettings.xml"/><Relationship Id="rId9" Type="http://schemas.openxmlformats.org/officeDocument/2006/relationships/hyperlink" Target="mailto:mfc.kuibushevo@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7484</Words>
  <Characters>42663</Characters>
  <Application>Microsoft Office Word</Application>
  <DocSecurity>0</DocSecurity>
  <Lines>355</Lines>
  <Paragraphs>100</Paragraphs>
  <ScaleCrop>false</ScaleCrop>
  <Company>Reanimator Extreme Edition</Company>
  <LinksUpToDate>false</LinksUpToDate>
  <CharactersWithSpaces>50047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AMD1</cp:lastModifiedBy>
  <cp:revision>4</cp:revision>
  <cp:lastPrinted>2018-12-03T08:52:00Z</cp:lastPrinted>
  <dcterms:created xsi:type="dcterms:W3CDTF">2018-12-03T08:54:00Z</dcterms:created>
  <dcterms:modified xsi:type="dcterms:W3CDTF">2018-12-26T13:19:00Z</dcterms:modified>
</cp:coreProperties>
</file>