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00" w:rsidRDefault="00175100">
      <w:pPr>
        <w:pStyle w:val="ac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2829348</wp:posOffset>
            </wp:positionH>
            <wp:positionV relativeFrom="paragraph">
              <wp:posOffset>46143</wp:posOffset>
            </wp:positionV>
            <wp:extent cx="556683" cy="71966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3" cy="719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100" w:rsidRDefault="00175100">
      <w:pPr>
        <w:pStyle w:val="ac"/>
        <w:rPr>
          <w:b/>
        </w:rPr>
      </w:pPr>
    </w:p>
    <w:p w:rsidR="00175100" w:rsidRDefault="00175100">
      <w:pPr>
        <w:pStyle w:val="ac"/>
        <w:rPr>
          <w:b/>
        </w:rPr>
      </w:pPr>
    </w:p>
    <w:p w:rsidR="00175100" w:rsidRDefault="00175100">
      <w:pPr>
        <w:pStyle w:val="ac"/>
        <w:rPr>
          <w:b/>
        </w:rPr>
      </w:pPr>
    </w:p>
    <w:p w:rsidR="00D33626" w:rsidRDefault="00ED3BA1">
      <w:pPr>
        <w:pStyle w:val="ac"/>
        <w:rPr>
          <w:b/>
        </w:rPr>
      </w:pPr>
      <w:r>
        <w:rPr>
          <w:b/>
        </w:rPr>
        <w:t>РОССИЙСКАЯ ФЕДЕРАЦИЯ</w:t>
      </w:r>
    </w:p>
    <w:p w:rsidR="00D33626" w:rsidRDefault="00ED3BA1">
      <w:pPr>
        <w:pStyle w:val="ac"/>
        <w:rPr>
          <w:b/>
        </w:rPr>
      </w:pPr>
      <w:r>
        <w:rPr>
          <w:b/>
        </w:rPr>
        <w:t>РОСТОВСКАЯ ОБЛАСТЬ</w:t>
      </w:r>
    </w:p>
    <w:p w:rsidR="00D33626" w:rsidRDefault="00ED3BA1">
      <w:pPr>
        <w:pStyle w:val="ac"/>
        <w:rPr>
          <w:b/>
        </w:rPr>
      </w:pPr>
      <w:r>
        <w:rPr>
          <w:b/>
        </w:rPr>
        <w:t xml:space="preserve">КУЙБЫШЕВСКИЙ РАЙОН </w:t>
      </w:r>
    </w:p>
    <w:p w:rsidR="00D33626" w:rsidRDefault="00ED3BA1">
      <w:pPr>
        <w:pStyle w:val="ac"/>
        <w:rPr>
          <w:b/>
        </w:rPr>
      </w:pPr>
      <w:r>
        <w:rPr>
          <w:b/>
        </w:rPr>
        <w:t>МУНИЦИПАЛЬНОЕ ОБРАЗОВАНИЕ</w:t>
      </w:r>
    </w:p>
    <w:p w:rsidR="00D33626" w:rsidRDefault="00ED3BA1">
      <w:pPr>
        <w:pStyle w:val="ac"/>
        <w:rPr>
          <w:b/>
        </w:rPr>
      </w:pPr>
      <w:r>
        <w:rPr>
          <w:b/>
        </w:rPr>
        <w:t>«КУЙБЫШЕВСКОЕ СЕЛЬСКОЕ ПОСЕЛЕНИЕ»</w:t>
      </w:r>
    </w:p>
    <w:p w:rsidR="00D33626" w:rsidRDefault="00D33626">
      <w:pPr>
        <w:pStyle w:val="ac"/>
        <w:rPr>
          <w:b/>
        </w:rPr>
      </w:pP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D33626" w:rsidRDefault="00D33626">
      <w:pPr>
        <w:jc w:val="center"/>
        <w:rPr>
          <w:b/>
          <w:sz w:val="28"/>
        </w:rPr>
      </w:pP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33626" w:rsidRDefault="00D33626">
      <w:pPr>
        <w:jc w:val="center"/>
        <w:rPr>
          <w:sz w:val="20"/>
        </w:rPr>
      </w:pPr>
    </w:p>
    <w:p w:rsidR="00D33626" w:rsidRDefault="00ED3BA1">
      <w:pPr>
        <w:jc w:val="both"/>
        <w:rPr>
          <w:b/>
          <w:sz w:val="28"/>
        </w:rPr>
      </w:pPr>
      <w:r>
        <w:rPr>
          <w:b/>
          <w:sz w:val="28"/>
        </w:rPr>
        <w:t>15.07.2022</w:t>
      </w:r>
      <w:r w:rsidR="00175100">
        <w:rPr>
          <w:b/>
          <w:sz w:val="28"/>
        </w:rPr>
        <w:t xml:space="preserve">                                             </w:t>
      </w:r>
      <w:r>
        <w:rPr>
          <w:b/>
          <w:sz w:val="28"/>
        </w:rPr>
        <w:t>№ 98</w:t>
      </w:r>
      <w:r w:rsidR="00175100">
        <w:rPr>
          <w:b/>
          <w:sz w:val="28"/>
        </w:rPr>
        <w:t xml:space="preserve">                                     </w:t>
      </w:r>
      <w:r>
        <w:rPr>
          <w:b/>
          <w:sz w:val="28"/>
        </w:rPr>
        <w:t>с.Куйбышево</w:t>
      </w:r>
    </w:p>
    <w:p w:rsidR="00D33626" w:rsidRDefault="00D33626">
      <w:pPr>
        <w:rPr>
          <w:sz w:val="28"/>
        </w:rPr>
      </w:pPr>
    </w:p>
    <w:p w:rsidR="00D33626" w:rsidRDefault="00ED3BA1" w:rsidP="00175100">
      <w:pPr>
        <w:pStyle w:val="aa"/>
        <w:spacing w:line="276" w:lineRule="auto"/>
      </w:pPr>
      <w:r>
        <w:rPr>
          <w:b/>
        </w:rPr>
        <w:t>О</w:t>
      </w:r>
      <w:r w:rsidR="00175100">
        <w:rPr>
          <w:b/>
        </w:rPr>
        <w:t xml:space="preserve"> </w:t>
      </w:r>
      <w:r>
        <w:rPr>
          <w:b/>
        </w:rPr>
        <w:t xml:space="preserve">проведении конкурса по благоустройству и </w:t>
      </w:r>
      <w:r>
        <w:rPr>
          <w:b/>
        </w:rPr>
        <w:t>санитарному содержанию домовладений, улиц, учреждений села Куйбышево в 2022 году</w:t>
      </w:r>
    </w:p>
    <w:p w:rsidR="00D33626" w:rsidRDefault="00D33626" w:rsidP="00175100">
      <w:pPr>
        <w:pStyle w:val="aa"/>
        <w:spacing w:line="276" w:lineRule="auto"/>
        <w:rPr>
          <w:b/>
        </w:rPr>
      </w:pPr>
    </w:p>
    <w:p w:rsidR="00D33626" w:rsidRDefault="00ED3BA1" w:rsidP="00175100">
      <w:pPr>
        <w:pStyle w:val="23"/>
        <w:spacing w:line="276" w:lineRule="auto"/>
        <w:ind w:firstLine="709"/>
        <w:jc w:val="both"/>
      </w:pPr>
      <w:r>
        <w:t>В целях повышения активности организаций, предприятий, жителей села Куйбышево, изучения, обобщения и распространения положительного опыта в вопросах формирования благоприятно</w:t>
      </w:r>
      <w:r>
        <w:t xml:space="preserve">й среды жизнедеятельности населения Куйбышевского сельского поселения, в связи с 245-й годовщиной образования с. Куйбышево, </w:t>
      </w:r>
      <w:r>
        <w:rPr>
          <w:b/>
          <w:i/>
          <w:spacing w:val="24"/>
        </w:rPr>
        <w:t>постановляю:</w:t>
      </w:r>
    </w:p>
    <w:p w:rsidR="00D33626" w:rsidRDefault="00D33626" w:rsidP="00175100">
      <w:pPr>
        <w:pStyle w:val="23"/>
        <w:spacing w:line="276" w:lineRule="auto"/>
      </w:pPr>
    </w:p>
    <w:p w:rsidR="00D33626" w:rsidRDefault="00ED3BA1" w:rsidP="00175100">
      <w:pPr>
        <w:pStyle w:val="23"/>
        <w:spacing w:line="276" w:lineRule="auto"/>
        <w:ind w:firstLine="709"/>
        <w:jc w:val="both"/>
      </w:pPr>
      <w:r>
        <w:t>1. Организовать проведение конкурса по благоустройству и санитарному содержанию домовладений, улиц, учреждений села Ку</w:t>
      </w:r>
      <w:r>
        <w:t>йбышево в 2022 году.</w:t>
      </w:r>
    </w:p>
    <w:p w:rsidR="00175100" w:rsidRDefault="00175100" w:rsidP="00175100">
      <w:pPr>
        <w:pStyle w:val="23"/>
        <w:spacing w:line="276" w:lineRule="auto"/>
        <w:ind w:firstLine="709"/>
        <w:jc w:val="both"/>
      </w:pPr>
    </w:p>
    <w:p w:rsidR="00D33626" w:rsidRDefault="00ED3BA1" w:rsidP="00175100">
      <w:pPr>
        <w:pStyle w:val="23"/>
        <w:spacing w:line="276" w:lineRule="auto"/>
        <w:ind w:firstLine="709"/>
        <w:jc w:val="both"/>
      </w:pPr>
      <w:r>
        <w:t>2.Утвердить Состав оценочной комиссии по вопросам  проведения конкурса по благоустройству и санитарному содержанию домовладений, улиц, учреждений села Куйбышево, согласно приложению № 1.</w:t>
      </w:r>
    </w:p>
    <w:p w:rsidR="00175100" w:rsidRDefault="00175100" w:rsidP="00175100">
      <w:pPr>
        <w:pStyle w:val="23"/>
        <w:spacing w:line="276" w:lineRule="auto"/>
        <w:ind w:firstLine="709"/>
        <w:jc w:val="both"/>
      </w:pPr>
    </w:p>
    <w:p w:rsidR="00D33626" w:rsidRDefault="00ED3BA1" w:rsidP="00175100">
      <w:pPr>
        <w:pStyle w:val="23"/>
        <w:spacing w:line="276" w:lineRule="auto"/>
        <w:ind w:firstLine="709"/>
        <w:jc w:val="both"/>
      </w:pPr>
      <w:r>
        <w:t>3.Утвердить Положение о проведении конкурса по б</w:t>
      </w:r>
      <w:r>
        <w:t>лагоустройству и санитарному содержанию</w:t>
      </w:r>
      <w:r w:rsidR="00175100">
        <w:t xml:space="preserve"> </w:t>
      </w:r>
      <w:r>
        <w:t>домовладений, улиц, учреждений села Куйбышево в 2022 году, согласно приложению № 2.</w:t>
      </w:r>
    </w:p>
    <w:p w:rsidR="00175100" w:rsidRDefault="00175100" w:rsidP="00175100">
      <w:pPr>
        <w:pStyle w:val="23"/>
        <w:spacing w:line="276" w:lineRule="auto"/>
        <w:ind w:firstLine="709"/>
        <w:jc w:val="both"/>
      </w:pPr>
    </w:p>
    <w:p w:rsidR="00D33626" w:rsidRDefault="00ED3BA1" w:rsidP="00175100">
      <w:pPr>
        <w:pStyle w:val="23"/>
        <w:spacing w:line="276" w:lineRule="auto"/>
        <w:ind w:firstLine="709"/>
        <w:jc w:val="both"/>
      </w:pPr>
      <w:r>
        <w:t>4.Расходы на организацию и проведение конкурса осуществить за счет ассигнований, предусмотренных в бюджете поселения на соответствующ</w:t>
      </w:r>
      <w:r>
        <w:t>ий год.</w:t>
      </w:r>
    </w:p>
    <w:p w:rsidR="00D33626" w:rsidRDefault="00ED3BA1" w:rsidP="00175100">
      <w:pPr>
        <w:pStyle w:val="23"/>
        <w:spacing w:line="276" w:lineRule="auto"/>
        <w:ind w:firstLine="709"/>
        <w:jc w:val="both"/>
      </w:pPr>
      <w:r>
        <w:t>5.Опубликовать в информационном бюллетене и на официальном сайте Администрации Куйбышевского сельского поселения, в сети Интернет.</w:t>
      </w:r>
    </w:p>
    <w:p w:rsidR="00D33626" w:rsidRDefault="00ED3BA1" w:rsidP="00175100">
      <w:pPr>
        <w:pStyle w:val="23"/>
        <w:spacing w:line="276" w:lineRule="auto"/>
        <w:ind w:firstLine="709"/>
        <w:jc w:val="both"/>
      </w:pPr>
      <w:r>
        <w:lastRenderedPageBreak/>
        <w:t>6.Настоящее постановление вступает в силу с момента опубликования.</w:t>
      </w:r>
    </w:p>
    <w:p w:rsidR="00175100" w:rsidRDefault="00175100" w:rsidP="00175100">
      <w:pPr>
        <w:pStyle w:val="23"/>
        <w:spacing w:line="276" w:lineRule="auto"/>
        <w:ind w:firstLine="709"/>
        <w:jc w:val="both"/>
      </w:pPr>
    </w:p>
    <w:p w:rsidR="00D33626" w:rsidRDefault="00ED3BA1" w:rsidP="00175100">
      <w:pPr>
        <w:pStyle w:val="23"/>
        <w:spacing w:line="276" w:lineRule="auto"/>
        <w:ind w:firstLine="709"/>
        <w:jc w:val="both"/>
      </w:pPr>
      <w:r>
        <w:t>7.Контроль над выполнением настоящего постановлени</w:t>
      </w:r>
      <w:r>
        <w:t>я оставляю за собой.</w:t>
      </w:r>
    </w:p>
    <w:p w:rsidR="00D33626" w:rsidRDefault="00D33626" w:rsidP="00175100">
      <w:pPr>
        <w:pStyle w:val="23"/>
        <w:spacing w:line="276" w:lineRule="auto"/>
        <w:jc w:val="both"/>
      </w:pPr>
    </w:p>
    <w:p w:rsidR="00D33626" w:rsidRDefault="00D33626">
      <w:pPr>
        <w:pStyle w:val="23"/>
        <w:jc w:val="both"/>
      </w:pPr>
    </w:p>
    <w:p w:rsidR="00D33626" w:rsidRDefault="00ED3BA1">
      <w:pPr>
        <w:pStyle w:val="23"/>
        <w:jc w:val="both"/>
      </w:pPr>
      <w:r>
        <w:t>Глава Администрации</w:t>
      </w:r>
    </w:p>
    <w:p w:rsidR="00D33626" w:rsidRDefault="00ED3BA1">
      <w:pPr>
        <w:pStyle w:val="23"/>
        <w:jc w:val="both"/>
        <w:rPr>
          <w:sz w:val="22"/>
        </w:rPr>
      </w:pPr>
      <w:r>
        <w:t>Куйбышевского сельского поселения                               С.Л. Слепченко</w:t>
      </w:r>
    </w:p>
    <w:p w:rsidR="00D33626" w:rsidRDefault="00D33626">
      <w:pPr>
        <w:pStyle w:val="23"/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175100" w:rsidRDefault="00175100">
      <w:pPr>
        <w:jc w:val="both"/>
        <w:rPr>
          <w:sz w:val="22"/>
        </w:rPr>
      </w:pPr>
    </w:p>
    <w:p w:rsidR="00D33626" w:rsidRDefault="00ED3BA1">
      <w:pPr>
        <w:jc w:val="both"/>
        <w:rPr>
          <w:sz w:val="22"/>
        </w:rPr>
      </w:pPr>
      <w:r>
        <w:rPr>
          <w:sz w:val="22"/>
        </w:rPr>
        <w:t>Постановление вносит:</w:t>
      </w:r>
    </w:p>
    <w:p w:rsidR="00D33626" w:rsidRDefault="00ED3BA1">
      <w:pPr>
        <w:rPr>
          <w:sz w:val="22"/>
        </w:rPr>
      </w:pPr>
      <w:r>
        <w:rPr>
          <w:sz w:val="22"/>
        </w:rPr>
        <w:t>ведущий специалист по вопросам ЖКХ,</w:t>
      </w:r>
    </w:p>
    <w:p w:rsidR="00D33626" w:rsidRDefault="00ED3BA1">
      <w:pPr>
        <w:rPr>
          <w:sz w:val="22"/>
        </w:rPr>
      </w:pPr>
      <w:r>
        <w:rPr>
          <w:sz w:val="22"/>
        </w:rPr>
        <w:t>благоустройства, пожарной безопасности,</w:t>
      </w:r>
    </w:p>
    <w:p w:rsidR="00175100" w:rsidRDefault="00ED3BA1">
      <w:pPr>
        <w:rPr>
          <w:sz w:val="22"/>
        </w:rPr>
      </w:pPr>
      <w:r>
        <w:rPr>
          <w:sz w:val="22"/>
        </w:rPr>
        <w:t>ГО и ЧС</w:t>
      </w:r>
    </w:p>
    <w:p w:rsidR="00175100" w:rsidRDefault="00175100">
      <w:pPr>
        <w:rPr>
          <w:sz w:val="22"/>
        </w:rPr>
      </w:pPr>
      <w:r>
        <w:rPr>
          <w:sz w:val="22"/>
        </w:rPr>
        <w:br w:type="page"/>
      </w:r>
    </w:p>
    <w:p w:rsidR="00D33626" w:rsidRDefault="00ED3BA1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D33626" w:rsidRDefault="00ED3BA1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D33626" w:rsidRDefault="00ED3BA1">
      <w:pPr>
        <w:ind w:left="6237"/>
        <w:jc w:val="center"/>
        <w:rPr>
          <w:sz w:val="28"/>
        </w:rPr>
      </w:pPr>
      <w:r>
        <w:rPr>
          <w:sz w:val="28"/>
        </w:rPr>
        <w:t>№ 98 от 15.07.2022</w:t>
      </w:r>
    </w:p>
    <w:p w:rsidR="00D33626" w:rsidRDefault="00D33626">
      <w:pPr>
        <w:ind w:left="6236"/>
        <w:jc w:val="center"/>
      </w:pPr>
    </w:p>
    <w:p w:rsidR="00D33626" w:rsidRDefault="00ED3BA1">
      <w:pPr>
        <w:jc w:val="center"/>
        <w:rPr>
          <w:sz w:val="32"/>
        </w:rPr>
      </w:pPr>
      <w:r>
        <w:rPr>
          <w:sz w:val="32"/>
        </w:rPr>
        <w:t>Состав</w:t>
      </w:r>
    </w:p>
    <w:p w:rsidR="00D33626" w:rsidRDefault="00ED3BA1">
      <w:pPr>
        <w:jc w:val="center"/>
        <w:rPr>
          <w:sz w:val="32"/>
        </w:rPr>
      </w:pPr>
      <w:r>
        <w:rPr>
          <w:sz w:val="32"/>
        </w:rPr>
        <w:t>оценочной комиссии по вопросам проведения конкурса по благоустройству и санитарному содержанию домовладений, улиц, учреждений села Куйбышево.</w:t>
      </w:r>
    </w:p>
    <w:p w:rsidR="00D33626" w:rsidRDefault="00D33626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648"/>
        <w:gridCol w:w="2862"/>
        <w:gridCol w:w="284"/>
        <w:gridCol w:w="5953"/>
      </w:tblGrid>
      <w:tr w:rsidR="00D33626">
        <w:tc>
          <w:tcPr>
            <w:tcW w:w="648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62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 xml:space="preserve">Слепченко Светлана </w:t>
            </w:r>
            <w:r>
              <w:rPr>
                <w:sz w:val="28"/>
              </w:rPr>
              <w:t>Леонидовна</w:t>
            </w:r>
          </w:p>
        </w:tc>
        <w:tc>
          <w:tcPr>
            <w:tcW w:w="284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53" w:type="dxa"/>
          </w:tcPr>
          <w:p w:rsidR="00D33626" w:rsidRDefault="00ED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 - председатель комиссии</w:t>
            </w:r>
          </w:p>
        </w:tc>
      </w:tr>
    </w:tbl>
    <w:p w:rsidR="00D33626" w:rsidRDefault="00D33626">
      <w:pPr>
        <w:rPr>
          <w:sz w:val="28"/>
        </w:rPr>
      </w:pPr>
    </w:p>
    <w:p w:rsidR="00D33626" w:rsidRDefault="00ED3BA1">
      <w:pPr>
        <w:rPr>
          <w:sz w:val="28"/>
        </w:rPr>
      </w:pPr>
      <w:r>
        <w:rPr>
          <w:sz w:val="28"/>
        </w:rPr>
        <w:t>Члены комиссии:</w:t>
      </w:r>
    </w:p>
    <w:p w:rsidR="00D33626" w:rsidRDefault="00D33626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648"/>
        <w:gridCol w:w="2862"/>
        <w:gridCol w:w="284"/>
        <w:gridCol w:w="5953"/>
      </w:tblGrid>
      <w:tr w:rsidR="00D33626">
        <w:tc>
          <w:tcPr>
            <w:tcW w:w="648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62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Варшавский Николай Николаевич</w:t>
            </w:r>
          </w:p>
        </w:tc>
        <w:tc>
          <w:tcPr>
            <w:tcW w:w="284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53" w:type="dxa"/>
          </w:tcPr>
          <w:p w:rsidR="00D33626" w:rsidRDefault="00ED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вопросам жилищно - коммунального</w:t>
            </w:r>
            <w:r>
              <w:rPr>
                <w:sz w:val="28"/>
              </w:rPr>
              <w:t xml:space="preserve"> хозяйства и благоустройства Куйбышевского сельского поселения </w:t>
            </w:r>
          </w:p>
          <w:p w:rsidR="00D33626" w:rsidRDefault="00D33626">
            <w:pPr>
              <w:jc w:val="both"/>
              <w:rPr>
                <w:sz w:val="28"/>
              </w:rPr>
            </w:pPr>
          </w:p>
        </w:tc>
      </w:tr>
      <w:tr w:rsidR="00D33626">
        <w:tc>
          <w:tcPr>
            <w:tcW w:w="648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2862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Сумец Елена Николаевна</w:t>
            </w:r>
          </w:p>
        </w:tc>
        <w:tc>
          <w:tcPr>
            <w:tcW w:w="284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53" w:type="dxa"/>
          </w:tcPr>
          <w:p w:rsidR="00D33626" w:rsidRDefault="00ED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первой категории по земельным и имущественным отношениям.</w:t>
            </w:r>
          </w:p>
          <w:p w:rsidR="00D33626" w:rsidRDefault="00D33626">
            <w:pPr>
              <w:jc w:val="both"/>
              <w:rPr>
                <w:sz w:val="28"/>
              </w:rPr>
            </w:pPr>
          </w:p>
        </w:tc>
      </w:tr>
      <w:tr w:rsidR="00D33626">
        <w:tc>
          <w:tcPr>
            <w:tcW w:w="648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62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Кукса Светлана Викторовна</w:t>
            </w:r>
          </w:p>
        </w:tc>
        <w:tc>
          <w:tcPr>
            <w:tcW w:w="284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53" w:type="dxa"/>
          </w:tcPr>
          <w:p w:rsidR="00D33626" w:rsidRDefault="00ED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территориального отдела ГУ«</w:t>
            </w:r>
            <w:r>
              <w:rPr>
                <w:sz w:val="28"/>
              </w:rPr>
              <w:t>Роспотребнадзора» в г. Таганроге, Неклиновском, Матвеево - Курганском и Куйбышевском районах (по согласованию)</w:t>
            </w:r>
          </w:p>
          <w:p w:rsidR="00D33626" w:rsidRDefault="00D33626">
            <w:pPr>
              <w:jc w:val="both"/>
              <w:rPr>
                <w:sz w:val="28"/>
              </w:rPr>
            </w:pPr>
          </w:p>
        </w:tc>
      </w:tr>
      <w:tr w:rsidR="00D33626">
        <w:tc>
          <w:tcPr>
            <w:tcW w:w="648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62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Гончаров Андрей Николаевич</w:t>
            </w:r>
          </w:p>
        </w:tc>
        <w:tc>
          <w:tcPr>
            <w:tcW w:w="284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53" w:type="dxa"/>
          </w:tcPr>
          <w:p w:rsidR="00D33626" w:rsidRDefault="00ED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архитектуры и строительства Администрации Куйбышевского района (по согласованию)</w:t>
            </w:r>
          </w:p>
          <w:p w:rsidR="00D33626" w:rsidRDefault="00D33626">
            <w:pPr>
              <w:jc w:val="both"/>
              <w:rPr>
                <w:sz w:val="28"/>
              </w:rPr>
            </w:pPr>
          </w:p>
        </w:tc>
      </w:tr>
      <w:tr w:rsidR="00D33626">
        <w:tc>
          <w:tcPr>
            <w:tcW w:w="648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62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Максимо</w:t>
            </w:r>
            <w:r>
              <w:rPr>
                <w:sz w:val="28"/>
              </w:rPr>
              <w:t>ва Татьяна Валерьевна</w:t>
            </w:r>
          </w:p>
        </w:tc>
        <w:tc>
          <w:tcPr>
            <w:tcW w:w="284" w:type="dxa"/>
          </w:tcPr>
          <w:p w:rsidR="00D33626" w:rsidRDefault="00ED3BA1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53" w:type="dxa"/>
          </w:tcPr>
          <w:p w:rsidR="00D33626" w:rsidRDefault="00ED3BA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Инспектор по вопросам жилищно - коммунального хозяйства и благоустройства Куйбышевского сельского поселения</w:t>
            </w:r>
          </w:p>
        </w:tc>
      </w:tr>
    </w:tbl>
    <w:p w:rsidR="00D33626" w:rsidRDefault="00D33626"/>
    <w:p w:rsidR="00D33626" w:rsidRDefault="00D33626"/>
    <w:p w:rsidR="00D33626" w:rsidRDefault="00D33626"/>
    <w:p w:rsidR="00D33626" w:rsidRDefault="00ED3BA1">
      <w:pPr>
        <w:jc w:val="both"/>
        <w:rPr>
          <w:sz w:val="28"/>
        </w:rPr>
      </w:pPr>
      <w:r>
        <w:rPr>
          <w:sz w:val="28"/>
        </w:rPr>
        <w:t>Глава  Администрации</w:t>
      </w:r>
    </w:p>
    <w:p w:rsidR="00D33626" w:rsidRDefault="00ED3BA1">
      <w:pPr>
        <w:jc w:val="both"/>
        <w:rPr>
          <w:sz w:val="28"/>
        </w:rPr>
      </w:pPr>
      <w:r>
        <w:rPr>
          <w:sz w:val="28"/>
        </w:rPr>
        <w:t>Куйбышевского сельского</w:t>
      </w:r>
    </w:p>
    <w:p w:rsidR="00D33626" w:rsidRDefault="00ED3BA1">
      <w:pPr>
        <w:jc w:val="both"/>
        <w:rPr>
          <w:sz w:val="28"/>
        </w:rPr>
      </w:pPr>
      <w:r>
        <w:rPr>
          <w:sz w:val="28"/>
        </w:rPr>
        <w:t>поселения                                                    С.Л. Слепченко</w:t>
      </w:r>
    </w:p>
    <w:p w:rsidR="00D33626" w:rsidRDefault="00ED3BA1">
      <w:pPr>
        <w:rPr>
          <w:sz w:val="28"/>
        </w:rPr>
      </w:pPr>
      <w:r>
        <w:rPr>
          <w:sz w:val="28"/>
        </w:rPr>
        <w:br w:type="page"/>
      </w:r>
    </w:p>
    <w:p w:rsidR="00D33626" w:rsidRDefault="00ED3BA1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D33626" w:rsidRDefault="00ED3BA1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</w:t>
      </w:r>
      <w:r w:rsidR="00175100"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:rsidR="00D33626" w:rsidRDefault="00ED3BA1">
      <w:pPr>
        <w:ind w:left="6237"/>
        <w:jc w:val="center"/>
        <w:rPr>
          <w:sz w:val="28"/>
        </w:rPr>
      </w:pPr>
      <w:r>
        <w:rPr>
          <w:sz w:val="28"/>
        </w:rPr>
        <w:t>№ 98 от 15.07.2022</w:t>
      </w:r>
    </w:p>
    <w:p w:rsidR="00D33626" w:rsidRDefault="00D33626">
      <w:pPr>
        <w:jc w:val="right"/>
      </w:pPr>
    </w:p>
    <w:p w:rsidR="00D33626" w:rsidRDefault="00D33626"/>
    <w:p w:rsidR="00D33626" w:rsidRDefault="00ED3BA1">
      <w:pPr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t>о проведении конкурса по благоустройству и санитарному содержанию домовладений, улиц, учреждений села Куйбышево в 2022 году</w:t>
      </w:r>
    </w:p>
    <w:p w:rsidR="00D33626" w:rsidRDefault="00D33626">
      <w:pPr>
        <w:jc w:val="center"/>
        <w:rPr>
          <w:b/>
          <w:sz w:val="28"/>
        </w:rPr>
      </w:pPr>
    </w:p>
    <w:p w:rsidR="00D33626" w:rsidRDefault="00ED3BA1">
      <w:pPr>
        <w:tabs>
          <w:tab w:val="left" w:pos="2955"/>
        </w:tabs>
        <w:ind w:left="425"/>
        <w:jc w:val="center"/>
        <w:rPr>
          <w:sz w:val="28"/>
        </w:rPr>
      </w:pPr>
      <w:r>
        <w:rPr>
          <w:b/>
          <w:sz w:val="28"/>
        </w:rPr>
        <w:t>1.Общие положения</w:t>
      </w:r>
    </w:p>
    <w:p w:rsidR="00D33626" w:rsidRDefault="00D33626">
      <w:pPr>
        <w:ind w:left="425"/>
        <w:jc w:val="center"/>
        <w:rPr>
          <w:sz w:val="28"/>
        </w:rPr>
      </w:pP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1.1. Конкурс Куйбышевского сельского поселения лучшее домовладение, лучшая улица, лучшее учреждение в 2022 году (далее – Конкурс) проводится Администрацией сельского поселения (далее по тексту именуется Администрация или Организатор Конкурса) в целях обесп</w:t>
      </w:r>
      <w:r>
        <w:rPr>
          <w:sz w:val="28"/>
        </w:rPr>
        <w:t xml:space="preserve">ечения должного санитарно - экологического и эстетического состояния домовладений, улиц, учреждений, дальнейшего совершенствования мероприятий по благоустройству. 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 xml:space="preserve">1.2. Конкурс проводится, в соответствии с номинациями, по результатам ежемесячных смотров и </w:t>
      </w:r>
      <w:r>
        <w:rPr>
          <w:sz w:val="28"/>
        </w:rPr>
        <w:t>ежеквартальных смотров – конкурсов благоустройства и санитарного состояния  домовладений, улиц, учреждений,  с подведением итогов и награждением  победителей.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1.3. Организатор Конкурса: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- определяет порядок  проведения Конкурса, требования к участникам Кон</w:t>
      </w:r>
      <w:r>
        <w:rPr>
          <w:sz w:val="28"/>
        </w:rPr>
        <w:t>курса;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- формирует и утверждает персональный состав конкурсной  комиссии по проведению итогов конкурса (далее - Конкурсная  комиссия);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- обеспечивает сохранность конкурсных материалов; обеспечивает деятельность Конкурсной комиссии;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- организует церемонию н</w:t>
      </w:r>
      <w:r>
        <w:rPr>
          <w:sz w:val="28"/>
        </w:rPr>
        <w:t>аграждения победителей Конкурса;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- совершает иные необходимые действия для проведения Конкурса.</w:t>
      </w:r>
    </w:p>
    <w:p w:rsidR="00D33626" w:rsidRDefault="00D33626">
      <w:pPr>
        <w:ind w:left="360"/>
        <w:jc w:val="both"/>
        <w:rPr>
          <w:sz w:val="28"/>
        </w:rPr>
      </w:pP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t>2.Участники конкурса</w:t>
      </w:r>
    </w:p>
    <w:p w:rsidR="00D33626" w:rsidRDefault="00D33626">
      <w:pPr>
        <w:jc w:val="center"/>
        <w:rPr>
          <w:b/>
          <w:sz w:val="28"/>
        </w:rPr>
      </w:pP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 xml:space="preserve">2.1. В Конкурсе имеют право принимать участие  частные домовладения, многоквартирные дома, предприятия (организации) всех форм </w:t>
      </w:r>
      <w:r>
        <w:rPr>
          <w:sz w:val="28"/>
        </w:rPr>
        <w:t>собственности, организационно - правовых форм и ведомственной принадлежности, осуществляющие деятельность и проживающие на территории села Куйбышево (далее участники Конкурса), а именно: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 xml:space="preserve"> - оргкомитеты населенных пунктов, улиц;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 xml:space="preserve"> - представители частных дом</w:t>
      </w:r>
      <w:r>
        <w:rPr>
          <w:sz w:val="28"/>
        </w:rPr>
        <w:t>овладений.</w:t>
      </w:r>
    </w:p>
    <w:p w:rsidR="00D33626" w:rsidRDefault="00D33626">
      <w:pPr>
        <w:ind w:firstLine="709"/>
        <w:jc w:val="both"/>
        <w:rPr>
          <w:sz w:val="28"/>
        </w:rPr>
      </w:pP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 Документы по организации и проведению конкурса</w:t>
      </w:r>
    </w:p>
    <w:p w:rsidR="00D33626" w:rsidRDefault="00D33626">
      <w:pPr>
        <w:jc w:val="center"/>
        <w:rPr>
          <w:b/>
          <w:sz w:val="28"/>
        </w:rPr>
      </w:pPr>
    </w:p>
    <w:p w:rsidR="00D33626" w:rsidRDefault="00ED3BA1">
      <w:pPr>
        <w:ind w:left="360" w:firstLine="709"/>
        <w:jc w:val="both"/>
        <w:rPr>
          <w:sz w:val="28"/>
        </w:rPr>
      </w:pPr>
      <w:r>
        <w:rPr>
          <w:sz w:val="28"/>
        </w:rPr>
        <w:t>3.1. Порядок информирования предприятий (организаций), оргкомитетов, частных домовладельцев о проведении Конкурса определяется комиссией самостоятельно.</w:t>
      </w:r>
    </w:p>
    <w:p w:rsidR="00D33626" w:rsidRDefault="00ED3BA1">
      <w:pPr>
        <w:ind w:left="360" w:firstLine="709"/>
        <w:jc w:val="both"/>
        <w:rPr>
          <w:sz w:val="28"/>
        </w:rPr>
      </w:pPr>
      <w:r>
        <w:rPr>
          <w:sz w:val="28"/>
        </w:rPr>
        <w:t>3.2. Результаты конкурса регулярно освещ</w:t>
      </w:r>
      <w:r>
        <w:rPr>
          <w:sz w:val="28"/>
        </w:rPr>
        <w:t>аются в средствах массовой информации.</w:t>
      </w:r>
    </w:p>
    <w:p w:rsidR="00D33626" w:rsidRDefault="00D33626">
      <w:pPr>
        <w:ind w:left="360"/>
        <w:jc w:val="both"/>
        <w:rPr>
          <w:sz w:val="28"/>
        </w:rPr>
      </w:pP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t>4. Конкурсная комиссия</w:t>
      </w:r>
    </w:p>
    <w:p w:rsidR="00D33626" w:rsidRDefault="00D33626">
      <w:pPr>
        <w:jc w:val="center"/>
        <w:rPr>
          <w:b/>
          <w:sz w:val="28"/>
        </w:rPr>
      </w:pP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4.1. Состав Конкурсной комиссии утверждается постановлением Администрации Куйбышевского сельского поселения.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4.2. Конкурсная комиссия организует свою работу в соответствии с Положением о конку</w:t>
      </w:r>
      <w:r>
        <w:rPr>
          <w:sz w:val="28"/>
        </w:rPr>
        <w:t xml:space="preserve">рсной комиссии, утверждаемым постановлением администрации Куйбышевского сельского поселения. </w:t>
      </w:r>
    </w:p>
    <w:p w:rsidR="00D33626" w:rsidRDefault="00D33626">
      <w:pPr>
        <w:jc w:val="both"/>
        <w:rPr>
          <w:sz w:val="28"/>
        </w:rPr>
      </w:pP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t>5. Основные критерии конкурса в соответствующих номинациях</w:t>
      </w:r>
    </w:p>
    <w:p w:rsidR="00D33626" w:rsidRDefault="00D33626">
      <w:pPr>
        <w:jc w:val="center"/>
        <w:rPr>
          <w:b/>
          <w:sz w:val="28"/>
        </w:rPr>
      </w:pP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5.1. Конкурс на звание «Лучшее домовладение-2022 года» проводится по следующим основным показателям: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5.1.1. Эстетическое оформление фасада дома, забора.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5.1.2.Ухоженность палисада и прилегающей территории.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5.1.3. Наличие и состояние подъездных путей к дому.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5.1.4. Состояние деревьев и кустарников (обрезка, побелка).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5.1.5.Оформление мест для общения с сос</w:t>
      </w:r>
      <w:r>
        <w:rPr>
          <w:sz w:val="28"/>
        </w:rPr>
        <w:t>едями.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5.1.6.Наличие клумб вдоль дороги, напротив дома.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5.1.7.Оригинальность и творческий подход к обустройству сруба колодца.</w:t>
      </w:r>
    </w:p>
    <w:p w:rsidR="00D33626" w:rsidRDefault="00D33626">
      <w:pPr>
        <w:jc w:val="both"/>
        <w:rPr>
          <w:sz w:val="28"/>
        </w:rPr>
      </w:pP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5.2. Конкурс на звание «Лучшая улица-2022 года» проводится по следующим основным показателям: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 xml:space="preserve">5.2.1. Наличие на улице </w:t>
      </w:r>
      <w:r>
        <w:rPr>
          <w:sz w:val="28"/>
        </w:rPr>
        <w:t>наибольшего количества домовладений  признанных « Лучшим домовладением».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5.2.2.Организация коллективного содержания пустырей при дворовых территорий бесхозных домов.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5.2.3. Наибольшее количество При дворовых цветников и клумб и их состояние.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5.2.4. Наличие</w:t>
      </w:r>
      <w:r>
        <w:rPr>
          <w:sz w:val="28"/>
        </w:rPr>
        <w:t xml:space="preserve"> досуговых объектов (спортивных площадок, мест для посиделок) построенных жителями улицы и их ухоженность.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5.2.5. Активность жителей в решении вопросов благоустройства улицы (количество и качество решенных вопросов).</w:t>
      </w:r>
    </w:p>
    <w:p w:rsidR="00D33626" w:rsidRDefault="00D33626">
      <w:pPr>
        <w:jc w:val="both"/>
        <w:rPr>
          <w:sz w:val="28"/>
        </w:rPr>
      </w:pP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5.3. Конкурс на звание «Лучшее учрежде</w:t>
      </w:r>
      <w:r>
        <w:rPr>
          <w:sz w:val="28"/>
        </w:rPr>
        <w:t>ние села -2022 года» проводится по следующим основным показателям: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5.3.1. Эстетическое оформление фасада административного здания, наличие состояние ограждений, освещение фасада в ночное время.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 xml:space="preserve">5.3.2. Наличие цветочных клумб вдоль фасада административного </w:t>
      </w:r>
      <w:r>
        <w:rPr>
          <w:sz w:val="28"/>
        </w:rPr>
        <w:t>здания.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5.3.3. Озеленение и санитарное состояние внутренней и прилегающей территории предприятия (организации). Наличие урн для мусора.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5.3.4. Наличие и состояние подъездных  путей к предприятию (организации).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 xml:space="preserve">5.3.5.Оформление мест для отдыха работников. 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5.3.6. Состояние охраны труда и техника безопасности на предприятии (в организации).</w:t>
      </w:r>
    </w:p>
    <w:p w:rsidR="00D33626" w:rsidRDefault="00D33626">
      <w:pPr>
        <w:ind w:firstLine="709"/>
        <w:jc w:val="both"/>
        <w:rPr>
          <w:sz w:val="28"/>
        </w:rPr>
      </w:pP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t>6. Оформление конкурсных материалов</w:t>
      </w:r>
    </w:p>
    <w:p w:rsidR="00D33626" w:rsidRDefault="00D33626">
      <w:pPr>
        <w:jc w:val="both"/>
        <w:rPr>
          <w:sz w:val="28"/>
        </w:rPr>
      </w:pP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6.1. Конкурсные материалы, представляемые участниками Конкурса включают: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- заявку на участие в Конкурсе частных домовладений, улиц, у</w:t>
      </w:r>
      <w:r>
        <w:rPr>
          <w:sz w:val="28"/>
        </w:rPr>
        <w:t>чреждений;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- сопроводительное письмо для предприятий (организаций), подписанное руководителем предприятия (организации) или лицом, исполняющим его обязанности;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- пояснительную записку, включающую в себя краткие сведения, характеризующие организацию (наимен</w:t>
      </w:r>
      <w:r>
        <w:rPr>
          <w:sz w:val="28"/>
        </w:rPr>
        <w:t xml:space="preserve">ование организации, количество работников, направление деятельности, форма собственности, участие в реализации по благоустройству организации и прилегающей территории). </w:t>
      </w:r>
    </w:p>
    <w:p w:rsidR="00D33626" w:rsidRDefault="00D33626">
      <w:pPr>
        <w:jc w:val="both"/>
        <w:rPr>
          <w:sz w:val="28"/>
        </w:rPr>
      </w:pP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t>7. Порядок рассмотрения материалов, представленных на конкурс</w:t>
      </w:r>
    </w:p>
    <w:p w:rsidR="00D33626" w:rsidRDefault="00D33626">
      <w:pPr>
        <w:ind w:firstLine="709"/>
        <w:jc w:val="center"/>
        <w:rPr>
          <w:sz w:val="28"/>
        </w:rPr>
      </w:pP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 xml:space="preserve">7.1. Конкурсные </w:t>
      </w:r>
      <w:r>
        <w:rPr>
          <w:sz w:val="28"/>
        </w:rPr>
        <w:t>материалы, представленные участниками на  Конкурс, рассматриваются Конкурсной комиссией в течение 5 (пяти) рабочих дней со дня окончания срока приема материалов, установленного  настоящим Положением.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7.2. По итогам рассмотрения материалов Конкурсная комисс</w:t>
      </w:r>
      <w:r>
        <w:rPr>
          <w:sz w:val="28"/>
        </w:rPr>
        <w:t xml:space="preserve">ия принимает решение о допуске к участию в Конкурсе, которое оформляется соответствующим протоколом заседания, подписываемом всеми членами Конкурсной комиссии, присутствующими на заседании. 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7.3. Участники, допущенные к участию в Конкурсе, в трехдневный ср</w:t>
      </w:r>
      <w:r>
        <w:rPr>
          <w:sz w:val="28"/>
        </w:rPr>
        <w:t>ок со дня принятия соответствующего решения письменно уведомляются Конкурсной комиссией о принятом решении.</w:t>
      </w:r>
    </w:p>
    <w:p w:rsidR="00D33626" w:rsidRDefault="00D33626">
      <w:pPr>
        <w:ind w:firstLine="709"/>
        <w:jc w:val="both"/>
        <w:rPr>
          <w:sz w:val="28"/>
        </w:rPr>
      </w:pP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t>8. Сроки предоставления конкурсных материалов</w:t>
      </w:r>
    </w:p>
    <w:p w:rsidR="00D33626" w:rsidRDefault="00D33626">
      <w:pPr>
        <w:jc w:val="both"/>
        <w:rPr>
          <w:b/>
          <w:sz w:val="28"/>
        </w:rPr>
      </w:pP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 xml:space="preserve">8.1. Конкурсные материалы предоставляются организатору Конкурса в рабочие дни с 8.00 до 17.00 часов </w:t>
      </w:r>
      <w:r>
        <w:rPr>
          <w:sz w:val="28"/>
        </w:rPr>
        <w:t>в кабинете № 205. Заявки для участия в конкурсе принимаются до 08.09.2022года.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8.2. Представление конкурсных материалов регистрируется в журнале регистрации заявок, который ведет секретарь Конкурсной комиссии. </w:t>
      </w: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t>9. Порядок определения победителей конкурса</w:t>
      </w:r>
    </w:p>
    <w:p w:rsidR="00D33626" w:rsidRDefault="00D33626">
      <w:pPr>
        <w:jc w:val="both"/>
        <w:rPr>
          <w:b/>
          <w:sz w:val="28"/>
        </w:rPr>
      </w:pP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9.1. Участники, допущенные к участию в Конкурсе, оцениваются Конкурсной комиссией в порядке, установленном настоящим Положением в целях определения победителей Конкурса.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9.2. Определение победителей Конкурса осуществляются членами Конкурсной комиссии на ос</w:t>
      </w:r>
      <w:r>
        <w:rPr>
          <w:sz w:val="28"/>
        </w:rPr>
        <w:t>новании балльной оценки показателей участников в порядке, установленном настоящим Положением, по номинациям.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9.3. Победителем конкурса ставится участник, получивших максимальное количество баллов, рассчитанных на основании Порядка по показателям данной орг</w:t>
      </w:r>
      <w:r>
        <w:rPr>
          <w:sz w:val="28"/>
        </w:rPr>
        <w:t xml:space="preserve">анизации (предприятия). Второе и третье места присваиваются участникам, получившим соответственно меньшее количество баллов в порядке убывания. </w:t>
      </w:r>
    </w:p>
    <w:p w:rsidR="00D33626" w:rsidRDefault="00D33626">
      <w:pPr>
        <w:jc w:val="both"/>
        <w:rPr>
          <w:sz w:val="28"/>
        </w:rPr>
      </w:pPr>
    </w:p>
    <w:p w:rsidR="00D33626" w:rsidRDefault="00ED3BA1">
      <w:pPr>
        <w:jc w:val="center"/>
        <w:rPr>
          <w:b/>
          <w:sz w:val="28"/>
        </w:rPr>
      </w:pPr>
      <w:r>
        <w:rPr>
          <w:b/>
          <w:sz w:val="28"/>
        </w:rPr>
        <w:t>10. Награждение победителей конкурса</w:t>
      </w:r>
    </w:p>
    <w:p w:rsidR="00D33626" w:rsidRDefault="00D33626">
      <w:pPr>
        <w:jc w:val="both"/>
        <w:rPr>
          <w:b/>
          <w:sz w:val="28"/>
        </w:rPr>
      </w:pP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10.1.Домовладения, улицы, организации, предприятия, неоднократно занимав</w:t>
      </w:r>
      <w:r>
        <w:rPr>
          <w:sz w:val="28"/>
        </w:rPr>
        <w:t>шие первое место в ежеквартальных конкурсах по итогам года награждаются ценными подарками, табличками «Лучшее домовладение-2022 года», «Лучшая улица-2022года», «Лучшее учреждение села - 2022 года».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10.2 Награждение победителей Конкурса проводится в торжест</w:t>
      </w:r>
      <w:r>
        <w:rPr>
          <w:sz w:val="28"/>
        </w:rPr>
        <w:t>венной обстановке в день 245-й годовщины с. Куйбышево, на центральной площади села Куйбышево 24 сентября 2022года.</w:t>
      </w:r>
    </w:p>
    <w:p w:rsidR="00D33626" w:rsidRDefault="00ED3BA1">
      <w:pPr>
        <w:ind w:firstLine="709"/>
        <w:jc w:val="both"/>
        <w:rPr>
          <w:sz w:val="28"/>
        </w:rPr>
      </w:pPr>
      <w:r>
        <w:rPr>
          <w:sz w:val="28"/>
        </w:rPr>
        <w:t>10.3. Списки победителей  конкурса, а также иная информация в связи с проведением Конкурса может быть по решению Организатора конкурса опубли</w:t>
      </w:r>
      <w:r>
        <w:rPr>
          <w:sz w:val="28"/>
        </w:rPr>
        <w:t>кована в средствах массовой информации и на официальном сайте Организатора Конкурса.</w:t>
      </w:r>
    </w:p>
    <w:p w:rsidR="00D33626" w:rsidRDefault="00D33626">
      <w:pPr>
        <w:jc w:val="both"/>
        <w:rPr>
          <w:sz w:val="28"/>
        </w:rPr>
      </w:pPr>
    </w:p>
    <w:p w:rsidR="00D33626" w:rsidRDefault="00D33626">
      <w:pPr>
        <w:jc w:val="both"/>
        <w:rPr>
          <w:sz w:val="28"/>
        </w:rPr>
      </w:pPr>
    </w:p>
    <w:p w:rsidR="00D33626" w:rsidRDefault="00D33626">
      <w:pPr>
        <w:jc w:val="both"/>
        <w:rPr>
          <w:sz w:val="28"/>
        </w:rPr>
      </w:pPr>
    </w:p>
    <w:p w:rsidR="00D33626" w:rsidRDefault="00ED3BA1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33626" w:rsidRDefault="00ED3BA1">
      <w:pPr>
        <w:jc w:val="both"/>
        <w:rPr>
          <w:sz w:val="28"/>
        </w:rPr>
      </w:pPr>
      <w:r>
        <w:rPr>
          <w:sz w:val="28"/>
        </w:rPr>
        <w:t xml:space="preserve">Куйбышевского сельского </w:t>
      </w:r>
    </w:p>
    <w:p w:rsidR="00D33626" w:rsidRDefault="00ED3BA1">
      <w:pPr>
        <w:jc w:val="both"/>
        <w:rPr>
          <w:sz w:val="28"/>
        </w:rPr>
      </w:pPr>
      <w:r>
        <w:rPr>
          <w:sz w:val="28"/>
        </w:rPr>
        <w:t xml:space="preserve">поселения </w:t>
      </w:r>
      <w:r w:rsidR="00175100"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>С.Л. Слепченко</w:t>
      </w:r>
    </w:p>
    <w:sectPr w:rsidR="00D33626" w:rsidSect="00D33626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A1" w:rsidRDefault="00ED3BA1" w:rsidP="00D33626">
      <w:r>
        <w:separator/>
      </w:r>
    </w:p>
  </w:endnote>
  <w:endnote w:type="continuationSeparator" w:id="1">
    <w:p w:rsidR="00ED3BA1" w:rsidRDefault="00ED3BA1" w:rsidP="00D3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A1" w:rsidRDefault="00ED3BA1" w:rsidP="00D33626">
      <w:r>
        <w:separator/>
      </w:r>
    </w:p>
  </w:footnote>
  <w:footnote w:type="continuationSeparator" w:id="1">
    <w:p w:rsidR="00ED3BA1" w:rsidRDefault="00ED3BA1" w:rsidP="00D33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26" w:rsidRDefault="00D33626">
    <w:pPr>
      <w:framePr w:wrap="around" w:vAnchor="text" w:hAnchor="margin" w:xAlign="center" w:y="1"/>
    </w:pPr>
    <w:r>
      <w:fldChar w:fldCharType="begin"/>
    </w:r>
    <w:r w:rsidR="00ED3BA1">
      <w:instrText xml:space="preserve">PAGE </w:instrText>
    </w:r>
    <w:r w:rsidR="00175100">
      <w:fldChar w:fldCharType="separate"/>
    </w:r>
    <w:r w:rsidR="00175100">
      <w:rPr>
        <w:noProof/>
      </w:rPr>
      <w:t>7</w:t>
    </w:r>
    <w:r>
      <w:fldChar w:fldCharType="end"/>
    </w:r>
  </w:p>
  <w:p w:rsidR="00D33626" w:rsidRDefault="00D33626">
    <w:pPr>
      <w:pStyle w:val="a5"/>
      <w:jc w:val="center"/>
    </w:pPr>
  </w:p>
  <w:p w:rsidR="00D33626" w:rsidRDefault="00D336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626"/>
    <w:rsid w:val="00175100"/>
    <w:rsid w:val="00D33626"/>
    <w:rsid w:val="00ED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3626"/>
    <w:rPr>
      <w:sz w:val="24"/>
    </w:rPr>
  </w:style>
  <w:style w:type="paragraph" w:styleId="10">
    <w:name w:val="heading 1"/>
    <w:next w:val="a"/>
    <w:link w:val="11"/>
    <w:uiPriority w:val="9"/>
    <w:qFormat/>
    <w:rsid w:val="00D3362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3362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3362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3362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3362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33626"/>
    <w:rPr>
      <w:sz w:val="24"/>
    </w:rPr>
  </w:style>
  <w:style w:type="paragraph" w:styleId="21">
    <w:name w:val="toc 2"/>
    <w:next w:val="a"/>
    <w:link w:val="22"/>
    <w:uiPriority w:val="39"/>
    <w:rsid w:val="00D3362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33626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D33626"/>
    <w:rPr>
      <w:color w:val="0000FF"/>
      <w:u w:val="single"/>
    </w:rPr>
  </w:style>
  <w:style w:type="character" w:customStyle="1" w:styleId="13">
    <w:name w:val="Гиперссылка1"/>
    <w:link w:val="12"/>
    <w:rsid w:val="00D33626"/>
    <w:rPr>
      <w:color w:val="0000FF"/>
      <w:u w:val="single"/>
    </w:rPr>
  </w:style>
  <w:style w:type="paragraph" w:styleId="41">
    <w:name w:val="toc 4"/>
    <w:next w:val="a"/>
    <w:link w:val="42"/>
    <w:uiPriority w:val="39"/>
    <w:rsid w:val="00D3362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3362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3362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3362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3362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33626"/>
    <w:rPr>
      <w:rFonts w:ascii="XO Thames" w:hAnsi="XO Thames"/>
      <w:sz w:val="28"/>
    </w:rPr>
  </w:style>
  <w:style w:type="paragraph" w:customStyle="1" w:styleId="14">
    <w:name w:val="Обычный1"/>
    <w:link w:val="15"/>
    <w:rsid w:val="00D33626"/>
    <w:rPr>
      <w:sz w:val="24"/>
    </w:rPr>
  </w:style>
  <w:style w:type="character" w:customStyle="1" w:styleId="15">
    <w:name w:val="Обычный1"/>
    <w:link w:val="14"/>
    <w:rsid w:val="00D33626"/>
    <w:rPr>
      <w:sz w:val="24"/>
    </w:rPr>
  </w:style>
  <w:style w:type="paragraph" w:customStyle="1" w:styleId="16">
    <w:name w:val="Гиперссылка1"/>
    <w:link w:val="17"/>
    <w:rsid w:val="00D33626"/>
    <w:rPr>
      <w:color w:val="0000FF"/>
      <w:u w:val="single"/>
    </w:rPr>
  </w:style>
  <w:style w:type="character" w:customStyle="1" w:styleId="17">
    <w:name w:val="Гиперссылка1"/>
    <w:link w:val="16"/>
    <w:rsid w:val="00D33626"/>
    <w:rPr>
      <w:color w:val="0000FF"/>
      <w:u w:val="single"/>
    </w:rPr>
  </w:style>
  <w:style w:type="character" w:customStyle="1" w:styleId="30">
    <w:name w:val="Заголовок 3 Знак"/>
    <w:link w:val="3"/>
    <w:rsid w:val="00D33626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D33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D33626"/>
  </w:style>
  <w:style w:type="paragraph" w:customStyle="1" w:styleId="18">
    <w:name w:val="Основной шрифт абзаца1"/>
    <w:link w:val="19"/>
    <w:rsid w:val="00D33626"/>
  </w:style>
  <w:style w:type="paragraph" w:customStyle="1" w:styleId="19">
    <w:name w:val="Обычный1"/>
    <w:link w:val="1a"/>
    <w:rsid w:val="00D33626"/>
    <w:rPr>
      <w:sz w:val="24"/>
    </w:rPr>
  </w:style>
  <w:style w:type="character" w:customStyle="1" w:styleId="1a">
    <w:name w:val="Обычный1"/>
    <w:link w:val="19"/>
    <w:rsid w:val="00D33626"/>
    <w:rPr>
      <w:sz w:val="24"/>
    </w:rPr>
  </w:style>
  <w:style w:type="paragraph" w:styleId="a5">
    <w:name w:val="header"/>
    <w:basedOn w:val="a"/>
    <w:link w:val="a6"/>
    <w:rsid w:val="00D336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D33626"/>
  </w:style>
  <w:style w:type="paragraph" w:styleId="31">
    <w:name w:val="toc 3"/>
    <w:next w:val="a"/>
    <w:link w:val="32"/>
    <w:uiPriority w:val="39"/>
    <w:rsid w:val="00D3362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3362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3362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33626"/>
    <w:rPr>
      <w:rFonts w:ascii="XO Thames" w:hAnsi="XO Thames"/>
      <w:b/>
      <w:sz w:val="32"/>
    </w:rPr>
  </w:style>
  <w:style w:type="paragraph" w:styleId="23">
    <w:name w:val="Body Text 2"/>
    <w:basedOn w:val="a"/>
    <w:link w:val="24"/>
    <w:rsid w:val="00D33626"/>
    <w:rPr>
      <w:sz w:val="28"/>
    </w:rPr>
  </w:style>
  <w:style w:type="character" w:customStyle="1" w:styleId="24">
    <w:name w:val="Основной текст 2 Знак"/>
    <w:basedOn w:val="1"/>
    <w:link w:val="23"/>
    <w:rsid w:val="00D33626"/>
    <w:rPr>
      <w:sz w:val="28"/>
    </w:rPr>
  </w:style>
  <w:style w:type="paragraph" w:customStyle="1" w:styleId="25">
    <w:name w:val="Гиперссылка2"/>
    <w:link w:val="a7"/>
    <w:rsid w:val="00D33626"/>
    <w:rPr>
      <w:color w:val="0000FF"/>
      <w:u w:val="single"/>
    </w:rPr>
  </w:style>
  <w:style w:type="character" w:styleId="a7">
    <w:name w:val="Hyperlink"/>
    <w:link w:val="25"/>
    <w:rsid w:val="00D33626"/>
    <w:rPr>
      <w:color w:val="0000FF"/>
      <w:u w:val="single"/>
    </w:rPr>
  </w:style>
  <w:style w:type="paragraph" w:customStyle="1" w:styleId="Footnote">
    <w:name w:val="Footnote"/>
    <w:link w:val="Footnote0"/>
    <w:rsid w:val="00D3362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33626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D33626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D3362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3362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33626"/>
    <w:rPr>
      <w:rFonts w:ascii="XO Thames" w:hAnsi="XO Thames"/>
    </w:rPr>
  </w:style>
  <w:style w:type="paragraph" w:customStyle="1" w:styleId="1d">
    <w:name w:val="Основной шрифт абзаца1"/>
    <w:link w:val="1e"/>
    <w:rsid w:val="00D33626"/>
  </w:style>
  <w:style w:type="character" w:customStyle="1" w:styleId="1e">
    <w:name w:val="Основной шрифт абзаца1"/>
    <w:link w:val="1d"/>
    <w:rsid w:val="00D33626"/>
  </w:style>
  <w:style w:type="paragraph" w:styleId="9">
    <w:name w:val="toc 9"/>
    <w:next w:val="a"/>
    <w:link w:val="90"/>
    <w:uiPriority w:val="39"/>
    <w:rsid w:val="00D3362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3362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3362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33626"/>
    <w:rPr>
      <w:rFonts w:ascii="XO Thames" w:hAnsi="XO Thames"/>
      <w:sz w:val="28"/>
    </w:rPr>
  </w:style>
  <w:style w:type="paragraph" w:customStyle="1" w:styleId="1f">
    <w:name w:val="Основной шрифт абзаца1"/>
    <w:link w:val="1f0"/>
    <w:rsid w:val="00D33626"/>
  </w:style>
  <w:style w:type="character" w:customStyle="1" w:styleId="1f0">
    <w:name w:val="Основной шрифт абзаца1"/>
    <w:link w:val="1f"/>
    <w:rsid w:val="00D33626"/>
  </w:style>
  <w:style w:type="paragraph" w:styleId="51">
    <w:name w:val="toc 5"/>
    <w:next w:val="a"/>
    <w:link w:val="52"/>
    <w:uiPriority w:val="39"/>
    <w:rsid w:val="00D3362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33626"/>
    <w:rPr>
      <w:rFonts w:ascii="XO Thames" w:hAnsi="XO Thames"/>
      <w:sz w:val="28"/>
    </w:rPr>
  </w:style>
  <w:style w:type="paragraph" w:styleId="a8">
    <w:name w:val="Subtitle"/>
    <w:basedOn w:val="a"/>
    <w:link w:val="a9"/>
    <w:uiPriority w:val="11"/>
    <w:qFormat/>
    <w:rsid w:val="00D33626"/>
    <w:pPr>
      <w:jc w:val="center"/>
    </w:pPr>
    <w:rPr>
      <w:b/>
      <w:sz w:val="28"/>
    </w:rPr>
  </w:style>
  <w:style w:type="character" w:customStyle="1" w:styleId="a9">
    <w:name w:val="Подзаголовок Знак"/>
    <w:basedOn w:val="1"/>
    <w:link w:val="a8"/>
    <w:rsid w:val="00D33626"/>
    <w:rPr>
      <w:b/>
      <w:sz w:val="28"/>
    </w:rPr>
  </w:style>
  <w:style w:type="paragraph" w:styleId="aa">
    <w:name w:val="Body Text"/>
    <w:basedOn w:val="a"/>
    <w:link w:val="ab"/>
    <w:rsid w:val="00D33626"/>
    <w:pPr>
      <w:jc w:val="center"/>
    </w:pPr>
    <w:rPr>
      <w:sz w:val="28"/>
    </w:rPr>
  </w:style>
  <w:style w:type="character" w:customStyle="1" w:styleId="ab">
    <w:name w:val="Основной текст Знак"/>
    <w:basedOn w:val="1"/>
    <w:link w:val="aa"/>
    <w:rsid w:val="00D33626"/>
    <w:rPr>
      <w:sz w:val="28"/>
    </w:rPr>
  </w:style>
  <w:style w:type="paragraph" w:styleId="ac">
    <w:name w:val="Title"/>
    <w:basedOn w:val="a"/>
    <w:link w:val="ad"/>
    <w:uiPriority w:val="10"/>
    <w:qFormat/>
    <w:rsid w:val="00D33626"/>
    <w:pPr>
      <w:jc w:val="center"/>
    </w:pPr>
    <w:rPr>
      <w:sz w:val="28"/>
    </w:rPr>
  </w:style>
  <w:style w:type="character" w:customStyle="1" w:styleId="ad">
    <w:name w:val="Название Знак"/>
    <w:basedOn w:val="1"/>
    <w:link w:val="ac"/>
    <w:rsid w:val="00D33626"/>
    <w:rPr>
      <w:sz w:val="28"/>
    </w:rPr>
  </w:style>
  <w:style w:type="character" w:customStyle="1" w:styleId="40">
    <w:name w:val="Заголовок 4 Знак"/>
    <w:link w:val="4"/>
    <w:rsid w:val="00D3362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33626"/>
    <w:rPr>
      <w:rFonts w:ascii="XO Thames" w:hAnsi="XO Thames"/>
      <w:b/>
      <w:sz w:val="28"/>
    </w:rPr>
  </w:style>
  <w:style w:type="table" w:styleId="ae">
    <w:name w:val="Table Grid"/>
    <w:basedOn w:val="a1"/>
    <w:rsid w:val="00D33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1568</Words>
  <Characters>8942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2022-07-15T05:54:00Z</dcterms:created>
  <dcterms:modified xsi:type="dcterms:W3CDTF">2022-07-15T05:56:00Z</dcterms:modified>
</cp:coreProperties>
</file>