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01.06</w:t>
      </w:r>
      <w:r>
        <w:rPr>
          <w:b w:val="1"/>
          <w:sz w:val="28"/>
        </w:rPr>
        <w:t>.2</w:t>
      </w:r>
      <w:r>
        <w:rPr>
          <w:b w:val="1"/>
          <w:sz w:val="28"/>
        </w:rPr>
        <w:t>022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84</w:t>
      </w:r>
      <w:r>
        <w:rPr>
          <w:b w:val="1"/>
          <w:sz w:val="28"/>
        </w:rPr>
        <w:t xml:space="preserve">  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с. Куйбышево</w:t>
      </w:r>
    </w:p>
    <w:p w14:paraId="0E000000">
      <w:pPr>
        <w:ind/>
        <w:jc w:val="center"/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</w:t>
      </w:r>
      <w:r>
        <w:rPr>
          <w:b w:val="1"/>
          <w:sz w:val="28"/>
        </w:rPr>
        <w:t>утверждении Положения об организации и осуществлении первичного воинского учета граждан на территории Куйбышевского сельского поселения</w:t>
      </w:r>
    </w:p>
    <w:p w14:paraId="10000000">
      <w:pPr>
        <w:rPr>
          <w:b w:val="1"/>
          <w:sz w:val="28"/>
        </w:rPr>
      </w:pPr>
    </w:p>
    <w:p w14:paraId="11000000">
      <w:pPr>
        <w:pStyle w:val="Style_2"/>
        <w:spacing w:after="161" w:before="161"/>
        <w:ind/>
        <w:rPr>
          <w:rFonts w:ascii="Times New Roman" w:hAnsi="Times New Roman"/>
          <w:i w:val="1"/>
          <w:spacing w:val="4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Конституцией Российской Федерации, федеральными законами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31.05.</w:t>
      </w:r>
      <w:r>
        <w:rPr>
          <w:rFonts w:ascii="Times New Roman" w:hAnsi="Times New Roman"/>
          <w:b w:val="0"/>
          <w:sz w:val="28"/>
        </w:rPr>
        <w:t xml:space="preserve">1996 </w:t>
      </w:r>
      <w:r>
        <w:rPr>
          <w:rFonts w:ascii="Times New Roman" w:hAnsi="Times New Roman"/>
          <w:b w:val="0"/>
          <w:sz w:val="28"/>
        </w:rPr>
        <w:t xml:space="preserve">№ 61-ФЗ «Об обороне»,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28.03.</w:t>
      </w:r>
      <w:r>
        <w:rPr>
          <w:rFonts w:ascii="Times New Roman" w:hAnsi="Times New Roman"/>
          <w:b w:val="0"/>
          <w:sz w:val="28"/>
        </w:rPr>
        <w:t xml:space="preserve">1998 </w:t>
      </w:r>
      <w:r>
        <w:rPr>
          <w:rFonts w:ascii="Times New Roman" w:hAnsi="Times New Roman"/>
          <w:b w:val="0"/>
          <w:sz w:val="28"/>
        </w:rPr>
        <w:t>№ 53-Ф</w:t>
      </w:r>
      <w:r>
        <w:rPr>
          <w:rFonts w:ascii="Times New Roman" w:hAnsi="Times New Roman"/>
          <w:b w:val="0"/>
          <w:sz w:val="28"/>
        </w:rPr>
        <w:t xml:space="preserve">З «О воинской обязанности и военной службе»,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 xml:space="preserve">06.10.2003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постановлением Правительства Российской Федерации от 27</w:t>
      </w:r>
      <w:r>
        <w:rPr>
          <w:rFonts w:ascii="Times New Roman" w:hAnsi="Times New Roman"/>
          <w:b w:val="0"/>
          <w:sz w:val="28"/>
        </w:rPr>
        <w:t>.11.2006</w:t>
      </w:r>
      <w:r>
        <w:rPr>
          <w:rFonts w:ascii="Times New Roman" w:hAnsi="Times New Roman"/>
          <w:b w:val="0"/>
          <w:sz w:val="28"/>
        </w:rPr>
        <w:t xml:space="preserve"> № 719 «Об утверждении Положения о воинском</w:t>
      </w:r>
      <w:r>
        <w:rPr>
          <w:rFonts w:ascii="Times New Roman" w:hAnsi="Times New Roman"/>
          <w:b w:val="0"/>
          <w:sz w:val="28"/>
        </w:rPr>
        <w:t xml:space="preserve"> учете», Устава </w:t>
      </w:r>
      <w:r>
        <w:rPr>
          <w:rFonts w:ascii="Times New Roman" w:hAnsi="Times New Roman"/>
          <w:b w:val="0"/>
          <w:sz w:val="28"/>
        </w:rPr>
        <w:t>муниципального образования "Куйбышевское сельское поселение"</w:t>
      </w:r>
      <w:r>
        <w:rPr>
          <w:rFonts w:ascii="Times New Roman" w:hAnsi="Times New Roman"/>
          <w:b w:val="0"/>
          <w:sz w:val="28"/>
        </w:rPr>
        <w:t xml:space="preserve"> и в </w:t>
      </w:r>
      <w:r>
        <w:rPr>
          <w:rFonts w:ascii="Times New Roman" w:hAnsi="Times New Roman"/>
          <w:b w:val="0"/>
          <w:sz w:val="28"/>
        </w:rPr>
        <w:t>целях приведения в соответствие с действующим законодательством Российской Федерации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i w:val="1"/>
          <w:spacing w:val="40"/>
          <w:sz w:val="28"/>
        </w:rPr>
        <w:t>постановляю: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>1. Утвердить Положение об организации и осуществлении первичного воинского учета на территории Куйбышевского сельского поселения согласно приложению № 1.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Считать утратившим силу постановление Администрации Куйбышевского сельского поселения от 26.05.2017 № 85 "Об утверждении Положения об </w:t>
      </w:r>
      <w:r>
        <w:rPr>
          <w:sz w:val="28"/>
        </w:rPr>
        <w:t>организации и осуществлении первичного воинского учета граждан на территории Куйбышевского сельского поселения</w:t>
      </w:r>
      <w:r>
        <w:rPr>
          <w:sz w:val="28"/>
        </w:rPr>
        <w:t>".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1A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                                                                                          С.Л. Слепченко</w:t>
      </w:r>
    </w:p>
    <w:p w14:paraId="1B000000">
      <w:pPr>
        <w:rPr>
          <w:sz w:val="28"/>
        </w:rPr>
      </w:pPr>
      <w:r>
        <w:rPr>
          <w:sz w:val="28"/>
        </w:rPr>
        <w:br w:type="page"/>
      </w:r>
    </w:p>
    <w:p w14:paraId="1C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№1</w:t>
      </w:r>
    </w:p>
    <w:p w14:paraId="1D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</w:p>
    <w:p w14:paraId="1E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01.06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</w:t>
      </w:r>
      <w:r>
        <w:rPr>
          <w:sz w:val="28"/>
        </w:rPr>
        <w:t>84</w:t>
      </w:r>
    </w:p>
    <w:p w14:paraId="1F000000">
      <w:pPr>
        <w:rPr>
          <w:sz w:val="28"/>
        </w:rPr>
      </w:pPr>
    </w:p>
    <w:p w14:paraId="2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организации и осуществлении первичного воинского учета на территории Куйбышевского сельского поселения.</w:t>
      </w: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</w:rPr>
      </w:pPr>
      <w:r>
        <w:rPr>
          <w:b w:val="1"/>
        </w:rPr>
        <w:t>1. ОБЩИЕ ПОЛОЖЕНИЯ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1.1 В</w:t>
      </w:r>
      <w:r>
        <w:rPr>
          <w:sz w:val="28"/>
        </w:rPr>
        <w:t>оенно-учетный стол Куйбышевского сельского поселения (далее - ВУС) является структурным подразделением администрации органа местного самоуправления.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 </w:t>
      </w:r>
      <w:r>
        <w:rPr>
          <w:sz w:val="28"/>
        </w:rPr>
        <w:t>ВУС в своей деятельности руководствуется Конституцией Российской Федерации, федеральными законами Рос</w:t>
      </w:r>
      <w:r>
        <w:rPr>
          <w:sz w:val="28"/>
        </w:rPr>
        <w:t xml:space="preserve">сийской Федерации от 31.05.1996 </w:t>
      </w:r>
      <w:r>
        <w:rPr>
          <w:sz w:val="28"/>
        </w:rPr>
        <w:br/>
      </w:r>
      <w:r>
        <w:rPr>
          <w:sz w:val="28"/>
        </w:rPr>
        <w:t>№ 61-ФЗ</w:t>
      </w:r>
      <w:r>
        <w:rPr>
          <w:sz w:val="28"/>
        </w:rPr>
        <w:t xml:space="preserve"> «Об обороне», от 28.03.1998</w:t>
      </w:r>
      <w:r>
        <w:rPr>
          <w:sz w:val="28"/>
        </w:rPr>
        <w:t xml:space="preserve"> № 53-ФЗ</w:t>
      </w:r>
      <w:r>
        <w:rPr>
          <w:sz w:val="28"/>
        </w:rPr>
        <w:t xml:space="preserve"> «</w:t>
      </w:r>
      <w:r>
        <w:rPr>
          <w:sz w:val="28"/>
        </w:rPr>
        <w:t>О воинской обязанности и военной службе», Положением о воинском учете, утвержденным постановлением Правительства Российской Федерации от 27.11.2006</w:t>
      </w:r>
      <w:r>
        <w:rPr>
          <w:sz w:val="28"/>
        </w:rPr>
        <w:t xml:space="preserve"> № 719, </w:t>
      </w:r>
      <w:r>
        <w:rPr>
          <w:sz w:val="28"/>
        </w:rPr>
        <w:t>Устав</w:t>
      </w:r>
      <w:r>
        <w:rPr>
          <w:sz w:val="28"/>
        </w:rPr>
        <w:t>ом</w:t>
      </w:r>
      <w:r>
        <w:rPr>
          <w:sz w:val="28"/>
        </w:rPr>
        <w:t xml:space="preserve"> муниципального образования "Куйбышевское сельское поселение"</w:t>
      </w:r>
      <w:r>
        <w:rPr>
          <w:sz w:val="28"/>
        </w:rPr>
        <w:t>,</w:t>
      </w:r>
      <w:r>
        <w:rPr>
          <w:sz w:val="28"/>
        </w:rPr>
        <w:t xml:space="preserve"> иными нормативными правовыми актами органов местного самоуправления, а также настоящим положением.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>1.3 Положение о ВУС утверждается руководителем органа местного самоуправления.</w:t>
      </w:r>
    </w:p>
    <w:p w14:paraId="27000000">
      <w:pPr>
        <w:ind w:firstLine="709" w:left="0"/>
        <w:jc w:val="both"/>
        <w:rPr>
          <w:sz w:val="28"/>
        </w:rPr>
      </w:pP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ОСНОВНЫЕ ЗАДАЧИ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 Основными задачами ВУС являются: </w:t>
      </w:r>
    </w:p>
    <w:p w14:paraId="2A000000">
      <w:pPr>
        <w:ind w:firstLine="708" w:left="0"/>
        <w:jc w:val="both"/>
        <w:rPr>
          <w:sz w:val="28"/>
        </w:rPr>
      </w:pPr>
      <w:r>
        <w:rPr>
          <w:sz w:val="28"/>
        </w:rPr>
        <w:t>обеспечение исполнения гражданами воинской обязанности,  установленной федеральными законами «Об обороне», «О воинской обязанности и военной службе»;</w:t>
      </w:r>
    </w:p>
    <w:p w14:paraId="2B000000">
      <w:pPr>
        <w:ind w:firstLine="708" w:left="0"/>
        <w:jc w:val="both"/>
        <w:rPr>
          <w:sz w:val="28"/>
        </w:rPr>
      </w:pPr>
      <w:r>
        <w:rPr>
          <w:sz w:val="28"/>
        </w:rPr>
        <w:t>документальное оформление сведений воинского учета о гражданах, сост</w:t>
      </w:r>
      <w:r>
        <w:rPr>
          <w:sz w:val="28"/>
        </w:rPr>
        <w:t>оящих на воинском учете;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>анализ количественного состава и качественного состояния призывных людских ресурсов для эффективного использования в интересах обеспечения обороны ст</w:t>
      </w:r>
      <w:r>
        <w:rPr>
          <w:sz w:val="28"/>
        </w:rPr>
        <w:t>раны и безопасности государства.</w:t>
      </w:r>
    </w:p>
    <w:p w14:paraId="2D000000">
      <w:pPr>
        <w:ind w:firstLine="708" w:left="0"/>
        <w:jc w:val="both"/>
        <w:rPr>
          <w:sz w:val="28"/>
        </w:rPr>
      </w:pPr>
    </w:p>
    <w:p w14:paraId="2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ФУНКЦИИ</w:t>
      </w:r>
    </w:p>
    <w:p w14:paraId="2F000000">
      <w:pPr>
        <w:ind w:firstLine="708" w:left="0"/>
        <w:jc w:val="both"/>
        <w:rPr>
          <w:sz w:val="28"/>
        </w:rPr>
      </w:pPr>
      <w:r>
        <w:rPr>
          <w:sz w:val="28"/>
        </w:rPr>
        <w:t>3.1</w:t>
      </w:r>
      <w:r>
        <w:rPr>
          <w:sz w:val="28"/>
        </w:rPr>
        <w:t xml:space="preserve"> Обеспечивать выполнение функций, </w:t>
      </w:r>
      <w:r>
        <w:rPr>
          <w:sz w:val="28"/>
        </w:rPr>
        <w:t>возложенных на администрацию в повседневной деятельности по первичному воинскому учету, воинскому учету граждан, пребывающих в запасе, из числа работающих в администрации органа местного самоуправления.</w:t>
      </w:r>
    </w:p>
    <w:p w14:paraId="30000000">
      <w:pPr>
        <w:ind w:firstLine="708" w:left="0"/>
        <w:jc w:val="both"/>
        <w:rPr>
          <w:sz w:val="28"/>
        </w:rPr>
      </w:pPr>
      <w:r>
        <w:rPr>
          <w:sz w:val="28"/>
        </w:rPr>
        <w:t>3.2 Осуществлять первичный воинский учет граждан, пре</w:t>
      </w:r>
      <w:r>
        <w:rPr>
          <w:sz w:val="28"/>
        </w:rPr>
        <w:t xml:space="preserve">бывающих в запасе, и граждан, подлежащих призыву на военную службу, проживающих </w:t>
      </w:r>
      <w:r>
        <w:rPr>
          <w:sz w:val="28"/>
        </w:rPr>
        <w:t>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14:paraId="31000000">
      <w:pPr>
        <w:ind w:firstLine="708" w:left="0"/>
        <w:jc w:val="both"/>
        <w:rPr>
          <w:sz w:val="28"/>
        </w:rPr>
      </w:pPr>
      <w:r>
        <w:rPr>
          <w:sz w:val="28"/>
        </w:rPr>
        <w:t>3.3 Выявлять совместно с органами УФМС граж</w:t>
      </w:r>
      <w:r>
        <w:rPr>
          <w:sz w:val="28"/>
        </w:rPr>
        <w:t>дан, постоянно или временно проживающих на территории, на которой осуществляет свою деятельность орган местного  самоуправления, обязанных состоять на воинском учете.</w:t>
      </w:r>
    </w:p>
    <w:p w14:paraId="32000000">
      <w:pPr>
        <w:ind w:firstLine="708" w:left="0"/>
        <w:jc w:val="both"/>
        <w:rPr>
          <w:sz w:val="28"/>
        </w:rPr>
      </w:pPr>
      <w:r>
        <w:rPr>
          <w:sz w:val="28"/>
        </w:rPr>
        <w:t>3.4 Вести учет организаций, находящихся на территории, на которой осуществляет свою деяте</w:t>
      </w:r>
      <w:r>
        <w:rPr>
          <w:sz w:val="28"/>
        </w:rPr>
        <w:t>льность орган местного самоуправления, и контролировать ведение в них воинского учета.</w:t>
      </w:r>
    </w:p>
    <w:p w14:paraId="33000000">
      <w:pPr>
        <w:ind w:firstLine="708" w:left="0"/>
        <w:jc w:val="both"/>
        <w:rPr>
          <w:sz w:val="28"/>
        </w:rPr>
      </w:pPr>
      <w:r>
        <w:rPr>
          <w:sz w:val="28"/>
        </w:rPr>
        <w:t>3.5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</w:t>
      </w:r>
      <w:r>
        <w:rPr>
          <w:sz w:val="28"/>
        </w:rPr>
        <w:t xml:space="preserve"> также с карточками регистрации или домовыми книгами.</w:t>
      </w:r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>3.6  По указанию военного комиссариата муниципального образования оповещать граждан о вызовах в военный комиссариат.</w:t>
      </w:r>
    </w:p>
    <w:p w14:paraId="35000000">
      <w:pPr>
        <w:ind w:firstLine="708" w:left="0"/>
        <w:jc w:val="both"/>
        <w:rPr>
          <w:sz w:val="28"/>
        </w:rPr>
      </w:pPr>
      <w:r>
        <w:rPr>
          <w:sz w:val="28"/>
        </w:rPr>
        <w:t>3.7 Своевременно вносить изменения в сведения, содержащиеся в документах первичного в</w:t>
      </w:r>
      <w:r>
        <w:rPr>
          <w:sz w:val="28"/>
        </w:rPr>
        <w:t>оинского учета, и в 2-недельный срок сообщать о внесенных изменениях в военный комиссариат.</w:t>
      </w:r>
    </w:p>
    <w:p w14:paraId="3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3.8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</w:t>
      </w:r>
      <w:r>
        <w:rPr>
          <w:sz w:val="28"/>
        </w:rPr>
        <w:t>постановке на воинский учет в следующем году.</w:t>
      </w:r>
    </w:p>
    <w:p w14:paraId="37000000">
      <w:pPr>
        <w:ind w:firstLine="708" w:left="0"/>
        <w:jc w:val="both"/>
        <w:rPr>
          <w:sz w:val="28"/>
        </w:rPr>
      </w:pPr>
      <w:r>
        <w:rPr>
          <w:sz w:val="28"/>
        </w:rPr>
        <w:t>3.9</w:t>
      </w:r>
      <w:r>
        <w:rPr>
          <w:sz w:val="28"/>
        </w:rPr>
        <w:t xml:space="preserve"> Разъяснять должностным лицам организаций и гражданам их обязанности по воинскому учету установленные законодательством Российской Федерации и положением о воинском учете и осуществлять контроль за их испол</w:t>
      </w:r>
      <w:r>
        <w:rPr>
          <w:sz w:val="28"/>
        </w:rPr>
        <w:t>нением.</w:t>
      </w:r>
    </w:p>
    <w:p w14:paraId="38000000">
      <w:pPr>
        <w:ind w:firstLine="708" w:left="0"/>
        <w:jc w:val="both"/>
        <w:rPr>
          <w:sz w:val="28"/>
        </w:rPr>
      </w:pPr>
    </w:p>
    <w:p w14:paraId="3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ПРАВА</w:t>
      </w:r>
    </w:p>
    <w:p w14:paraId="3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4.1 </w:t>
      </w:r>
      <w:r>
        <w:rPr>
          <w:sz w:val="28"/>
        </w:rPr>
        <w:t>Для плановой и целенаправленной работы ВУС имеет право: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</w:t>
      </w:r>
      <w:r>
        <w:rPr>
          <w:sz w:val="28"/>
        </w:rPr>
        <w:t>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3C000000">
      <w:pPr>
        <w:ind w:firstLine="708" w:left="0"/>
        <w:jc w:val="both"/>
        <w:rPr>
          <w:sz w:val="28"/>
        </w:rPr>
      </w:pPr>
      <w:r>
        <w:rPr>
          <w:sz w:val="28"/>
        </w:rPr>
        <w:t>запрашивать и получать от структурных подразделений администрации органа местного самоу</w:t>
      </w:r>
      <w:r>
        <w:rPr>
          <w:sz w:val="28"/>
        </w:rPr>
        <w:t>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3D000000">
      <w:pPr>
        <w:ind w:firstLine="708" w:left="0"/>
        <w:jc w:val="both"/>
        <w:rPr>
          <w:sz w:val="28"/>
        </w:rPr>
      </w:pPr>
      <w:r>
        <w:rPr>
          <w:sz w:val="28"/>
        </w:rPr>
        <w:t>создавать информационные базы данных по вопросам, отнесе</w:t>
      </w:r>
      <w:r>
        <w:rPr>
          <w:sz w:val="28"/>
        </w:rPr>
        <w:t>нным к компетенции ВУС;</w:t>
      </w:r>
    </w:p>
    <w:p w14:paraId="3E000000">
      <w:pPr>
        <w:ind w:firstLine="708" w:left="0"/>
        <w:jc w:val="both"/>
        <w:rPr>
          <w:sz w:val="28"/>
        </w:rPr>
      </w:pPr>
      <w:r>
        <w:rPr>
          <w:sz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3F000000">
      <w:pPr>
        <w:ind w:firstLine="708" w:left="0"/>
        <w:jc w:val="both"/>
        <w:rPr>
          <w:sz w:val="28"/>
        </w:rPr>
      </w:pPr>
      <w:r>
        <w:rPr>
          <w:sz w:val="28"/>
        </w:rPr>
        <w:t>организовать взаимодействие в установленном порядке и обеспечивать служ</w:t>
      </w:r>
      <w:r>
        <w:rPr>
          <w:sz w:val="28"/>
        </w:rPr>
        <w:t>ебную переписку с федеральными органами исполнительной власти, органам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14:paraId="40000000">
      <w:pPr>
        <w:ind w:firstLine="708" w:left="0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оводить внутренние совещания по вопросам, отнесенным к компетенции ВУС.</w:t>
      </w:r>
    </w:p>
    <w:p w14:paraId="41000000">
      <w:pPr>
        <w:rPr>
          <w:b w:val="1"/>
          <w:sz w:val="28"/>
        </w:rPr>
      </w:pPr>
    </w:p>
    <w:p w14:paraId="4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 . РУКОВОДСТВО</w:t>
      </w:r>
    </w:p>
    <w:p w14:paraId="4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5.1 Инспекторы по осуществлению первичного воинского учета (далее – инспекторы) назначаются на должность и освобождаются от должности руководителем органа местного </w:t>
      </w:r>
      <w:r>
        <w:rPr>
          <w:sz w:val="28"/>
        </w:rPr>
        <w:t>самоуправления по согласованию с  военным комиссаром Матвеево-Курганского и Куйбышевского районов Ростовской области.</w:t>
      </w:r>
    </w:p>
    <w:p w14:paraId="44000000">
      <w:pPr>
        <w:ind w:firstLine="708" w:left="0"/>
        <w:jc w:val="both"/>
        <w:rPr>
          <w:sz w:val="28"/>
        </w:rPr>
      </w:pPr>
      <w:r>
        <w:rPr>
          <w:sz w:val="28"/>
        </w:rPr>
        <w:t>5.2 Инспекторы</w:t>
      </w:r>
      <w:r>
        <w:rPr>
          <w:sz w:val="28"/>
        </w:rPr>
        <w:t xml:space="preserve"> находятся в непосредственном подчинении главы Администрации сельского поселения.</w:t>
      </w:r>
    </w:p>
    <w:p w14:paraId="45000000">
      <w:pPr>
        <w:ind w:firstLine="708" w:left="0"/>
        <w:jc w:val="both"/>
        <w:rPr>
          <w:sz w:val="28"/>
        </w:rPr>
      </w:pPr>
      <w:r>
        <w:rPr>
          <w:sz w:val="28"/>
        </w:rPr>
        <w:t>5.3</w:t>
      </w:r>
      <w:r>
        <w:rPr>
          <w:sz w:val="28"/>
        </w:rPr>
        <w:t xml:space="preserve"> В случае отсутствия одного из инспек</w:t>
      </w:r>
      <w:r>
        <w:rPr>
          <w:sz w:val="28"/>
        </w:rPr>
        <w:t>торов на рабочем месте по уважительным причинам (отпуск, временная нетрудоспособность, командировка) его замещает другой инспектор ВУС.</w:t>
      </w: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  <w:r>
        <w:rPr>
          <w:sz w:val="28"/>
        </w:rPr>
        <w:t>Глава Администрации</w:t>
      </w:r>
    </w:p>
    <w:p w14:paraId="4A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4B000000">
      <w:pPr>
        <w:rPr>
          <w:sz w:val="28"/>
        </w:rPr>
      </w:pPr>
      <w:r>
        <w:rPr>
          <w:sz w:val="28"/>
        </w:rPr>
        <w:t>поселения                                                                                           С.Л. Слепченко</w:t>
      </w:r>
    </w:p>
    <w:sectPr>
      <w:headerReference r:id="rId1" w:type="default"/>
      <w:pgSz w:h="16838" w:orient="portrait" w:w="11906"/>
      <w:pgMar w:bottom="1134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бычный1"/>
    <w:link w:val="Style_4_ch"/>
    <w:rPr>
      <w:sz w:val="24"/>
    </w:rPr>
  </w:style>
  <w:style w:styleId="Style_4_ch" w:type="character">
    <w:name w:val="Обычный1"/>
    <w:link w:val="Style_4"/>
    <w:rPr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heading 1"/>
    <w:next w:val="Style_3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</w:rPr>
  </w:style>
  <w:style w:styleId="Style_16_ch" w:type="character">
    <w:name w:val="Header and Footer"/>
    <w:link w:val="Style_16"/>
    <w:rPr>
      <w:rFonts w:ascii="XO Thames" w:hAnsi="XO Thames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2022-06-14T10:14:35Z</dcterms:modified>
</cp:coreProperties>
</file>