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rPr>
          <w:b w:val="1"/>
        </w:rPr>
      </w:pPr>
      <w:r>
        <w:rPr>
          <w:b w:val="1"/>
          <w:sz w:val="24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2836545</wp:posOffset>
            </wp:positionH>
            <wp:positionV relativeFrom="paragraph">
              <wp:posOffset>44450</wp:posOffset>
            </wp:positionV>
            <wp:extent cx="556895" cy="72009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56895" cy="72009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pStyle w:val="Style_3"/>
        <w:rPr>
          <w:b w:val="1"/>
        </w:rPr>
      </w:pPr>
    </w:p>
    <w:p w14:paraId="06000000">
      <w:pPr>
        <w:pStyle w:val="Style_3"/>
        <w:rPr>
          <w:b w:val="1"/>
        </w:rPr>
      </w:pPr>
    </w:p>
    <w:p w14:paraId="07000000">
      <w:pPr>
        <w:pStyle w:val="Style_3"/>
        <w:rPr>
          <w:b w:val="1"/>
          <w:color w:themeColor="background1" w:val="FFFFFF"/>
        </w:rPr>
      </w:pPr>
    </w:p>
    <w:p w14:paraId="08000000">
      <w:pPr>
        <w:pStyle w:val="Style_3"/>
        <w:rPr>
          <w:b w:val="1"/>
        </w:rPr>
      </w:pPr>
      <w:r>
        <w:rPr>
          <w:b w:val="1"/>
        </w:rPr>
        <w:t>РОСТОВСКАЯ ОБЛАСТЬ</w:t>
      </w:r>
    </w:p>
    <w:p w14:paraId="09000000">
      <w:pPr>
        <w:pStyle w:val="Style_3"/>
        <w:rPr>
          <w:b w:val="1"/>
        </w:rPr>
      </w:pPr>
      <w:r>
        <w:rPr>
          <w:b w:val="1"/>
        </w:rPr>
        <w:t xml:space="preserve">КУЙБЫШЕВСКИЙ РАЙОН </w:t>
      </w:r>
    </w:p>
    <w:p w14:paraId="0A000000">
      <w:pPr>
        <w:pStyle w:val="Style_3"/>
        <w:rPr>
          <w:b w:val="1"/>
        </w:rPr>
      </w:pPr>
      <w:r>
        <w:rPr>
          <w:b w:val="1"/>
        </w:rPr>
        <w:t>МУНИЦИПАЛЬНОЕ ОБРАЗОВАНИЕ</w:t>
      </w:r>
    </w:p>
    <w:p w14:paraId="0B000000">
      <w:pPr>
        <w:pStyle w:val="Style_3"/>
        <w:rPr>
          <w:b w:val="1"/>
        </w:rPr>
      </w:pPr>
      <w:r>
        <w:rPr>
          <w:b w:val="1"/>
        </w:rPr>
        <w:t>«КУЙБЫШЕВСКОЕ СЕЛЬСКОЕ ПОСЕЛЕНИЕ»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КУЙБЫШЕВСКОГО СЕЛЬСКОГО ПОСЕЛЕНИЯ 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27.10.2022                                            № 148</w:t>
      </w:r>
      <w:r>
        <w:rPr>
          <w:b w:val="1"/>
          <w:sz w:val="28"/>
        </w:rPr>
        <w:t xml:space="preserve">                                   с. Куйбышево</w:t>
      </w:r>
    </w:p>
    <w:p w14:paraId="13000000">
      <w:pPr>
        <w:rPr>
          <w:sz w:val="28"/>
        </w:rPr>
      </w:pPr>
    </w:p>
    <w:tbl>
      <w:tblPr>
        <w:tblStyle w:val="Style_4"/>
        <w:tblLayout w:type="fixed"/>
      </w:tblPr>
      <w:tblGrid>
        <w:gridCol w:w="9322"/>
      </w:tblGrid>
      <w:tr>
        <w:tc>
          <w:tcPr>
            <w:tcW w:type="dxa" w:w="9322"/>
          </w:tcPr>
          <w:p w14:paraId="14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8"/>
              </w:rPr>
              <w:t>Об утверждении Положения о порядке и условиях присвоения классности, условиях выплаты ежемесячной надбавки за классность водителю легкового автотранспорта Администрации Куйбышевского сельского поселения</w:t>
            </w:r>
          </w:p>
        </w:tc>
      </w:tr>
    </w:tbl>
    <w:p w14:paraId="15000000">
      <w:pPr>
        <w:ind/>
        <w:jc w:val="center"/>
        <w:rPr>
          <w:rFonts w:ascii="Calibri" w:hAnsi="Calibri"/>
          <w:b w:val="1"/>
          <w:sz w:val="22"/>
        </w:rPr>
      </w:pPr>
    </w:p>
    <w:p w14:paraId="16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соответствии с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"consultantplus://offline/ref=0E18F3E9FC44B85957640E9F2043FA0534225C12A99B871B8C48D9A839164482C2DC39815824gDO"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частью2 статьи 135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Трудового кодекса Российской Федерации, в целях установления единого подхода в присвоении классност</w:t>
      </w:r>
      <w:r>
        <w:rPr>
          <w:sz w:val="28"/>
        </w:rPr>
        <w:t>и для выплаты стимулирующей надбавки за квалификацию водителю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b w:val="1"/>
          <w:i w:val="1"/>
          <w:spacing w:val="40"/>
          <w:sz w:val="28"/>
        </w:rPr>
        <w:t>постановляю:</w:t>
      </w:r>
    </w:p>
    <w:p w14:paraId="17000000">
      <w:pPr>
        <w:spacing w:line="276" w:lineRule="auto"/>
        <w:ind w:firstLine="709" w:left="0"/>
        <w:rPr>
          <w:sz w:val="28"/>
        </w:rPr>
      </w:pPr>
    </w:p>
    <w:p w14:paraId="18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1. Утвердить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\l "Par37"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Положение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порядке и условиях присвоения классности, условиях выплаты ежемесячной надбавки за </w:t>
      </w:r>
      <w:r>
        <w:rPr>
          <w:sz w:val="28"/>
        </w:rPr>
        <w:t>классность водителю легкового автотранспорта Администрации Куйбышевского сельского поселения (приложение № 1).</w:t>
      </w:r>
      <w:r>
        <w:rPr>
          <w:sz w:val="28"/>
        </w:rPr>
        <w:t xml:space="preserve"> </w:t>
      </w:r>
    </w:p>
    <w:p w14:paraId="19000000">
      <w:pPr>
        <w:spacing w:line="276" w:lineRule="auto"/>
        <w:ind w:firstLine="709" w:left="0"/>
        <w:jc w:val="both"/>
        <w:rPr>
          <w:sz w:val="28"/>
        </w:rPr>
      </w:pPr>
    </w:p>
    <w:p w14:paraId="1A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2. Утвердить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\l "Par130"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состав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комиссии по присвоению классности водителю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 (приложение</w:t>
      </w:r>
      <w:r>
        <w:rPr>
          <w:sz w:val="28"/>
        </w:rPr>
        <w:t xml:space="preserve"> № 2).</w:t>
      </w:r>
    </w:p>
    <w:p w14:paraId="1B000000">
      <w:pPr>
        <w:spacing w:line="276" w:lineRule="auto"/>
        <w:ind w:firstLine="709" w:left="0"/>
        <w:jc w:val="both"/>
        <w:rPr>
          <w:sz w:val="28"/>
        </w:rPr>
      </w:pPr>
    </w:p>
    <w:p w14:paraId="1C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3. Установить, что водителю легкового автотранспорта Администрации Куйбышевского сельского поселения сохраняется классность, установленная на день вступления в силу настоящего постановления.</w:t>
      </w:r>
    </w:p>
    <w:p w14:paraId="1D000000">
      <w:pPr>
        <w:spacing w:line="276" w:lineRule="auto"/>
        <w:ind w:firstLine="709" w:left="0"/>
        <w:jc w:val="both"/>
        <w:rPr>
          <w:sz w:val="28"/>
        </w:rPr>
      </w:pPr>
    </w:p>
    <w:p w14:paraId="1E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4. Разместить настоящее постановление в информационном бюл</w:t>
      </w:r>
      <w:r>
        <w:rPr>
          <w:sz w:val="28"/>
        </w:rPr>
        <w:t>летене и на официальном сайте Администрации  Куйбышевского сельского поселения.</w:t>
      </w:r>
    </w:p>
    <w:p w14:paraId="1F000000">
      <w:pPr>
        <w:spacing w:line="276" w:lineRule="auto"/>
        <w:ind w:firstLine="709" w:left="0"/>
        <w:jc w:val="both"/>
        <w:rPr>
          <w:sz w:val="24"/>
        </w:rPr>
      </w:pPr>
    </w:p>
    <w:p w14:paraId="20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5. Постановление вступает в  силу с момента его подписания.</w:t>
      </w:r>
    </w:p>
    <w:p w14:paraId="21000000">
      <w:pPr>
        <w:spacing w:line="276" w:lineRule="auto"/>
        <w:ind w:firstLine="709" w:left="0"/>
        <w:jc w:val="both"/>
        <w:rPr>
          <w:sz w:val="24"/>
        </w:rPr>
      </w:pPr>
    </w:p>
    <w:p w14:paraId="22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6. Контроль над выполнением настоящего постановления оставляю за собой.</w:t>
      </w:r>
    </w:p>
    <w:p w14:paraId="23000000">
      <w:pPr>
        <w:ind w:firstLine="709" w:left="0"/>
        <w:jc w:val="both"/>
        <w:rPr>
          <w:sz w:val="28"/>
        </w:rPr>
      </w:pPr>
    </w:p>
    <w:p w14:paraId="24000000">
      <w:pPr>
        <w:ind w:firstLine="600" w:left="0"/>
        <w:jc w:val="both"/>
        <w:rPr>
          <w:sz w:val="28"/>
        </w:rPr>
      </w:pPr>
    </w:p>
    <w:p w14:paraId="25000000">
      <w:pPr>
        <w:ind/>
        <w:jc w:val="both"/>
        <w:rPr>
          <w:sz w:val="28"/>
        </w:rPr>
      </w:pPr>
    </w:p>
    <w:p w14:paraId="26000000">
      <w:pPr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27000000">
      <w:pPr>
        <w:rPr>
          <w:sz w:val="28"/>
        </w:rPr>
      </w:pPr>
      <w:r>
        <w:rPr>
          <w:sz w:val="28"/>
        </w:rPr>
        <w:t>Куйбышевского сельско</w:t>
      </w:r>
      <w:r>
        <w:rPr>
          <w:sz w:val="28"/>
        </w:rPr>
        <w:t>го</w:t>
      </w:r>
    </w:p>
    <w:p w14:paraId="28000000">
      <w:pPr>
        <w:rPr>
          <w:sz w:val="28"/>
        </w:rPr>
      </w:pPr>
      <w:r>
        <w:rPr>
          <w:sz w:val="28"/>
        </w:rPr>
        <w:t xml:space="preserve">поселения </w:t>
      </w:r>
      <w:r>
        <w:rPr>
          <w:sz w:val="28"/>
        </w:rPr>
        <w:t xml:space="preserve">                                                                                            </w:t>
      </w:r>
      <w:r>
        <w:rPr>
          <w:sz w:val="28"/>
        </w:rPr>
        <w:t>С.Л. Слепченко</w:t>
      </w:r>
    </w:p>
    <w:p w14:paraId="29000000">
      <w:pPr>
        <w:ind w:firstLine="0" w:left="6237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>Приложение № 1</w:t>
      </w:r>
    </w:p>
    <w:p w14:paraId="2A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2B000000">
      <w:pPr>
        <w:ind w:firstLine="0" w:left="6237"/>
        <w:jc w:val="center"/>
        <w:rPr>
          <w:sz w:val="28"/>
        </w:rPr>
      </w:pPr>
      <w:r>
        <w:rPr>
          <w:sz w:val="28"/>
        </w:rPr>
        <w:t>от 27.10.2022 № 148</w:t>
      </w:r>
    </w:p>
    <w:p w14:paraId="2C000000">
      <w:pPr>
        <w:ind w:firstLine="540" w:left="0"/>
        <w:rPr>
          <w:sz w:val="28"/>
        </w:rPr>
      </w:pPr>
    </w:p>
    <w:p w14:paraId="2D000000">
      <w:pPr>
        <w:ind/>
        <w:jc w:val="center"/>
        <w:rPr>
          <w:b w:val="1"/>
          <w:sz w:val="28"/>
        </w:rPr>
      </w:pPr>
      <w:bookmarkStart w:id="1" w:name="Par37"/>
      <w:bookmarkEnd w:id="1"/>
      <w:r>
        <w:rPr>
          <w:b w:val="1"/>
          <w:sz w:val="28"/>
        </w:rPr>
        <w:t>ПОЛОЖЕНИЕ</w:t>
      </w:r>
    </w:p>
    <w:p w14:paraId="2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порядке и условиях присвоения классности,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условиях выплаты ежемесячной надбавки за классность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водителям легкового </w:t>
      </w:r>
      <w:r>
        <w:rPr>
          <w:b w:val="1"/>
          <w:sz w:val="28"/>
        </w:rPr>
        <w:t xml:space="preserve">автотранспорта администрации куйбышевского сельского поселения </w:t>
      </w:r>
    </w:p>
    <w:p w14:paraId="2F000000">
      <w:pPr>
        <w:ind/>
        <w:jc w:val="center"/>
        <w:rPr>
          <w:rFonts w:ascii="Calibri" w:hAnsi="Calibri"/>
          <w:sz w:val="22"/>
        </w:rPr>
      </w:pPr>
    </w:p>
    <w:p w14:paraId="30000000">
      <w:pPr>
        <w:ind/>
        <w:jc w:val="center"/>
        <w:outlineLvl w:val="1"/>
        <w:rPr>
          <w:sz w:val="28"/>
        </w:rPr>
      </w:pPr>
      <w:bookmarkStart w:id="2" w:name="Par46"/>
      <w:bookmarkEnd w:id="2"/>
      <w:r>
        <w:rPr>
          <w:sz w:val="28"/>
        </w:rPr>
        <w:t>I. Общие положения</w:t>
      </w:r>
    </w:p>
    <w:p w14:paraId="31000000">
      <w:pPr>
        <w:ind/>
        <w:jc w:val="center"/>
        <w:outlineLvl w:val="1"/>
        <w:rPr>
          <w:sz w:val="28"/>
        </w:rPr>
      </w:pPr>
    </w:p>
    <w:p w14:paraId="32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1. Настоящее Положение устанавливает порядок и условия присвоения классности, а также условия выплаты ежемесячной надбавки за классность водителю легкового автотранспорта </w:t>
      </w:r>
      <w:r>
        <w:rPr>
          <w:sz w:val="28"/>
        </w:rPr>
        <w:t>Администрации Куйбышевского сельского поселения (далее - водитель).</w:t>
      </w:r>
    </w:p>
    <w:p w14:paraId="33000000">
      <w:pPr>
        <w:ind w:firstLine="540" w:left="0"/>
        <w:jc w:val="both"/>
        <w:rPr>
          <w:sz w:val="28"/>
        </w:rPr>
      </w:pPr>
      <w:r>
        <w:rPr>
          <w:sz w:val="28"/>
        </w:rPr>
        <w:t>2. Классность указывает на уровень профессионального мастерства водителя, зависит от сложности управления механическими транспортными средствами, профессиональной подготовки и опыта работы</w:t>
      </w:r>
      <w:r>
        <w:rPr>
          <w:sz w:val="28"/>
        </w:rPr>
        <w:t>.</w:t>
      </w:r>
    </w:p>
    <w:p w14:paraId="34000000">
      <w:pPr>
        <w:ind w:firstLine="540" w:left="0"/>
        <w:jc w:val="both"/>
        <w:rPr>
          <w:sz w:val="28"/>
        </w:rPr>
      </w:pPr>
      <w:r>
        <w:rPr>
          <w:sz w:val="28"/>
        </w:rPr>
        <w:t>3. Водителю может быть присвоена следующая классность:</w:t>
      </w:r>
    </w:p>
    <w:p w14:paraId="35000000">
      <w:pPr>
        <w:ind w:firstLine="540" w:left="0"/>
        <w:jc w:val="both"/>
        <w:rPr>
          <w:sz w:val="28"/>
        </w:rPr>
      </w:pPr>
      <w:r>
        <w:rPr>
          <w:sz w:val="28"/>
        </w:rPr>
        <w:t>1) водитель автомобиля 1 класса;</w:t>
      </w:r>
    </w:p>
    <w:p w14:paraId="36000000">
      <w:pPr>
        <w:ind w:firstLine="540" w:left="0"/>
        <w:jc w:val="both"/>
        <w:rPr>
          <w:sz w:val="28"/>
        </w:rPr>
      </w:pPr>
      <w:r>
        <w:rPr>
          <w:sz w:val="28"/>
        </w:rPr>
        <w:t>2) водитель автомобиля 2 класса;</w:t>
      </w:r>
    </w:p>
    <w:p w14:paraId="37000000">
      <w:pPr>
        <w:ind w:firstLine="540" w:left="0"/>
        <w:jc w:val="both"/>
        <w:rPr>
          <w:sz w:val="28"/>
        </w:rPr>
      </w:pPr>
      <w:r>
        <w:rPr>
          <w:sz w:val="28"/>
        </w:rPr>
        <w:t>3) водитель автомобиля 3 класса.</w:t>
      </w:r>
    </w:p>
    <w:p w14:paraId="38000000">
      <w:pPr>
        <w:ind w:firstLine="540" w:left="0"/>
        <w:rPr>
          <w:sz w:val="28"/>
        </w:rPr>
      </w:pPr>
    </w:p>
    <w:p w14:paraId="39000000">
      <w:pPr>
        <w:ind/>
        <w:jc w:val="center"/>
        <w:outlineLvl w:val="1"/>
        <w:rPr>
          <w:sz w:val="28"/>
        </w:rPr>
      </w:pPr>
      <w:bookmarkStart w:id="3" w:name="Par54"/>
      <w:bookmarkEnd w:id="3"/>
      <w:r>
        <w:rPr>
          <w:sz w:val="28"/>
        </w:rPr>
        <w:t>II. Порядок присвоения классности водителям</w:t>
      </w:r>
    </w:p>
    <w:p w14:paraId="3A000000">
      <w:pPr>
        <w:ind/>
        <w:jc w:val="center"/>
        <w:outlineLvl w:val="1"/>
        <w:rPr>
          <w:sz w:val="28"/>
        </w:rPr>
      </w:pPr>
    </w:p>
    <w:p w14:paraId="3B000000">
      <w:pPr>
        <w:ind w:firstLine="540" w:left="0"/>
        <w:jc w:val="both"/>
        <w:rPr>
          <w:sz w:val="28"/>
        </w:rPr>
      </w:pPr>
      <w:r>
        <w:rPr>
          <w:sz w:val="28"/>
        </w:rPr>
        <w:t>1. Классность водителю присваивается решением работода</w:t>
      </w:r>
      <w:r>
        <w:rPr>
          <w:sz w:val="28"/>
        </w:rPr>
        <w:t>теля по представлению квалификационной комиссии. В состав квалификационной комиссии включаются председатель комиссии, заместитель председателя комиссии, секретарь комиссии, члены комиссии.</w:t>
      </w:r>
    </w:p>
    <w:p w14:paraId="3C000000">
      <w:pPr>
        <w:ind w:firstLine="540" w:left="0"/>
        <w:jc w:val="both"/>
        <w:rPr>
          <w:sz w:val="28"/>
        </w:rPr>
      </w:pPr>
      <w:r>
        <w:rPr>
          <w:sz w:val="28"/>
        </w:rPr>
        <w:t>2. Основной формой работы квалификационной комиссии является заседа</w:t>
      </w:r>
      <w:r>
        <w:rPr>
          <w:sz w:val="28"/>
        </w:rPr>
        <w:t>ние. Заседание квалификационной комиссии считается правомочным, если на нем присутствует не менее двух третей ее членов.</w:t>
      </w:r>
    </w:p>
    <w:p w14:paraId="3D000000">
      <w:pPr>
        <w:ind w:firstLine="540" w:left="0"/>
        <w:jc w:val="both"/>
        <w:rPr>
          <w:sz w:val="28"/>
        </w:rPr>
      </w:pPr>
      <w:r>
        <w:rPr>
          <w:sz w:val="28"/>
        </w:rPr>
        <w:t>3. Ходатайство о присвоении классности водителю в квалификационную комиссию подает непосредственный руководитель, в котором указываются</w:t>
      </w:r>
      <w:r>
        <w:rPr>
          <w:sz w:val="28"/>
        </w:rPr>
        <w:t xml:space="preserve"> общие сведения о водителе, дата приема в Администрацию 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поселения, сведения об уровне его образования, прохождении подготовки по программам повышения квалификации, общий стаж работы в качестве водителя, характеристика работы (включая</w:t>
      </w:r>
      <w:r>
        <w:rPr>
          <w:sz w:val="28"/>
        </w:rPr>
        <w:t xml:space="preserve"> сведения о соблюдении трудовой дисциплины, соблюдении правил технической эксплуатации автомобиля, отсутствии нарушений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"consultantplus://offline/ref=0E18F3E9FC44B85957640E9F2043FA0534225C11A89B871B8C48D9A839164482C2DC39865D4AAEA62Eg1O"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Правил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дорожного движения), иные сведения, характеризующие профессиональное мастерство водителя.</w:t>
      </w:r>
    </w:p>
    <w:p w14:paraId="3E000000">
      <w:pPr>
        <w:ind w:firstLine="540" w:left="0"/>
        <w:jc w:val="both"/>
        <w:rPr>
          <w:sz w:val="28"/>
        </w:rPr>
      </w:pPr>
      <w:r>
        <w:rPr>
          <w:sz w:val="28"/>
        </w:rPr>
        <w:t>4. Заседание квалификационной комиссии по рассмотрению ходатайства о присвоении классности водителю проводится по решению председателя квалификационной комиссии не по</w:t>
      </w:r>
      <w:r>
        <w:rPr>
          <w:sz w:val="28"/>
        </w:rPr>
        <w:t>зднее чем через три месяца после поступления ходатайства.</w:t>
      </w:r>
    </w:p>
    <w:p w14:paraId="3F000000">
      <w:pPr>
        <w:ind w:firstLine="540" w:left="0"/>
        <w:jc w:val="both"/>
        <w:rPr>
          <w:sz w:val="28"/>
        </w:rPr>
      </w:pPr>
      <w:r>
        <w:rPr>
          <w:sz w:val="28"/>
        </w:rPr>
        <w:t>5. Квалификационная комиссия рассматривает представленные документы, проверяет теоретические знания в соответствии с квалификационными характеристиками и практические навыки водителя. Перечень вопро</w:t>
      </w:r>
      <w:r>
        <w:rPr>
          <w:sz w:val="28"/>
        </w:rPr>
        <w:t xml:space="preserve">сов для определения уровня теоретической подготовки водителя (включая знание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"consultantplus://offline/ref=0E18F3E9FC44B85957640E9F2043FA0534225C11A89B871B8C48D9A839164482C2DC39865D4AAEA62Eg1O"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Правил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дорожного движения и технической эксплуатац</w:t>
      </w:r>
      <w:r>
        <w:rPr>
          <w:sz w:val="28"/>
        </w:rPr>
        <w:t>ии автомобиля, устройства и методов технического обслуживания автомобилей) определяется квалификационной комиссией и утверждается председателем комиссии.</w:t>
      </w:r>
    </w:p>
    <w:p w14:paraId="40000000">
      <w:pPr>
        <w:ind w:firstLine="540" w:left="0"/>
        <w:jc w:val="both"/>
        <w:rPr>
          <w:sz w:val="28"/>
        </w:rPr>
      </w:pPr>
      <w:r>
        <w:rPr>
          <w:sz w:val="28"/>
        </w:rPr>
        <w:t>6. В случае неявки водителя на заседание квалификационной комиссии по причине, которая не является ува</w:t>
      </w:r>
      <w:r>
        <w:rPr>
          <w:sz w:val="28"/>
        </w:rPr>
        <w:t>жительной, квалификационная комиссия оставляет поступившее ходатайство без рассмотрения, о чем выносится соответствующее решение. В случае неявки водителя на заседание квалификационной комиссии по уважительной причине по просьбе работника или его непосредс</w:t>
      </w:r>
      <w:r>
        <w:rPr>
          <w:sz w:val="28"/>
        </w:rPr>
        <w:t xml:space="preserve">твенного руководителя квалификационная комиссия принимает решение о переносе срока заседания комиссии по рассмотрению поступившего ходатайства. Новая дата, время и место проведения заседания квалификационной комиссии устанавливаются председателем комиссии </w:t>
      </w:r>
      <w:r>
        <w:rPr>
          <w:sz w:val="28"/>
        </w:rPr>
        <w:t>с учетом характера обстоятельств, послуживших причиной неявки, и обеспечения объективного рассмотрения вопроса.</w:t>
      </w:r>
    </w:p>
    <w:p w14:paraId="41000000">
      <w:pPr>
        <w:ind w:firstLine="540" w:left="0"/>
        <w:jc w:val="both"/>
        <w:rPr>
          <w:sz w:val="28"/>
        </w:rPr>
      </w:pPr>
      <w:r>
        <w:rPr>
          <w:sz w:val="28"/>
        </w:rPr>
        <w:t>7. По результатам рассмотрения квалификационной комиссией представленного ходатайства, проверки теоретических знаний и практических навыков коми</w:t>
      </w:r>
      <w:r>
        <w:rPr>
          <w:sz w:val="28"/>
        </w:rPr>
        <w:t>ссия выносит одно из следующих решений:</w:t>
      </w:r>
    </w:p>
    <w:p w14:paraId="42000000">
      <w:pPr>
        <w:ind w:firstLine="540" w:left="0"/>
        <w:jc w:val="both"/>
        <w:rPr>
          <w:sz w:val="28"/>
        </w:rPr>
      </w:pPr>
      <w:r>
        <w:rPr>
          <w:sz w:val="28"/>
        </w:rPr>
        <w:t>1) водитель обладает теоретическими знаниями и практическими навыками, соответствует требованиям, предъявляемым к водителю 1, 2 или 3 класса, квалификационная комиссия рекомендует установить 1, 2 или 3 класс;</w:t>
      </w:r>
    </w:p>
    <w:p w14:paraId="43000000">
      <w:pPr>
        <w:ind w:firstLine="540" w:left="0"/>
        <w:jc w:val="both"/>
        <w:rPr>
          <w:sz w:val="28"/>
        </w:rPr>
      </w:pPr>
      <w:r>
        <w:rPr>
          <w:sz w:val="28"/>
        </w:rPr>
        <w:t>2) води</w:t>
      </w:r>
      <w:r>
        <w:rPr>
          <w:sz w:val="28"/>
        </w:rPr>
        <w:t>тель автомобиля не обладает теоретическими знаниями и (или) практическими навыками и (или) не соответствует требованиям, предъявляемым к водителю 1, 2 или 3 класса, квалификационная комиссия отказывает в рекомендации об установлении 1, 2 или 3 класса.</w:t>
      </w:r>
    </w:p>
    <w:p w14:paraId="44000000">
      <w:pPr>
        <w:ind w:firstLine="540" w:left="0"/>
        <w:jc w:val="both"/>
        <w:rPr>
          <w:sz w:val="28"/>
        </w:rPr>
      </w:pPr>
      <w:r>
        <w:rPr>
          <w:sz w:val="28"/>
        </w:rPr>
        <w:t>8. Р</w:t>
      </w:r>
      <w:r>
        <w:rPr>
          <w:sz w:val="28"/>
        </w:rPr>
        <w:t>ешение квалификационной комиссии принимается в отсутствие водителя, в отношении которого рассматривается ходатайство, простым большинством голосов от числа ее членов, присутствовавших на заседании, и оформляется протоколом. Протокол оформляется в день засе</w:t>
      </w:r>
      <w:r>
        <w:rPr>
          <w:sz w:val="28"/>
        </w:rPr>
        <w:t>дания комиссии. При равенстве голосов членов квалификационной комиссии решающим является голос ее председателя. Решение квалификационной комиссии оформляется протоколом, который подписывается председателем комиссии, заместителем председателя комиссии, секр</w:t>
      </w:r>
      <w:r>
        <w:rPr>
          <w:sz w:val="28"/>
        </w:rPr>
        <w:t>етарем комиссии, членами комиссии.</w:t>
      </w:r>
    </w:p>
    <w:p w14:paraId="45000000">
      <w:pPr>
        <w:ind w:firstLine="540" w:left="0"/>
        <w:jc w:val="both"/>
        <w:rPr>
          <w:sz w:val="28"/>
        </w:rPr>
      </w:pPr>
      <w:r>
        <w:rPr>
          <w:sz w:val="28"/>
        </w:rPr>
        <w:t>9. Протокол заседания квалификационной комиссией представляется работодателю не позднее чем через семь рабочих дней после его проведения.</w:t>
      </w:r>
    </w:p>
    <w:p w14:paraId="46000000">
      <w:pPr>
        <w:ind w:firstLine="540" w:left="0"/>
        <w:jc w:val="both"/>
        <w:rPr>
          <w:sz w:val="28"/>
        </w:rPr>
      </w:pPr>
      <w:r>
        <w:rPr>
          <w:sz w:val="28"/>
        </w:rPr>
        <w:t>10. В течение месяца после вынесения квалификационной комиссией решения о соответст</w:t>
      </w:r>
      <w:r>
        <w:rPr>
          <w:sz w:val="28"/>
        </w:rPr>
        <w:t xml:space="preserve">вии уровня теоретических знаний и практических навыков </w:t>
      </w:r>
      <w:r>
        <w:rPr>
          <w:sz w:val="28"/>
        </w:rPr>
        <w:t>водителя классу квалификации по его результатам работодатель издает распоряжение о присвоении водителю рекомендованного класса.</w:t>
      </w:r>
    </w:p>
    <w:p w14:paraId="47000000">
      <w:pPr>
        <w:ind w:firstLine="540" w:left="0"/>
        <w:rPr>
          <w:sz w:val="28"/>
        </w:rPr>
      </w:pPr>
    </w:p>
    <w:p w14:paraId="48000000">
      <w:pPr>
        <w:ind/>
        <w:jc w:val="center"/>
        <w:outlineLvl w:val="1"/>
        <w:rPr>
          <w:sz w:val="28"/>
        </w:rPr>
      </w:pPr>
      <w:bookmarkStart w:id="4" w:name="Par69"/>
      <w:bookmarkEnd w:id="4"/>
      <w:r>
        <w:rPr>
          <w:sz w:val="28"/>
        </w:rPr>
        <w:t>III. Условия присвоения классности</w:t>
      </w:r>
    </w:p>
    <w:p w14:paraId="49000000">
      <w:pPr>
        <w:ind/>
        <w:jc w:val="center"/>
        <w:outlineLvl w:val="1"/>
        <w:rPr>
          <w:sz w:val="28"/>
        </w:rPr>
      </w:pPr>
    </w:p>
    <w:p w14:paraId="4A000000">
      <w:pPr>
        <w:ind w:firstLine="540" w:left="0"/>
        <w:jc w:val="both"/>
        <w:rPr>
          <w:sz w:val="28"/>
        </w:rPr>
      </w:pPr>
      <w:r>
        <w:rPr>
          <w:sz w:val="28"/>
        </w:rPr>
        <w:t>1. Классность водителя присваивается</w:t>
      </w:r>
      <w:r>
        <w:rPr>
          <w:sz w:val="28"/>
        </w:rPr>
        <w:t xml:space="preserve"> последовательно, начиная со третьего класса.</w:t>
      </w:r>
    </w:p>
    <w:p w14:paraId="4B000000">
      <w:pPr>
        <w:ind w:firstLine="540" w:left="0"/>
        <w:jc w:val="both"/>
        <w:rPr>
          <w:sz w:val="28"/>
        </w:rPr>
      </w:pPr>
      <w:r>
        <w:rPr>
          <w:sz w:val="28"/>
        </w:rPr>
        <w:t>2. Требования для присвоения водителям классности:</w:t>
      </w:r>
    </w:p>
    <w:p w14:paraId="4C000000">
      <w:pPr>
        <w:ind w:firstLine="540" w:left="0"/>
        <w:jc w:val="both"/>
        <w:rPr>
          <w:sz w:val="28"/>
        </w:rPr>
      </w:pPr>
      <w:r>
        <w:rPr>
          <w:sz w:val="28"/>
        </w:rPr>
        <w:t>Водитель автомобиля 3-го класса должен иметь водительский стаж не менее 3 лети уметь управлять</w:t>
      </w:r>
      <w:r>
        <w:rPr>
          <w:sz w:val="28"/>
        </w:rPr>
        <w:t xml:space="preserve"> </w:t>
      </w:r>
      <w:r>
        <w:rPr>
          <w:sz w:val="28"/>
        </w:rPr>
        <w:t xml:space="preserve">одиночными легковыми, </w:t>
      </w:r>
      <w:r>
        <w:rPr>
          <w:sz w:val="28"/>
          <w:highlight w:val="white"/>
        </w:rPr>
        <w:t>грузовыми автомобилями соответствующих типо</w:t>
      </w:r>
      <w:r>
        <w:rPr>
          <w:sz w:val="28"/>
          <w:highlight w:val="white"/>
        </w:rPr>
        <w:t>в и марок</w:t>
      </w:r>
      <w:r>
        <w:rPr>
          <w:sz w:val="28"/>
        </w:rPr>
        <w:t>, отнесенными к категориям транспортных средств "B" и "C", уметь устранять возникшие во время работы на линии эксплуатационные неисправности транспортного средства, требующие разборки механизма, без технической помощи, а также знать:</w:t>
      </w:r>
    </w:p>
    <w:p w14:paraId="4D000000">
      <w:pPr>
        <w:ind w:firstLine="540" w:left="0"/>
        <w:jc w:val="both"/>
        <w:rPr>
          <w:sz w:val="28"/>
        </w:rPr>
      </w:pPr>
      <w:r>
        <w:rPr>
          <w:sz w:val="28"/>
        </w:rPr>
        <w:t>- назначение,</w:t>
      </w:r>
      <w:r>
        <w:rPr>
          <w:sz w:val="28"/>
        </w:rPr>
        <w:t xml:space="preserve"> устройство, принцип действия, работу и обслуживание агрегатов, механизмов и приборов автомобилей, отнесенных к категориям транспортных средств "B", "C":</w:t>
      </w:r>
    </w:p>
    <w:p w14:paraId="4E000000">
      <w:pPr>
        <w:ind w:firstLine="540" w:left="0"/>
        <w:jc w:val="both"/>
        <w:rPr>
          <w:sz w:val="28"/>
        </w:rPr>
      </w:pPr>
      <w:r>
        <w:rPr>
          <w:sz w:val="28"/>
        </w:rPr>
        <w:t>- признаки, причины, опасные последствия, способы определения и устранения неисправностей транспортног</w:t>
      </w:r>
      <w:r>
        <w:rPr>
          <w:sz w:val="28"/>
        </w:rPr>
        <w:t>о средства;</w:t>
      </w:r>
    </w:p>
    <w:p w14:paraId="4F000000">
      <w:pPr>
        <w:ind w:firstLine="540" w:left="0"/>
        <w:jc w:val="both"/>
        <w:rPr>
          <w:sz w:val="28"/>
        </w:rPr>
      </w:pPr>
      <w:r>
        <w:rPr>
          <w:sz w:val="28"/>
        </w:rPr>
        <w:t>- объемы, периодичность и основные правила выполнения работ по техническому обслуживанию;</w:t>
      </w:r>
    </w:p>
    <w:p w14:paraId="50000000">
      <w:pPr>
        <w:ind w:firstLine="540" w:left="0"/>
        <w:jc w:val="both"/>
        <w:rPr>
          <w:sz w:val="28"/>
        </w:rPr>
      </w:pPr>
      <w:r>
        <w:rPr>
          <w:sz w:val="28"/>
        </w:rPr>
        <w:t>- способы увеличения межремонтных пробегов автомобилей;</w:t>
      </w:r>
    </w:p>
    <w:p w14:paraId="51000000">
      <w:pPr>
        <w:ind w:firstLine="540" w:left="0"/>
        <w:jc w:val="both"/>
        <w:rPr>
          <w:sz w:val="28"/>
        </w:rPr>
      </w:pPr>
      <w:r>
        <w:rPr>
          <w:sz w:val="28"/>
        </w:rPr>
        <w:t>- особенности организации технического обслуживания и ремонта автомобилей в полевых условиях;</w:t>
      </w:r>
    </w:p>
    <w:p w14:paraId="52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особенности организации междугородных перевозок, режим работы водителей;</w:t>
      </w:r>
    </w:p>
    <w:p w14:paraId="53000000">
      <w:pPr>
        <w:ind w:firstLine="540" w:left="0"/>
        <w:jc w:val="both"/>
        <w:rPr>
          <w:sz w:val="28"/>
        </w:rPr>
      </w:pPr>
      <w:r>
        <w:rPr>
          <w:sz w:val="28"/>
        </w:rPr>
        <w:t>- основные сведения о билетной системе и тарифах на автомобильном транспорте;</w:t>
      </w:r>
    </w:p>
    <w:p w14:paraId="54000000">
      <w:pPr>
        <w:ind w:firstLine="540" w:left="0"/>
        <w:jc w:val="both"/>
        <w:rPr>
          <w:sz w:val="28"/>
        </w:rPr>
      </w:pPr>
      <w:r>
        <w:rPr>
          <w:sz w:val="28"/>
        </w:rPr>
        <w:t>- основы диспетчерского руководства перевозками, технические средства диспетчерской связи и контроля за д</w:t>
      </w:r>
      <w:r>
        <w:rPr>
          <w:sz w:val="28"/>
        </w:rPr>
        <w:t>вижением автомобилей;</w:t>
      </w:r>
    </w:p>
    <w:p w14:paraId="55000000">
      <w:pPr>
        <w:ind w:firstLine="540" w:left="0"/>
        <w:jc w:val="both"/>
        <w:rPr>
          <w:sz w:val="28"/>
        </w:rPr>
      </w:pPr>
      <w:r>
        <w:rPr>
          <w:sz w:val="28"/>
        </w:rPr>
        <w:t>- показатели работы автомобилей, пути улучшения использования подвижного состава, методы работы передовых водителей;</w:t>
      </w:r>
    </w:p>
    <w:p w14:paraId="56000000">
      <w:pPr>
        <w:ind w:firstLine="540" w:left="0"/>
        <w:jc w:val="both"/>
        <w:rPr>
          <w:sz w:val="28"/>
        </w:rPr>
      </w:pPr>
      <w:r>
        <w:rPr>
          <w:sz w:val="28"/>
        </w:rPr>
        <w:t>- основные положения планирования и учета работы автомобилей;</w:t>
      </w:r>
    </w:p>
    <w:p w14:paraId="57000000">
      <w:pPr>
        <w:ind w:firstLine="540" w:left="0"/>
        <w:jc w:val="both"/>
        <w:rPr>
          <w:sz w:val="28"/>
        </w:rPr>
      </w:pPr>
      <w:r>
        <w:rPr>
          <w:sz w:val="28"/>
        </w:rPr>
        <w:t>- элементы дороги, их влияние на безопасность движения;</w:t>
      </w:r>
    </w:p>
    <w:p w14:paraId="58000000">
      <w:pPr>
        <w:ind w:firstLine="540" w:left="0"/>
        <w:jc w:val="both"/>
        <w:rPr>
          <w:sz w:val="28"/>
        </w:rPr>
      </w:pPr>
      <w:r>
        <w:rPr>
          <w:sz w:val="28"/>
        </w:rPr>
        <w:t>- основные понятия теории движения автомобиля;</w:t>
      </w:r>
    </w:p>
    <w:p w14:paraId="59000000">
      <w:pPr>
        <w:ind w:firstLine="540" w:left="0"/>
        <w:jc w:val="both"/>
        <w:rPr>
          <w:sz w:val="28"/>
        </w:rPr>
      </w:pPr>
      <w:r>
        <w:rPr>
          <w:sz w:val="28"/>
        </w:rPr>
        <w:t>- способы увеличения пробега автомобильных шин и срока службы аккумуляторных батарей.</w:t>
      </w:r>
    </w:p>
    <w:p w14:paraId="5A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Водитель автомобиля 2-го класса должен иметь непрерывный водительский стаж не менее 3 лет водителя автомобиля </w:t>
      </w:r>
      <w:r>
        <w:rPr>
          <w:sz w:val="28"/>
        </w:rPr>
        <w:t>3</w:t>
      </w:r>
      <w:r>
        <w:rPr>
          <w:sz w:val="28"/>
        </w:rPr>
        <w:t xml:space="preserve"> класса в А</w:t>
      </w:r>
      <w:r>
        <w:rPr>
          <w:sz w:val="28"/>
        </w:rPr>
        <w:t>дминистрации Куйбышевского сельского поселения и уметь управлять</w:t>
      </w:r>
      <w:r>
        <w:rPr>
          <w:sz w:val="28"/>
        </w:rPr>
        <w:t xml:space="preserve"> </w:t>
      </w:r>
      <w:r>
        <w:rPr>
          <w:sz w:val="28"/>
        </w:rPr>
        <w:t>автомобилями всех типов и марок, отнесенными к категориям транспортных средств "B", "C"и "E", уметь устранять возникшие во время работы на линии эксплуатационные неисправности транспортного ср</w:t>
      </w:r>
      <w:r>
        <w:rPr>
          <w:sz w:val="28"/>
        </w:rPr>
        <w:t>едства, требующие разборки механизма, без технической помощи, а также знать:</w:t>
      </w:r>
    </w:p>
    <w:p w14:paraId="5B000000">
      <w:pPr>
        <w:ind w:firstLine="540" w:left="0"/>
        <w:jc w:val="both"/>
        <w:rPr>
          <w:sz w:val="28"/>
        </w:rPr>
      </w:pPr>
      <w:r>
        <w:rPr>
          <w:sz w:val="28"/>
        </w:rPr>
        <w:t>- назначение, устройство, принцип действия, работу и обслуживание агрегатов, механизмов и приборов автомобилей, отнесенных к категориям транспортных средств "B", "C"и "E":</w:t>
      </w:r>
    </w:p>
    <w:p w14:paraId="5C000000">
      <w:pPr>
        <w:ind w:firstLine="540" w:left="0"/>
        <w:jc w:val="both"/>
        <w:rPr>
          <w:sz w:val="28"/>
        </w:rPr>
      </w:pPr>
      <w:r>
        <w:rPr>
          <w:sz w:val="28"/>
        </w:rPr>
        <w:t>- призн</w:t>
      </w:r>
      <w:r>
        <w:rPr>
          <w:sz w:val="28"/>
        </w:rPr>
        <w:t>аки, причины, опасные последствия, способы определения и устранения неисправностей транспортного средства;</w:t>
      </w:r>
    </w:p>
    <w:p w14:paraId="5D000000">
      <w:pPr>
        <w:ind w:firstLine="540" w:left="0"/>
        <w:jc w:val="both"/>
        <w:rPr>
          <w:sz w:val="28"/>
        </w:rPr>
      </w:pPr>
      <w:r>
        <w:rPr>
          <w:sz w:val="28"/>
        </w:rPr>
        <w:t>- объемы, периодичность и основные правила выполнения работ по техническому обслуживанию;</w:t>
      </w:r>
    </w:p>
    <w:p w14:paraId="5E000000">
      <w:pPr>
        <w:ind w:firstLine="540" w:left="0"/>
        <w:jc w:val="both"/>
        <w:rPr>
          <w:sz w:val="28"/>
        </w:rPr>
      </w:pPr>
      <w:r>
        <w:rPr>
          <w:sz w:val="28"/>
        </w:rPr>
        <w:t>- способы увеличения межремонтных пробегов автомобилей;</w:t>
      </w:r>
    </w:p>
    <w:p w14:paraId="5F000000">
      <w:pPr>
        <w:ind w:firstLine="540" w:left="0"/>
        <w:jc w:val="both"/>
        <w:rPr>
          <w:sz w:val="28"/>
        </w:rPr>
      </w:pPr>
      <w:r>
        <w:rPr>
          <w:sz w:val="28"/>
        </w:rPr>
        <w:t>- о</w:t>
      </w:r>
      <w:r>
        <w:rPr>
          <w:sz w:val="28"/>
        </w:rPr>
        <w:t>собенности организации технического обслуживания и ремонта автомобилей в полевых условиях;</w:t>
      </w:r>
    </w:p>
    <w:p w14:paraId="60000000">
      <w:pPr>
        <w:ind w:firstLine="540" w:left="0"/>
        <w:jc w:val="both"/>
        <w:rPr>
          <w:sz w:val="28"/>
        </w:rPr>
      </w:pPr>
      <w:r>
        <w:rPr>
          <w:sz w:val="28"/>
        </w:rPr>
        <w:t>- особенности организации междугородных перевозок, режим работы водителей;</w:t>
      </w:r>
    </w:p>
    <w:p w14:paraId="61000000">
      <w:pPr>
        <w:ind w:firstLine="540" w:left="0"/>
        <w:jc w:val="both"/>
        <w:rPr>
          <w:sz w:val="28"/>
        </w:rPr>
      </w:pPr>
      <w:r>
        <w:rPr>
          <w:sz w:val="28"/>
        </w:rPr>
        <w:t>- основные сведения о билетной системе и тарифах на автомобильном транспорте;</w:t>
      </w:r>
    </w:p>
    <w:p w14:paraId="62000000">
      <w:pPr>
        <w:ind w:firstLine="540" w:left="0"/>
        <w:jc w:val="both"/>
        <w:rPr>
          <w:sz w:val="28"/>
        </w:rPr>
      </w:pPr>
      <w:r>
        <w:rPr>
          <w:sz w:val="28"/>
        </w:rPr>
        <w:t>- основы дис</w:t>
      </w:r>
      <w:r>
        <w:rPr>
          <w:sz w:val="28"/>
        </w:rPr>
        <w:t>петчерского руководства перевозками, технические средства диспетчерской связи и контроля за движением автомобилей;</w:t>
      </w:r>
    </w:p>
    <w:p w14:paraId="63000000">
      <w:pPr>
        <w:ind w:firstLine="540" w:left="0"/>
        <w:jc w:val="both"/>
        <w:rPr>
          <w:sz w:val="28"/>
        </w:rPr>
      </w:pPr>
      <w:r>
        <w:rPr>
          <w:sz w:val="28"/>
        </w:rPr>
        <w:t>- показатели работы автомобилей, пути улучшения использования подвижного состава, методы работы передовых водителей;</w:t>
      </w:r>
    </w:p>
    <w:p w14:paraId="64000000">
      <w:pPr>
        <w:ind w:firstLine="540" w:left="0"/>
        <w:jc w:val="both"/>
        <w:rPr>
          <w:sz w:val="28"/>
        </w:rPr>
      </w:pPr>
      <w:r>
        <w:rPr>
          <w:sz w:val="28"/>
        </w:rPr>
        <w:t>- основные положения пла</w:t>
      </w:r>
      <w:r>
        <w:rPr>
          <w:sz w:val="28"/>
        </w:rPr>
        <w:t>нирования и учета работы автомобилей;</w:t>
      </w:r>
    </w:p>
    <w:p w14:paraId="65000000">
      <w:pPr>
        <w:ind w:firstLine="540" w:left="0"/>
        <w:jc w:val="both"/>
        <w:rPr>
          <w:sz w:val="28"/>
        </w:rPr>
      </w:pPr>
      <w:r>
        <w:rPr>
          <w:sz w:val="28"/>
        </w:rPr>
        <w:t>- элементы дороги, их влияние на безопасность движения;</w:t>
      </w:r>
    </w:p>
    <w:p w14:paraId="66000000">
      <w:pPr>
        <w:ind w:firstLine="540" w:left="0"/>
        <w:jc w:val="both"/>
        <w:rPr>
          <w:sz w:val="28"/>
        </w:rPr>
      </w:pPr>
      <w:r>
        <w:rPr>
          <w:sz w:val="28"/>
        </w:rPr>
        <w:t>- основные понятия теории движения автомобиля;</w:t>
      </w:r>
    </w:p>
    <w:p w14:paraId="67000000">
      <w:pPr>
        <w:ind w:firstLine="540" w:left="0"/>
        <w:jc w:val="both"/>
        <w:rPr>
          <w:sz w:val="28"/>
        </w:rPr>
      </w:pPr>
      <w:r>
        <w:rPr>
          <w:sz w:val="28"/>
        </w:rPr>
        <w:t>- способы увеличения пробега автомобильных шин и срока службы аккумуляторных батарей.</w:t>
      </w:r>
    </w:p>
    <w:p w14:paraId="68000000">
      <w:pPr>
        <w:ind w:firstLine="540" w:left="0"/>
        <w:jc w:val="both"/>
        <w:rPr>
          <w:sz w:val="28"/>
        </w:rPr>
      </w:pPr>
      <w:r>
        <w:rPr>
          <w:sz w:val="28"/>
        </w:rPr>
        <w:t>Водитель автомобиля 1-го клас</w:t>
      </w:r>
      <w:r>
        <w:rPr>
          <w:sz w:val="28"/>
        </w:rPr>
        <w:t>са должен иметь непрерывный водительский стаж не менее 2 лет водителя автомобиля 2 класса в Администрации Куйбышевского сельского поселения и уметь управлять легковыми и грузовыми автомобилями и автобусами всех типов и марок, отнесенными к категориям транс</w:t>
      </w:r>
      <w:r>
        <w:rPr>
          <w:sz w:val="28"/>
        </w:rPr>
        <w:t>портных средств "B", "C", "D" и "E", и должен знать:</w:t>
      </w:r>
    </w:p>
    <w:p w14:paraId="69000000">
      <w:pPr>
        <w:ind w:firstLine="540" w:left="0"/>
        <w:jc w:val="both"/>
        <w:rPr>
          <w:sz w:val="28"/>
        </w:rPr>
      </w:pPr>
      <w:r>
        <w:rPr>
          <w:sz w:val="28"/>
        </w:rPr>
        <w:t>- назначение, устройство и правила технического обслуживания автопоездов, устройство и правила технического обслуживания автомобилей последних выпусков;</w:t>
      </w:r>
    </w:p>
    <w:p w14:paraId="6A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влияние отдельных эксплуатационных показателей </w:t>
      </w:r>
      <w:r>
        <w:rPr>
          <w:sz w:val="28"/>
        </w:rPr>
        <w:t>работы автомобилей на себестоимость перевозок;</w:t>
      </w:r>
    </w:p>
    <w:p w14:paraId="6B000000">
      <w:pPr>
        <w:ind w:firstLine="540" w:left="0"/>
        <w:jc w:val="both"/>
        <w:rPr>
          <w:sz w:val="28"/>
        </w:rPr>
      </w:pPr>
      <w:r>
        <w:rPr>
          <w:sz w:val="28"/>
        </w:rPr>
        <w:t>- способы обеспечения высокопроизводительного и экономного использования подвижного состава;</w:t>
      </w:r>
    </w:p>
    <w:p w14:paraId="6C000000">
      <w:pPr>
        <w:ind w:firstLine="540" w:left="0"/>
        <w:jc w:val="both"/>
        <w:rPr>
          <w:sz w:val="28"/>
        </w:rPr>
      </w:pPr>
      <w:r>
        <w:rPr>
          <w:sz w:val="28"/>
        </w:rPr>
        <w:t>- основные технико-эксплуатационные качества подвижного состава и их влияние на безопасность движения;</w:t>
      </w:r>
    </w:p>
    <w:p w14:paraId="6D000000">
      <w:pPr>
        <w:ind w:firstLine="540" w:left="0"/>
        <w:jc w:val="both"/>
        <w:rPr>
          <w:sz w:val="28"/>
        </w:rPr>
      </w:pPr>
      <w:r>
        <w:rPr>
          <w:sz w:val="28"/>
        </w:rPr>
        <w:t>- элементы те</w:t>
      </w:r>
      <w:r>
        <w:rPr>
          <w:sz w:val="28"/>
        </w:rPr>
        <w:t>ории автомобиля;</w:t>
      </w:r>
    </w:p>
    <w:p w14:paraId="6E000000">
      <w:pPr>
        <w:ind w:firstLine="540" w:left="0"/>
        <w:jc w:val="both"/>
        <w:rPr>
          <w:sz w:val="28"/>
        </w:rPr>
      </w:pPr>
      <w:r>
        <w:rPr>
          <w:sz w:val="28"/>
        </w:rPr>
        <w:t>- основные положения службы безопасности движения автотранспортного предприятия.</w:t>
      </w:r>
    </w:p>
    <w:p w14:paraId="6F000000">
      <w:pPr>
        <w:ind w:firstLine="540" w:left="0"/>
        <w:rPr>
          <w:sz w:val="28"/>
        </w:rPr>
      </w:pPr>
    </w:p>
    <w:p w14:paraId="70000000">
      <w:pPr>
        <w:ind/>
        <w:jc w:val="center"/>
        <w:outlineLvl w:val="1"/>
        <w:rPr>
          <w:sz w:val="28"/>
        </w:rPr>
      </w:pPr>
      <w:bookmarkStart w:id="5" w:name="Par97"/>
      <w:bookmarkEnd w:id="5"/>
      <w:r>
        <w:rPr>
          <w:sz w:val="28"/>
        </w:rPr>
        <w:t>IV. Порядок и условия снижения классности</w:t>
      </w:r>
    </w:p>
    <w:p w14:paraId="71000000">
      <w:pPr>
        <w:ind/>
        <w:jc w:val="center"/>
        <w:outlineLvl w:val="1"/>
        <w:rPr>
          <w:sz w:val="28"/>
        </w:rPr>
      </w:pPr>
    </w:p>
    <w:p w14:paraId="72000000">
      <w:pPr>
        <w:ind w:firstLine="540" w:left="0"/>
        <w:jc w:val="both"/>
        <w:rPr>
          <w:sz w:val="28"/>
        </w:rPr>
      </w:pPr>
      <w:r>
        <w:rPr>
          <w:sz w:val="28"/>
        </w:rPr>
        <w:t>1. Классность может быть снижена водителю, имеющему классность «водитель автомобиля 1 или 2 класса», либо класснос</w:t>
      </w:r>
      <w:r>
        <w:rPr>
          <w:sz w:val="28"/>
        </w:rPr>
        <w:t>ть может быть снята водителю автомобиля, имеющему классность «водитель автомобиля 3 класса», при невыполнении требований, предусмотренных соответствующей квалификационной характеристикой, а также установленных требований к сложности управления механическим</w:t>
      </w:r>
      <w:r>
        <w:rPr>
          <w:sz w:val="28"/>
        </w:rPr>
        <w:t>и транспортными средствами, профессиональной подготовке и опыту работы.</w:t>
      </w:r>
    </w:p>
    <w:p w14:paraId="73000000">
      <w:pPr>
        <w:ind w:firstLine="540" w:left="0"/>
        <w:jc w:val="both"/>
        <w:rPr>
          <w:sz w:val="28"/>
        </w:rPr>
      </w:pPr>
      <w:r>
        <w:rPr>
          <w:sz w:val="28"/>
        </w:rPr>
        <w:t>2. Вопрос о снижении классности водителя рассматривается квалификационной комиссией на основании ходатайства непосредственного руководителя водителя. К ходатайству прилагаются:</w:t>
      </w:r>
    </w:p>
    <w:p w14:paraId="74000000">
      <w:pPr>
        <w:ind w:firstLine="540" w:left="0"/>
        <w:jc w:val="both"/>
        <w:rPr>
          <w:sz w:val="28"/>
        </w:rPr>
      </w:pPr>
      <w:r>
        <w:rPr>
          <w:sz w:val="28"/>
        </w:rPr>
        <w:t>1) копи</w:t>
      </w:r>
      <w:r>
        <w:rPr>
          <w:sz w:val="28"/>
        </w:rPr>
        <w:t>и документов о наложении дисциплинарных взысканий за неисполнение или ненадлежащее исполнение трудовых обязанностей;</w:t>
      </w:r>
    </w:p>
    <w:p w14:paraId="75000000">
      <w:pPr>
        <w:ind w:firstLine="540" w:left="0"/>
        <w:jc w:val="both"/>
        <w:rPr>
          <w:sz w:val="28"/>
        </w:rPr>
      </w:pPr>
      <w:r>
        <w:rPr>
          <w:sz w:val="28"/>
        </w:rPr>
        <w:t>2) копии документов о нарушении правил технической эксплуатации автомобиля, правил охраны труда и иных регламентирующих актов в области дор</w:t>
      </w:r>
      <w:r>
        <w:rPr>
          <w:sz w:val="28"/>
        </w:rPr>
        <w:t>ожного движения и безопасности работы водителя автомобиля;</w:t>
      </w:r>
    </w:p>
    <w:p w14:paraId="76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3) копии документов о нарушении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"consultantplus://offline/ref=0E18F3E9FC44B85957640E9F2043FA0534225C11A89B871B8C48D9A839164482C2DC39865D4AAEA62Eg1O"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Правил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дорожного движения, повлекших</w:t>
      </w:r>
      <w:r>
        <w:rPr>
          <w:sz w:val="28"/>
        </w:rPr>
        <w:t xml:space="preserve"> за собой дорожно-транспортные происшествия или лишение водительского удостоверения.</w:t>
      </w:r>
    </w:p>
    <w:p w14:paraId="77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3. Рассмотрение материалов по снижению (снятию) водителю классности проводится не позднее чем через две недели после дня подачи ходатайства непосредственного руководителя </w:t>
      </w:r>
      <w:r>
        <w:rPr>
          <w:sz w:val="28"/>
        </w:rPr>
        <w:t>водителя. О дате, времени и месте заседания квалификационной комиссии, а также с ходатайством водитель должен быть ознакомлен не менее чем за неделю до заседания квалификационной комиссии.</w:t>
      </w:r>
    </w:p>
    <w:p w14:paraId="78000000">
      <w:pPr>
        <w:ind w:firstLine="540" w:left="0"/>
        <w:jc w:val="both"/>
        <w:rPr>
          <w:sz w:val="28"/>
        </w:rPr>
      </w:pPr>
      <w:r>
        <w:rPr>
          <w:sz w:val="28"/>
        </w:rPr>
        <w:t>4. Квалификационная комиссия рассматривает представленные документы</w:t>
      </w:r>
      <w:r>
        <w:rPr>
          <w:sz w:val="28"/>
        </w:rPr>
        <w:t>, заслушивает пояснения водителя, в отношении которого поступило ходатайство о снижении (снятии) классности. Неявка водителя на заседание квалификационной комиссии не является препятствием к рассмотрению квалификационной комиссией поступившего ходатайства.</w:t>
      </w:r>
    </w:p>
    <w:p w14:paraId="79000000">
      <w:pPr>
        <w:ind w:firstLine="540" w:left="0"/>
        <w:jc w:val="both"/>
        <w:rPr>
          <w:sz w:val="28"/>
        </w:rPr>
      </w:pPr>
      <w:r>
        <w:rPr>
          <w:sz w:val="28"/>
        </w:rPr>
        <w:t>5. Квалификационная комиссия принимает одно из следующих решений:</w:t>
      </w:r>
    </w:p>
    <w:p w14:paraId="7A000000">
      <w:pPr>
        <w:ind w:firstLine="540" w:left="0"/>
        <w:jc w:val="both"/>
        <w:rPr>
          <w:sz w:val="28"/>
        </w:rPr>
      </w:pPr>
      <w:r>
        <w:rPr>
          <w:sz w:val="28"/>
        </w:rPr>
        <w:t>1) требования квалификационной характеристики и (или) установленные требования к сложности управления механическими транспортными средствами, профессиональной подготовке и опыту работы не в</w:t>
      </w:r>
      <w:r>
        <w:rPr>
          <w:sz w:val="28"/>
        </w:rPr>
        <w:t>ыполняются, рекомендовать снизить (или снять) классность;</w:t>
      </w:r>
    </w:p>
    <w:p w14:paraId="7B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2) требования квалификационной характеристики и (или) установленные требования к сложности управления механическими транспортными средствами, профессиональной подготовке и опыту работы выполняются, </w:t>
      </w:r>
      <w:r>
        <w:rPr>
          <w:sz w:val="28"/>
        </w:rPr>
        <w:t>ходатайство о снижении (или снятии) классности оставить без удовлетворения.</w:t>
      </w:r>
    </w:p>
    <w:p w14:paraId="7C000000">
      <w:pPr>
        <w:ind w:firstLine="540" w:left="0"/>
        <w:jc w:val="both"/>
        <w:rPr>
          <w:sz w:val="28"/>
        </w:rPr>
      </w:pPr>
      <w:r>
        <w:rPr>
          <w:sz w:val="28"/>
        </w:rPr>
        <w:t>6. Решение квалификационной комиссии оформляется протоколом. Протокол заседания квалификационной комиссией представляется работодателю не позднее чем через три рабочих дня после ее</w:t>
      </w:r>
      <w:r>
        <w:rPr>
          <w:sz w:val="28"/>
        </w:rPr>
        <w:t xml:space="preserve"> проведения.</w:t>
      </w:r>
    </w:p>
    <w:p w14:paraId="7D000000">
      <w:pPr>
        <w:ind w:firstLine="540" w:left="0"/>
        <w:jc w:val="both"/>
        <w:rPr>
          <w:sz w:val="28"/>
        </w:rPr>
      </w:pPr>
      <w:r>
        <w:rPr>
          <w:sz w:val="28"/>
        </w:rPr>
        <w:t>7. На основании протокола квалификационной комиссии работодатель издает распоряжение о снижении (снятии) водителю классности.</w:t>
      </w:r>
    </w:p>
    <w:p w14:paraId="7E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8. Водитель, которому была снижена (снята) классность, имеет право на ее восстановление не ранее чем через шесть </w:t>
      </w:r>
      <w:r>
        <w:rPr>
          <w:sz w:val="28"/>
        </w:rPr>
        <w:t>месяцев после издания работодателем распоряжения о снижении (снятии) водителю классности.</w:t>
      </w:r>
    </w:p>
    <w:p w14:paraId="7F000000">
      <w:pPr>
        <w:ind w:firstLine="540" w:left="0"/>
        <w:rPr>
          <w:sz w:val="28"/>
        </w:rPr>
      </w:pPr>
    </w:p>
    <w:p w14:paraId="80000000">
      <w:pPr>
        <w:ind/>
        <w:jc w:val="center"/>
        <w:outlineLvl w:val="1"/>
        <w:rPr>
          <w:sz w:val="28"/>
        </w:rPr>
      </w:pPr>
      <w:bookmarkStart w:id="6" w:name="Par113"/>
      <w:bookmarkEnd w:id="6"/>
      <w:r>
        <w:rPr>
          <w:sz w:val="28"/>
        </w:rPr>
        <w:t>V. Условия выплаты ежемесячной надбавки за классность</w:t>
      </w:r>
    </w:p>
    <w:p w14:paraId="81000000">
      <w:pPr>
        <w:ind/>
        <w:jc w:val="center"/>
        <w:outlineLvl w:val="1"/>
        <w:rPr>
          <w:sz w:val="28"/>
        </w:rPr>
      </w:pPr>
    </w:p>
    <w:p w14:paraId="82000000">
      <w:pPr>
        <w:ind w:firstLine="540" w:left="0"/>
        <w:jc w:val="both"/>
        <w:rPr>
          <w:sz w:val="28"/>
        </w:rPr>
      </w:pPr>
      <w:r>
        <w:rPr>
          <w:sz w:val="28"/>
        </w:rPr>
        <w:t>1. Ежемесячная надбавка за классность устанавливается с даты присвоения водителю соответствующей классности, у</w:t>
      </w:r>
      <w:r>
        <w:rPr>
          <w:sz w:val="28"/>
        </w:rPr>
        <w:t>казанной в распоряжении.</w:t>
      </w:r>
    </w:p>
    <w:p w14:paraId="83000000">
      <w:pPr>
        <w:ind w:firstLine="540" w:left="0"/>
        <w:jc w:val="both"/>
        <w:rPr>
          <w:sz w:val="28"/>
        </w:rPr>
      </w:pPr>
      <w:r>
        <w:rPr>
          <w:sz w:val="28"/>
        </w:rPr>
        <w:t>2. Ежемесячная надбавка за классность устанавливается на период действия соответствующей классности (до присвоения более высокого класса, снижения или снятия установленной классности).</w:t>
      </w:r>
    </w:p>
    <w:p w14:paraId="84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3. Ежемесячная надбавка за классность </w:t>
      </w:r>
      <w:r>
        <w:rPr>
          <w:sz w:val="28"/>
        </w:rPr>
        <w:t>исчисляется пропорционально отработанному в месяце времени, включается в расчет среднего заработка в установленном порядке.</w:t>
      </w:r>
    </w:p>
    <w:p w14:paraId="85000000">
      <w:pPr>
        <w:ind w:firstLine="0" w:left="6237"/>
        <w:jc w:val="center"/>
        <w:rPr>
          <w:sz w:val="28"/>
        </w:rPr>
      </w:pPr>
      <w:r>
        <w:rPr>
          <w:sz w:val="28"/>
        </w:rPr>
        <w:br w:type="page"/>
      </w:r>
      <w:bookmarkStart w:id="7" w:name="Par123"/>
      <w:bookmarkEnd w:id="7"/>
      <w:r>
        <w:rPr>
          <w:sz w:val="28"/>
        </w:rPr>
        <w:t>Приложение № 2</w:t>
      </w:r>
    </w:p>
    <w:p w14:paraId="86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87000000">
      <w:pPr>
        <w:ind w:firstLine="0" w:left="6237"/>
        <w:jc w:val="center"/>
        <w:rPr>
          <w:sz w:val="28"/>
        </w:rPr>
      </w:pPr>
      <w:r>
        <w:rPr>
          <w:sz w:val="28"/>
        </w:rPr>
        <w:t>от 27.10.2022 № 148</w:t>
      </w:r>
    </w:p>
    <w:p w14:paraId="88000000">
      <w:pPr>
        <w:ind/>
        <w:jc w:val="right"/>
        <w:rPr>
          <w:sz w:val="28"/>
        </w:rPr>
      </w:pPr>
    </w:p>
    <w:p w14:paraId="89000000">
      <w:pPr>
        <w:ind/>
        <w:jc w:val="center"/>
        <w:rPr>
          <w:sz w:val="28"/>
        </w:rPr>
      </w:pPr>
    </w:p>
    <w:p w14:paraId="8A000000">
      <w:pPr>
        <w:ind/>
        <w:jc w:val="center"/>
        <w:rPr>
          <w:sz w:val="28"/>
        </w:rPr>
      </w:pPr>
      <w:bookmarkStart w:id="8" w:name="Par130"/>
      <w:bookmarkEnd w:id="8"/>
      <w:r>
        <w:rPr>
          <w:sz w:val="28"/>
        </w:rPr>
        <w:t>СОСТАВ</w:t>
      </w:r>
    </w:p>
    <w:p w14:paraId="8B000000">
      <w:pPr>
        <w:ind/>
        <w:jc w:val="center"/>
        <w:rPr>
          <w:sz w:val="28"/>
        </w:rPr>
      </w:pPr>
      <w:r>
        <w:rPr>
          <w:sz w:val="28"/>
        </w:rPr>
        <w:t xml:space="preserve">комиссии по присвоению </w:t>
      </w:r>
      <w:r>
        <w:rPr>
          <w:sz w:val="28"/>
        </w:rPr>
        <w:t>классности водителю</w:t>
      </w:r>
    </w:p>
    <w:p w14:paraId="8C000000">
      <w:pPr>
        <w:ind/>
        <w:jc w:val="center"/>
        <w:rPr>
          <w:sz w:val="28"/>
        </w:rPr>
      </w:pPr>
      <w:r>
        <w:rPr>
          <w:sz w:val="28"/>
        </w:rPr>
        <w:t>Администрации Куйбышевского сельского поселения</w:t>
      </w:r>
    </w:p>
    <w:p w14:paraId="8D000000">
      <w:pPr>
        <w:ind/>
        <w:jc w:val="center"/>
        <w:rPr>
          <w:sz w:val="28"/>
        </w:rPr>
      </w:pPr>
    </w:p>
    <w:tbl>
      <w:tblPr>
        <w:tblStyle w:val="Style_4"/>
        <w:tblLayout w:type="fixed"/>
      </w:tblPr>
      <w:tblGrid>
        <w:gridCol w:w="2410"/>
        <w:gridCol w:w="709"/>
        <w:gridCol w:w="6520"/>
      </w:tblGrid>
      <w:tr>
        <w:tc>
          <w:tcPr>
            <w:tcW w:type="dxa" w:w="2410"/>
            <w:shd w:fill="auto" w:val="clear"/>
          </w:tcPr>
          <w:p w14:paraId="8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Слепченко С.Л.</w:t>
            </w:r>
          </w:p>
        </w:tc>
        <w:tc>
          <w:tcPr>
            <w:tcW w:type="dxa" w:w="709"/>
            <w:shd w:fill="auto" w:val="clear"/>
          </w:tcPr>
          <w:p w14:paraId="8F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6520"/>
            <w:shd w:fill="auto" w:val="clear"/>
          </w:tcPr>
          <w:p w14:paraId="9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 сельского поселения, председатель комиссии;</w:t>
            </w:r>
          </w:p>
        </w:tc>
      </w:tr>
      <w:tr>
        <w:tc>
          <w:tcPr>
            <w:tcW w:type="dxa" w:w="2410"/>
            <w:shd w:fill="auto" w:val="clear"/>
          </w:tcPr>
          <w:p w14:paraId="9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Терещенко С.Н.</w:t>
            </w:r>
          </w:p>
        </w:tc>
        <w:tc>
          <w:tcPr>
            <w:tcW w:type="dxa" w:w="709"/>
            <w:shd w:fill="auto" w:val="clear"/>
          </w:tcPr>
          <w:p w14:paraId="92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6520"/>
            <w:shd w:fill="auto" w:val="clear"/>
          </w:tcPr>
          <w:p w14:paraId="9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начальник сектора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 и финансов</w:t>
            </w:r>
            <w:r>
              <w:rPr>
                <w:sz w:val="28"/>
              </w:rPr>
              <w:t xml:space="preserve"> Администрации Куйбышевского сельского поселения, заместитель председателя комиссии;</w:t>
            </w:r>
          </w:p>
        </w:tc>
      </w:tr>
      <w:tr>
        <w:tc>
          <w:tcPr>
            <w:tcW w:type="dxa" w:w="2410"/>
            <w:shd w:fill="auto" w:val="clear"/>
          </w:tcPr>
          <w:p w14:paraId="9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Матюшин А.В.</w:t>
            </w:r>
          </w:p>
        </w:tc>
        <w:tc>
          <w:tcPr>
            <w:tcW w:type="dxa" w:w="709"/>
            <w:shd w:fill="auto" w:val="clear"/>
          </w:tcPr>
          <w:p w14:paraId="95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6520"/>
            <w:shd w:fill="auto" w:val="clear"/>
          </w:tcPr>
          <w:p w14:paraId="9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по вопросам делопроизводства Администрации Куйбышевского сельского поселения, секретарь комиссии;</w:t>
            </w:r>
          </w:p>
        </w:tc>
      </w:tr>
      <w:tr>
        <w:trPr>
          <w:trHeight w:hRule="atLeast" w:val="291"/>
        </w:trPr>
        <w:tc>
          <w:tcPr>
            <w:tcW w:type="dxa" w:w="9639"/>
            <w:gridSpan w:val="3"/>
            <w:shd w:fill="auto" w:val="clear"/>
          </w:tcPr>
          <w:p w14:paraId="9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>
        <w:tc>
          <w:tcPr>
            <w:tcW w:type="dxa" w:w="2410"/>
            <w:shd w:fill="auto" w:val="clear"/>
          </w:tcPr>
          <w:p w14:paraId="9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Варшавский Н.Н.</w:t>
            </w:r>
          </w:p>
        </w:tc>
        <w:tc>
          <w:tcPr>
            <w:tcW w:type="dxa" w:w="709"/>
            <w:shd w:fill="auto" w:val="clear"/>
          </w:tcPr>
          <w:p w14:paraId="99000000">
            <w:pPr>
              <w:ind/>
              <w:jc w:val="both"/>
            </w:pPr>
            <w:r>
              <w:rPr>
                <w:sz w:val="28"/>
              </w:rPr>
              <w:t>–</w:t>
            </w:r>
          </w:p>
        </w:tc>
        <w:tc>
          <w:tcPr>
            <w:tcW w:type="dxa" w:w="6520"/>
            <w:shd w:fill="auto" w:val="clear"/>
          </w:tcPr>
          <w:p w14:paraId="9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>едущий специалист по вопросам жилищно-коммунального хозяйства, благоустройства, пожарной безопасности, ГО и Ч</w:t>
            </w:r>
            <w:r>
              <w:rPr>
                <w:sz w:val="28"/>
              </w:rPr>
              <w:t xml:space="preserve">С </w:t>
            </w:r>
            <w:r>
              <w:rPr>
                <w:sz w:val="28"/>
              </w:rPr>
              <w:t>Администрации Куйбышевского сельского поселения</w:t>
            </w:r>
          </w:p>
        </w:tc>
      </w:tr>
      <w:tr>
        <w:tc>
          <w:tcPr>
            <w:tcW w:type="dxa" w:w="2410"/>
            <w:shd w:fill="auto" w:val="clear"/>
          </w:tcPr>
          <w:p w14:paraId="9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Чернявская Ю.Ю.</w:t>
            </w:r>
          </w:p>
        </w:tc>
        <w:tc>
          <w:tcPr>
            <w:tcW w:type="dxa" w:w="709"/>
            <w:shd w:fill="auto" w:val="clear"/>
          </w:tcPr>
          <w:p w14:paraId="9C000000">
            <w:pPr>
              <w:ind/>
              <w:jc w:val="both"/>
            </w:pPr>
            <w:r>
              <w:rPr>
                <w:sz w:val="28"/>
              </w:rPr>
              <w:t>–</w:t>
            </w:r>
          </w:p>
        </w:tc>
        <w:tc>
          <w:tcPr>
            <w:tcW w:type="dxa" w:w="6520"/>
            <w:shd w:fill="auto" w:val="clear"/>
          </w:tcPr>
          <w:p w14:paraId="9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 по закупкам - экономист Администрации Куйбышевского </w:t>
            </w:r>
            <w:r>
              <w:rPr>
                <w:sz w:val="28"/>
              </w:rPr>
              <w:t>сельского поселения.</w:t>
            </w:r>
          </w:p>
        </w:tc>
      </w:tr>
    </w:tbl>
    <w:p w14:paraId="9E000000">
      <w:pPr>
        <w:ind/>
        <w:jc w:val="both"/>
        <w:rPr>
          <w:sz w:val="28"/>
        </w:rPr>
      </w:pPr>
    </w:p>
    <w:sectPr>
      <w:headerReference r:id="rId1" w:type="default"/>
      <w:footerReference r:id="rId2" w:type="default"/>
      <w:pgSz w:h="16840" w:orient="portrait" w:w="11907"/>
      <w:pgMar w:bottom="1134" w:footer="720" w:gutter="0" w:header="720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right="360"/>
      <w:rPr>
        <w:sz w:val="16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fldChar w:fldCharType="end"/>
    </w:r>
  </w:p>
  <w:p w14:paraId="01000000">
    <w:pPr>
      <w:pStyle w:val="Style_1"/>
      <w:ind/>
      <w:jc w:val="center"/>
      <w:rPr>
        <w:sz w:val="22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720" w:left="720"/>
      </w:pPr>
    </w:lvl>
    <w:lvl w:ilvl="1">
      <w:start w:val="1"/>
      <w:numFmt w:val="decimal"/>
      <w:pStyle w:val="Style_9"/>
      <w:lvlText w:val="%2."/>
      <w:lvlJc w:val="left"/>
      <w:pPr>
        <w:tabs>
          <w:tab w:leader="none" w:pos="1440" w:val="left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72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</w:rPr>
  </w:style>
  <w:style w:default="1" w:styleId="Style_5_ch" w:type="character">
    <w:name w:val="Normal"/>
    <w:link w:val="Style_5"/>
    <w:rPr>
      <w:rFonts w:ascii="Times New Roman" w:hAnsi="Times New Roman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Номер страницы1"/>
    <w:link w:val="Style_7_ch"/>
  </w:style>
  <w:style w:styleId="Style_7_ch" w:type="character">
    <w:name w:val="Номер страницы1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Знак Знак Знак Знак Знак Знак Знак Знак Знак Знак Знак Знак Знак Знак Знак Знак Знак Знак Знак Знак Знак Знак"/>
    <w:basedOn w:val="Style_5"/>
    <w:link w:val="Style_9_ch"/>
    <w:pPr>
      <w:numPr>
        <w:ilvl w:val="1"/>
        <w:numId w:val="1"/>
      </w:numPr>
      <w:spacing w:after="160" w:line="240" w:lineRule="exact"/>
      <w:ind/>
    </w:pPr>
  </w:style>
  <w:style w:styleId="Style_9_ch" w:type="character">
    <w:name w:val="Знак Знак Знак Знак Знак Знак Знак Знак Знак Знак Знак Знак Знак Знак Знак Знак Знак Знак Знак Знак Знак Знак"/>
    <w:basedOn w:val="Style_5_ch"/>
    <w:link w:val="Style_9"/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5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Normal (Web)"/>
    <w:basedOn w:val="Style_5"/>
    <w:link w:val="Style_15_ch"/>
    <w:pPr>
      <w:spacing w:afterAutospacing="on" w:beforeAutospacing="on"/>
      <w:ind/>
    </w:pPr>
    <w:rPr>
      <w:sz w:val="24"/>
    </w:rPr>
  </w:style>
  <w:style w:styleId="Style_15_ch" w:type="character">
    <w:name w:val="Normal (Web)"/>
    <w:basedOn w:val="Style_5_ch"/>
    <w:link w:val="Style_15"/>
    <w:rPr>
      <w:sz w:val="24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ConsPlusNonformat"/>
    <w:link w:val="Style_17_ch"/>
    <w:pPr>
      <w:widowControl w:val="0"/>
      <w:ind/>
    </w:pPr>
    <w:rPr>
      <w:rFonts w:ascii="Courier New" w:hAnsi="Courier New"/>
    </w:rPr>
  </w:style>
  <w:style w:styleId="Style_17_ch" w:type="character">
    <w:name w:val="ConsPlusNonformat"/>
    <w:link w:val="Style_17"/>
    <w:rPr>
      <w:rFonts w:ascii="Courier New" w:hAnsi="Courier New"/>
    </w:rPr>
  </w:style>
  <w:style w:styleId="Style_18" w:type="paragraph">
    <w:name w:val="Body Text"/>
    <w:basedOn w:val="Style_5"/>
    <w:link w:val="Style_18_ch"/>
    <w:pPr>
      <w:spacing w:after="120"/>
      <w:ind/>
    </w:pPr>
  </w:style>
  <w:style w:styleId="Style_18_ch" w:type="character">
    <w:name w:val="Body Text"/>
    <w:basedOn w:val="Style_5_ch"/>
    <w:link w:val="Style_18"/>
  </w:style>
  <w:style w:styleId="Style_19" w:type="paragraph">
    <w:name w:val="heading 1"/>
    <w:next w:val="Style_5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heading 8"/>
    <w:basedOn w:val="Style_5"/>
    <w:next w:val="Style_5"/>
    <w:link w:val="Style_23_ch"/>
    <w:uiPriority w:val="9"/>
    <w:qFormat/>
    <w:pPr>
      <w:keepNext w:val="1"/>
      <w:ind w:firstLine="0" w:left="567"/>
      <w:outlineLvl w:val="7"/>
    </w:pPr>
    <w:rPr>
      <w:sz w:val="28"/>
    </w:rPr>
  </w:style>
  <w:style w:styleId="Style_23_ch" w:type="character">
    <w:name w:val="heading 8"/>
    <w:basedOn w:val="Style_5_ch"/>
    <w:link w:val="Style_23"/>
    <w:rPr>
      <w:sz w:val="28"/>
    </w:rPr>
  </w:style>
  <w:style w:styleId="Style_24" w:type="paragraph">
    <w:name w:val="toc 1"/>
    <w:next w:val="Style_5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ind/>
      <w:jc w:val="both"/>
    </w:pPr>
    <w:rPr>
      <w:rFonts w:ascii="XO Thames" w:hAnsi="XO Thames"/>
    </w:rPr>
  </w:style>
  <w:style w:styleId="Style_25_ch" w:type="character">
    <w:name w:val="Header and Footer"/>
    <w:link w:val="Style_25"/>
    <w:rPr>
      <w:rFonts w:ascii="XO Thames" w:hAnsi="XO Thames"/>
    </w:rPr>
  </w:style>
  <w:style w:styleId="Style_26" w:type="paragraph">
    <w:name w:val="Body Text Indent"/>
    <w:basedOn w:val="Style_5"/>
    <w:link w:val="Style_26_ch"/>
    <w:pPr>
      <w:ind w:firstLine="567" w:left="0"/>
    </w:pPr>
    <w:rPr>
      <w:sz w:val="28"/>
    </w:rPr>
  </w:style>
  <w:style w:styleId="Style_26_ch" w:type="character">
    <w:name w:val="Body Text Indent"/>
    <w:basedOn w:val="Style_5_ch"/>
    <w:link w:val="Style_26"/>
    <w:rPr>
      <w:sz w:val="28"/>
    </w:rPr>
  </w:style>
  <w:style w:styleId="Style_27" w:type="paragraph">
    <w:name w:val="Обычный1"/>
    <w:link w:val="Style_27_ch"/>
    <w:rPr>
      <w:rFonts w:ascii="Times New Roman" w:hAnsi="Times New Roman"/>
    </w:rPr>
  </w:style>
  <w:style w:styleId="Style_27_ch" w:type="character">
    <w:name w:val="Обычный1"/>
    <w:link w:val="Style_27"/>
    <w:rPr>
      <w:rFonts w:ascii="Times New Roman" w:hAnsi="Times New Roman"/>
    </w:rPr>
  </w:style>
  <w:style w:styleId="Style_28" w:type="paragraph">
    <w:name w:val="toc 9"/>
    <w:next w:val="Style_5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5_ch"/>
    <w:link w:val="Style_2"/>
  </w:style>
  <w:style w:styleId="Style_29" w:type="paragraph">
    <w:name w:val="toc 8"/>
    <w:next w:val="Style_5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5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ConsPlusCell"/>
    <w:link w:val="Style_31_ch"/>
    <w:pPr>
      <w:widowControl w:val="0"/>
      <w:ind/>
    </w:pPr>
    <w:rPr>
      <w:rFonts w:ascii="Arial" w:hAnsi="Arial"/>
    </w:rPr>
  </w:style>
  <w:style w:styleId="Style_31_ch" w:type="character">
    <w:name w:val="ConsPlusCell"/>
    <w:link w:val="Style_31"/>
    <w:rPr>
      <w:rFonts w:ascii="Arial" w:hAnsi="Arial"/>
    </w:rPr>
  </w:style>
  <w:style w:styleId="Style_32" w:type="paragraph">
    <w:name w:val="ConsPlusNormal"/>
    <w:link w:val="Style_32_ch"/>
    <w:pPr>
      <w:widowControl w:val="0"/>
      <w:ind w:firstLine="720" w:left="0"/>
    </w:pPr>
    <w:rPr>
      <w:rFonts w:ascii="Arial" w:hAnsi="Arial"/>
    </w:rPr>
  </w:style>
  <w:style w:styleId="Style_32_ch" w:type="character">
    <w:name w:val="ConsPlusNormal"/>
    <w:link w:val="Style_32"/>
    <w:rPr>
      <w:rFonts w:ascii="Arial" w:hAnsi="Arial"/>
    </w:rPr>
  </w:style>
  <w:style w:styleId="Style_33" w:type="paragraph">
    <w:name w:val="Subtitle"/>
    <w:next w:val="Style_5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" w:type="paragraph">
    <w:name w:val="Title"/>
    <w:basedOn w:val="Style_5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5_ch"/>
    <w:link w:val="Style_3"/>
    <w:rPr>
      <w:sz w:val="28"/>
    </w:rPr>
  </w:style>
  <w:style w:styleId="Style_34" w:type="paragraph">
    <w:name w:val="ConsPlusTitle"/>
    <w:link w:val="Style_34_ch"/>
    <w:pPr>
      <w:widowControl w:val="0"/>
      <w:ind/>
    </w:pPr>
    <w:rPr>
      <w:rFonts w:ascii="Times New Roman" w:hAnsi="Times New Roman"/>
      <w:b w:val="1"/>
      <w:sz w:val="24"/>
    </w:rPr>
  </w:style>
  <w:style w:styleId="Style_34_ch" w:type="character">
    <w:name w:val="ConsPlusTitle"/>
    <w:link w:val="Style_34"/>
    <w:rPr>
      <w:rFonts w:ascii="Times New Roman" w:hAnsi="Times New Roman"/>
      <w:b w:val="1"/>
      <w:sz w:val="24"/>
    </w:rPr>
  </w:style>
  <w:style w:styleId="Style_35" w:type="paragraph">
    <w:name w:val="heading 4"/>
    <w:next w:val="Style_5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Основной шрифт абзаца1"/>
    <w:link w:val="Style_36_ch"/>
  </w:style>
  <w:style w:styleId="Style_36_ch" w:type="character">
    <w:name w:val="Основной шрифт абзаца1"/>
    <w:link w:val="Style_36"/>
  </w:style>
  <w:style w:styleId="Style_37" w:type="paragraph">
    <w:name w:val="heading 2"/>
    <w:next w:val="Style_5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paragraph">
    <w:name w:val="Balloon Text"/>
    <w:basedOn w:val="Style_5"/>
    <w:link w:val="Style_38_ch"/>
    <w:rPr>
      <w:rFonts w:ascii="Tahoma" w:hAnsi="Tahoma"/>
      <w:sz w:val="16"/>
    </w:rPr>
  </w:style>
  <w:style w:styleId="Style_38_ch" w:type="character">
    <w:name w:val="Balloon Text"/>
    <w:basedOn w:val="Style_5_ch"/>
    <w:link w:val="Style_38"/>
    <w:rPr>
      <w:rFonts w:ascii="Tahoma" w:hAnsi="Tahoma"/>
      <w:sz w:val="16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39" w:type="table">
    <w:name w:val="Table Grid"/>
    <w:basedOn w:val="Style_4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2022-10-28T05:51:59Z</dcterms:modified>
</cp:coreProperties>
</file>