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Pr="00BA1A58" w:rsidRDefault="005A5CE4" w:rsidP="00745ABF">
      <w:pPr>
        <w:jc w:val="center"/>
        <w:rPr>
          <w:color w:val="FF0000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</w:t>
      </w:r>
      <w:r w:rsidR="00777DB0">
        <w:rPr>
          <w:b/>
          <w:sz w:val="28"/>
          <w:szCs w:val="28"/>
        </w:rPr>
        <w:t xml:space="preserve"> </w:t>
      </w:r>
      <w:r w:rsidRPr="008E7174">
        <w:rPr>
          <w:b/>
          <w:sz w:val="28"/>
          <w:szCs w:val="28"/>
        </w:rPr>
        <w:t>КУЙБЫШЕВСКОГО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C83F97" w:rsidP="00C83F9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00</w:t>
            </w:r>
            <w:r w:rsidR="00DB744E">
              <w:rPr>
                <w:b/>
                <w:smallCaps/>
                <w:sz w:val="28"/>
                <w:szCs w:val="28"/>
              </w:rPr>
              <w:t>.</w:t>
            </w:r>
            <w:r w:rsidR="00A63111">
              <w:rPr>
                <w:b/>
                <w:smallCaps/>
                <w:sz w:val="28"/>
                <w:szCs w:val="28"/>
              </w:rPr>
              <w:t>0</w:t>
            </w:r>
            <w:r>
              <w:rPr>
                <w:b/>
                <w:smallCaps/>
                <w:sz w:val="28"/>
                <w:szCs w:val="28"/>
              </w:rPr>
              <w:t>0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>
              <w:rPr>
                <w:b/>
                <w:smallCaps/>
                <w:sz w:val="28"/>
                <w:szCs w:val="28"/>
              </w:rPr>
              <w:t>24</w:t>
            </w:r>
            <w:r w:rsidR="006736E7">
              <w:rPr>
                <w:b/>
                <w:smallCaps/>
                <w:sz w:val="28"/>
                <w:szCs w:val="28"/>
              </w:rPr>
              <w:t xml:space="preserve">            </w:t>
            </w:r>
          </w:p>
        </w:tc>
        <w:tc>
          <w:tcPr>
            <w:tcW w:w="3354" w:type="dxa"/>
            <w:hideMark/>
          </w:tcPr>
          <w:p w:rsidR="004508A0" w:rsidRPr="00F57F0E" w:rsidRDefault="006736E7" w:rsidP="00C83F9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3167C3">
              <w:rPr>
                <w:b/>
                <w:smallCaps/>
                <w:sz w:val="28"/>
                <w:szCs w:val="28"/>
              </w:rPr>
              <w:t xml:space="preserve"> </w:t>
            </w:r>
            <w:r w:rsidR="00C83F97">
              <w:rPr>
                <w:b/>
                <w:smallCaps/>
                <w:sz w:val="28"/>
                <w:szCs w:val="28"/>
              </w:rPr>
              <w:t>проект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3167C3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F91568" w:rsidRDefault="00F91568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91568">
        <w:rPr>
          <w:b/>
          <w:sz w:val="28"/>
          <w:szCs w:val="28"/>
        </w:rPr>
        <w:t>О внесении изменения в постановление Администрации Куйбышевского сельского поселения от 02.09.2022 №120</w:t>
      </w:r>
    </w:p>
    <w:p w:rsidR="00F927DF" w:rsidRPr="00BA1A58" w:rsidRDefault="00F927DF" w:rsidP="008E710C">
      <w:pPr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987669" w:rsidRDefault="008E710C" w:rsidP="00B93D7A">
      <w:pPr>
        <w:ind w:firstLine="708"/>
        <w:jc w:val="both"/>
        <w:rPr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</w:t>
      </w:r>
      <w:r w:rsidR="00E47A48">
        <w:rPr>
          <w:spacing w:val="-2"/>
          <w:sz w:val="28"/>
          <w:szCs w:val="28"/>
        </w:rPr>
        <w:t xml:space="preserve"> </w:t>
      </w:r>
      <w:r w:rsidR="00F91568">
        <w:rPr>
          <w:spacing w:val="-2"/>
          <w:sz w:val="28"/>
          <w:szCs w:val="28"/>
        </w:rPr>
        <w:t xml:space="preserve">с </w:t>
      </w:r>
      <w:r w:rsidR="00FA1BDB" w:rsidRPr="008E7174">
        <w:rPr>
          <w:sz w:val="28"/>
          <w:szCs w:val="28"/>
        </w:rPr>
        <w:t>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</w:t>
      </w:r>
      <w:r w:rsidR="00777DB0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1568" w:rsidRDefault="00F91568" w:rsidP="00B93D7A">
      <w:pPr>
        <w:ind w:firstLine="708"/>
        <w:jc w:val="both"/>
        <w:rPr>
          <w:sz w:val="28"/>
          <w:szCs w:val="28"/>
        </w:rPr>
      </w:pPr>
    </w:p>
    <w:p w:rsidR="00987669" w:rsidRDefault="00987669" w:rsidP="00987669">
      <w:pPr>
        <w:ind w:firstLine="709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ПОСТАНАВЛЯЮ: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F91568">
        <w:rPr>
          <w:sz w:val="28"/>
          <w:szCs w:val="28"/>
        </w:rPr>
        <w:t>Внести в постановление Администрации Куйбышевского сельского поселения от 02.09. 2022 №120 «Об утверждении бюджетного  прогноза Куйбышевского сельского поселения на период 2023-2036 годов» изменение, изложив приложение к нему в редакции согласно приложению к настоящему постановлению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7A015E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7A015E">
        <w:rPr>
          <w:sz w:val="28"/>
          <w:szCs w:val="28"/>
        </w:rPr>
        <w:t>С.Л.</w:t>
      </w:r>
      <w:r w:rsidR="00A13984">
        <w:rPr>
          <w:sz w:val="28"/>
          <w:szCs w:val="28"/>
        </w:rPr>
        <w:t xml:space="preserve"> </w:t>
      </w:r>
      <w:r w:rsidR="007A015E">
        <w:rPr>
          <w:sz w:val="28"/>
          <w:szCs w:val="28"/>
        </w:rPr>
        <w:t>Слепченко</w:t>
      </w: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3F97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F91568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141286">
        <w:rPr>
          <w:sz w:val="24"/>
          <w:szCs w:val="24"/>
        </w:rPr>
        <w:t>2</w:t>
      </w:r>
      <w:r w:rsidR="00C83F97">
        <w:rPr>
          <w:sz w:val="24"/>
          <w:szCs w:val="24"/>
        </w:rPr>
        <w:t>4</w:t>
      </w:r>
      <w:r>
        <w:rPr>
          <w:sz w:val="24"/>
          <w:szCs w:val="24"/>
        </w:rPr>
        <w:t xml:space="preserve">  №</w:t>
      </w:r>
      <w:r w:rsidR="00C83F97">
        <w:rPr>
          <w:sz w:val="24"/>
          <w:szCs w:val="24"/>
        </w:rPr>
        <w:t>00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</w:t>
      </w:r>
      <w:r w:rsidR="00987669">
        <w:rPr>
          <w:kern w:val="2"/>
          <w:sz w:val="28"/>
          <w:szCs w:val="28"/>
        </w:rPr>
        <w:t>23</w:t>
      </w:r>
      <w:r w:rsidRPr="00627157">
        <w:rPr>
          <w:kern w:val="2"/>
          <w:sz w:val="28"/>
          <w:szCs w:val="28"/>
        </w:rPr>
        <w:t xml:space="preserve"> – 203</w:t>
      </w:r>
      <w:r w:rsidR="00987669">
        <w:rPr>
          <w:kern w:val="2"/>
          <w:sz w:val="28"/>
          <w:szCs w:val="28"/>
        </w:rPr>
        <w:t>6</w:t>
      </w:r>
      <w:r w:rsidRPr="00627157">
        <w:rPr>
          <w:kern w:val="2"/>
          <w:sz w:val="28"/>
          <w:szCs w:val="28"/>
        </w:rPr>
        <w:t xml:space="preserve">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BA46FC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 w:rsidR="0031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987669" w:rsidRDefault="009876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 w:rsidR="004F599D">
        <w:rPr>
          <w:sz w:val="28"/>
          <w:szCs w:val="28"/>
        </w:rPr>
        <w:t xml:space="preserve"> 18.01.2017 №13.</w:t>
      </w:r>
    </w:p>
    <w:p w:rsidR="004F599D" w:rsidRPr="00641A22" w:rsidRDefault="00641A22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 w:rsidRPr="00641A2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</w:t>
      </w:r>
      <w:r w:rsidR="00394528" w:rsidRPr="0039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учетом изменений, </w:t>
      </w:r>
      <w:r w:rsidRPr="00141286">
        <w:rPr>
          <w:sz w:val="28"/>
          <w:szCs w:val="28"/>
        </w:rPr>
        <w:t>внесенных постановлением Администрации Куйбышевского сельского поселения от</w:t>
      </w:r>
      <w:r w:rsidR="004F776A" w:rsidRPr="00141286">
        <w:rPr>
          <w:sz w:val="28"/>
          <w:szCs w:val="28"/>
        </w:rPr>
        <w:t xml:space="preserve"> 30.12.2021 № 178</w:t>
      </w:r>
      <w:r w:rsidR="006C137C"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</w:t>
      </w:r>
      <w:r>
        <w:rPr>
          <w:sz w:val="28"/>
          <w:szCs w:val="28"/>
        </w:rPr>
        <w:lastRenderedPageBreak/>
        <w:t xml:space="preserve">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  <w:r w:rsidR="00641A22">
        <w:rPr>
          <w:sz w:val="28"/>
          <w:szCs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 w:rsidR="009707C6">
        <w:rPr>
          <w:sz w:val="28"/>
          <w:szCs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:rsidR="007A015E" w:rsidRPr="002B3347" w:rsidRDefault="007A015E" w:rsidP="007A01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период 202</w:t>
      </w:r>
      <w:r w:rsidR="009707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707C6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 </w:t>
      </w:r>
      <w:r w:rsidR="009707C6">
        <w:rPr>
          <w:sz w:val="28"/>
          <w:szCs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 w:rsidR="00056244">
        <w:rPr>
          <w:sz w:val="28"/>
          <w:szCs w:val="28"/>
        </w:rPr>
        <w:t xml:space="preserve"> от главных администраторов доходов бюджета </w:t>
      </w:r>
      <w:r w:rsidR="00056244" w:rsidRPr="002B3347">
        <w:rPr>
          <w:sz w:val="28"/>
          <w:szCs w:val="28"/>
        </w:rPr>
        <w:t xml:space="preserve">сельского поселения, а также прогноза безвозмездных поступлений. </w:t>
      </w:r>
      <w:r w:rsidR="00056244" w:rsidRPr="002B3347">
        <w:rPr>
          <w:color w:val="000000" w:themeColor="text1"/>
          <w:sz w:val="28"/>
          <w:szCs w:val="28"/>
        </w:rPr>
        <w:t>Ежегодно средний темп роста  налоговых и неналоговых доходов бюджета составит 4,</w:t>
      </w:r>
      <w:r w:rsidR="004549FF" w:rsidRPr="002B3347">
        <w:rPr>
          <w:color w:val="000000" w:themeColor="text1"/>
          <w:sz w:val="28"/>
          <w:szCs w:val="28"/>
        </w:rPr>
        <w:t>0</w:t>
      </w:r>
      <w:r w:rsidR="00056244" w:rsidRPr="002B3347">
        <w:rPr>
          <w:color w:val="000000" w:themeColor="text1"/>
          <w:sz w:val="28"/>
          <w:szCs w:val="28"/>
        </w:rPr>
        <w:t xml:space="preserve"> процента.</w:t>
      </w:r>
    </w:p>
    <w:p w:rsidR="007A015E" w:rsidRDefault="00056244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347">
        <w:rPr>
          <w:sz w:val="28"/>
          <w:szCs w:val="28"/>
        </w:rPr>
        <w:t>Показатели бюджета сельского поселения</w:t>
      </w:r>
      <w:r>
        <w:rPr>
          <w:sz w:val="28"/>
          <w:szCs w:val="28"/>
        </w:rPr>
        <w:t xml:space="preserve"> по расходам рассчитаны с учетом прогноза доходов.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</w:t>
      </w:r>
      <w:r w:rsidR="00204631">
        <w:rPr>
          <w:sz w:val="28"/>
          <w:szCs w:val="28"/>
        </w:rPr>
        <w:t>4</w:t>
      </w:r>
      <w:r>
        <w:rPr>
          <w:sz w:val="28"/>
          <w:szCs w:val="28"/>
        </w:rPr>
        <w:t>-2036 годов прогнозируется без дефицитный бюджет сельского поселения.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8739E8" w:rsidRDefault="0009439A" w:rsidP="0081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года параметры бюджетного прогноза сформированы с учетом</w:t>
      </w:r>
      <w:r w:rsidR="008739E8">
        <w:rPr>
          <w:sz w:val="28"/>
          <w:szCs w:val="28"/>
        </w:rPr>
        <w:t xml:space="preserve"> первоначально утвержденным Решение собрания депутатов Куйбышевского сельского поселения от 23.12.2022 №40</w:t>
      </w:r>
      <w:r w:rsidR="000D1C49">
        <w:rPr>
          <w:sz w:val="28"/>
          <w:szCs w:val="28"/>
        </w:rPr>
        <w:t xml:space="preserve"> «</w:t>
      </w:r>
      <w:r w:rsidR="0081617D" w:rsidRPr="0081617D">
        <w:rPr>
          <w:sz w:val="28"/>
          <w:szCs w:val="28"/>
        </w:rPr>
        <w:t>О бюджете Куйбышевского сельского поселения Куйбышевского района на 2023 год  и на плановый период 2024 и  2025 годов</w:t>
      </w:r>
      <w:r w:rsidR="0081617D">
        <w:rPr>
          <w:sz w:val="28"/>
          <w:szCs w:val="28"/>
        </w:rPr>
        <w:t>»</w:t>
      </w:r>
      <w:r w:rsidR="006C137C">
        <w:rPr>
          <w:sz w:val="28"/>
          <w:szCs w:val="28"/>
        </w:rPr>
        <w:t>.</w:t>
      </w:r>
    </w:p>
    <w:p w:rsidR="0009439A" w:rsidRPr="00D43D36" w:rsidRDefault="0009439A" w:rsidP="0081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Куйбышевского сельского поселения на период 2024-2026годов приведены в соответствии с первоначально</w:t>
      </w:r>
      <w:r w:rsidRPr="0009439A">
        <w:t xml:space="preserve"> </w:t>
      </w:r>
      <w:r w:rsidRPr="0009439A">
        <w:rPr>
          <w:sz w:val="28"/>
          <w:szCs w:val="28"/>
        </w:rPr>
        <w:t>утвержденным Решение собрания депутатов Куйбышевского сельского поселения от 2</w:t>
      </w:r>
      <w:r>
        <w:rPr>
          <w:sz w:val="28"/>
          <w:szCs w:val="28"/>
        </w:rPr>
        <w:t>2</w:t>
      </w:r>
      <w:r w:rsidRPr="0009439A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09439A">
        <w:rPr>
          <w:sz w:val="28"/>
          <w:szCs w:val="28"/>
        </w:rPr>
        <w:t xml:space="preserve"> №</w:t>
      </w:r>
      <w:r>
        <w:rPr>
          <w:sz w:val="28"/>
          <w:szCs w:val="28"/>
        </w:rPr>
        <w:t>35</w:t>
      </w:r>
      <w:r w:rsidRPr="0009439A">
        <w:rPr>
          <w:sz w:val="28"/>
          <w:szCs w:val="28"/>
        </w:rPr>
        <w:t xml:space="preserve"> «О бюджете Куйбышевского сельского поселения Куйбышевского района на 202</w:t>
      </w:r>
      <w:r>
        <w:rPr>
          <w:sz w:val="28"/>
          <w:szCs w:val="28"/>
        </w:rPr>
        <w:t>4</w:t>
      </w:r>
      <w:r w:rsidRPr="0009439A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5</w:t>
      </w:r>
      <w:r w:rsidRPr="0009439A">
        <w:rPr>
          <w:sz w:val="28"/>
          <w:szCs w:val="28"/>
        </w:rPr>
        <w:t xml:space="preserve"> и  202</w:t>
      </w:r>
      <w:r>
        <w:rPr>
          <w:sz w:val="28"/>
          <w:szCs w:val="28"/>
        </w:rPr>
        <w:t>6</w:t>
      </w:r>
      <w:r w:rsidRPr="0009439A">
        <w:rPr>
          <w:sz w:val="28"/>
          <w:szCs w:val="28"/>
        </w:rPr>
        <w:t xml:space="preserve"> годов»</w:t>
      </w:r>
      <w:r w:rsidR="006C137C">
        <w:rPr>
          <w:sz w:val="28"/>
          <w:szCs w:val="28"/>
        </w:rPr>
        <w:t>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46FC">
          <w:footerReference w:type="even" r:id="rId8"/>
          <w:footerReference w:type="default" r:id="rId9"/>
          <w:pgSz w:w="11907" w:h="16840"/>
          <w:pgMar w:top="851" w:right="1440" w:bottom="709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D43D36" w:rsidRDefault="00D43D36" w:rsidP="00D43D3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748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D43D36" w:rsidRPr="00D43D36" w:rsidTr="006C137C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</w:t>
            </w:r>
            <w:r w:rsidR="00D43D36" w:rsidRPr="00CF1DBA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6C137C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Единица</w:t>
            </w:r>
            <w:r w:rsidR="00D43D36" w:rsidRPr="00CF1DBA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D43D36" w:rsidRPr="00D43D36" w:rsidTr="006C137C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2036</w:t>
            </w:r>
          </w:p>
        </w:tc>
      </w:tr>
      <w:tr w:rsidR="00CF1DBA" w:rsidRPr="00D43D36" w:rsidTr="006C137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17</w:t>
            </w:r>
          </w:p>
        </w:tc>
      </w:tr>
      <w:tr w:rsidR="00CF1DBA" w:rsidRPr="00D43D36" w:rsidTr="006C137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CF1DBA" w:rsidRPr="00D43D36" w:rsidTr="006C137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D36" w:rsidRPr="00D43D36" w:rsidRDefault="00D43D36" w:rsidP="00D43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CF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BA1A58" w:rsidRPr="00BA1A58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93D7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  <w:lang w:val="en-US"/>
              </w:rPr>
              <w:t>3</w:t>
            </w:r>
            <w:r w:rsidR="00BA1A58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2B3347" w:rsidRDefault="000613A2" w:rsidP="00BA1A58">
            <w:pPr>
              <w:rPr>
                <w:color w:val="000000" w:themeColor="text1"/>
                <w:sz w:val="24"/>
                <w:szCs w:val="24"/>
              </w:rPr>
            </w:pPr>
            <w:r w:rsidRPr="002B3347">
              <w:rPr>
                <w:color w:val="000000" w:themeColor="text1"/>
                <w:sz w:val="24"/>
                <w:szCs w:val="24"/>
              </w:rPr>
              <w:t>38805,4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90407F" w:rsidP="00B16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43209,</w:t>
            </w:r>
            <w:r w:rsidR="00B1688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45404,4</w:t>
            </w:r>
          </w:p>
        </w:tc>
      </w:tr>
      <w:tr w:rsidR="00FE238D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2B3347" w:rsidRDefault="000613A2" w:rsidP="00BA1A58">
            <w:pPr>
              <w:rPr>
                <w:color w:val="000000" w:themeColor="text1"/>
                <w:sz w:val="24"/>
                <w:szCs w:val="24"/>
              </w:rPr>
            </w:pPr>
            <w:r w:rsidRPr="002B3347">
              <w:rPr>
                <w:color w:val="000000" w:themeColor="text1"/>
                <w:sz w:val="24"/>
                <w:szCs w:val="24"/>
              </w:rPr>
              <w:t>15495,8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0613A2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90407F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29088,9</w:t>
            </w:r>
          </w:p>
        </w:tc>
      </w:tr>
      <w:tr w:rsidR="0090407F" w:rsidRPr="00950881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B93D7A" w:rsidRDefault="0090407F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0613A2" w:rsidRDefault="0090407F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90407F" w:rsidRPr="00FE238D" w:rsidRDefault="0090407F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2B3347" w:rsidRDefault="0090407F" w:rsidP="00BA1A58">
            <w:pPr>
              <w:rPr>
                <w:color w:val="000000" w:themeColor="text1"/>
                <w:sz w:val="24"/>
                <w:szCs w:val="24"/>
              </w:rPr>
            </w:pPr>
            <w:r w:rsidRPr="002B3347">
              <w:rPr>
                <w:color w:val="000000" w:themeColor="text1"/>
                <w:sz w:val="24"/>
                <w:szCs w:val="24"/>
              </w:rPr>
              <w:t>23309,6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FE238D" w:rsidRDefault="0090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BA1A58" w:rsidRDefault="0090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Pr="00BA1A58" w:rsidRDefault="0090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7F" w:rsidRDefault="0090407F">
            <w:r w:rsidRPr="00C7554F">
              <w:rPr>
                <w:sz w:val="24"/>
                <w:szCs w:val="24"/>
              </w:rPr>
              <w:t>16315,5</w:t>
            </w:r>
          </w:p>
        </w:tc>
      </w:tr>
      <w:tr w:rsidR="002B3347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93D7A" w:rsidRDefault="002B3347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FE238D" w:rsidRDefault="002B3347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2B3347" w:rsidRDefault="002B3347" w:rsidP="005B6377">
            <w:pPr>
              <w:rPr>
                <w:color w:val="000000" w:themeColor="text1"/>
                <w:sz w:val="24"/>
                <w:szCs w:val="24"/>
              </w:rPr>
            </w:pPr>
            <w:r w:rsidRPr="002B3347">
              <w:rPr>
                <w:color w:val="000000" w:themeColor="text1"/>
                <w:sz w:val="24"/>
                <w:szCs w:val="24"/>
              </w:rPr>
              <w:t>38805,4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FE238D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7" w:rsidRPr="00BA1A58" w:rsidRDefault="002B3347" w:rsidP="005B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45404,4</w:t>
            </w:r>
          </w:p>
        </w:tc>
      </w:tr>
      <w:tr w:rsidR="00A57561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32337.2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38805.4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36532.1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34210.9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35834.2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36631.1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37460.1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5B6377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38322.2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39218.8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40151.3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41121.0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42129.6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43178.5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2D4ACE" w:rsidRDefault="002D4ACE" w:rsidP="00A57561">
            <w:pPr>
              <w:jc w:val="center"/>
              <w:rPr>
                <w:sz w:val="24"/>
                <w:szCs w:val="24"/>
                <w:lang w:val="en-US"/>
              </w:rPr>
            </w:pPr>
            <w:r w:rsidRPr="002D4ACE">
              <w:rPr>
                <w:sz w:val="24"/>
                <w:szCs w:val="24"/>
                <w:lang w:val="en-US"/>
              </w:rPr>
              <w:t>44269.3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1CC9" w:rsidRDefault="000F1D4D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– 203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0E48" w:rsidRDefault="00730E48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_GoBack"/>
      <w:bookmarkEnd w:id="3"/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7530DE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99"/>
        <w:gridCol w:w="851"/>
        <w:gridCol w:w="992"/>
        <w:gridCol w:w="850"/>
        <w:gridCol w:w="852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E60DF2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28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9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852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2033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2034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86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2036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2D4ACE" w:rsidRDefault="002D4AC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10771.0</w:t>
            </w:r>
          </w:p>
        </w:tc>
        <w:tc>
          <w:tcPr>
            <w:tcW w:w="828" w:type="dxa"/>
            <w:vAlign w:val="center"/>
          </w:tcPr>
          <w:p w:rsidR="008257E7" w:rsidRPr="008257E7" w:rsidRDefault="006E09B1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127,8</w:t>
            </w:r>
          </w:p>
        </w:tc>
        <w:tc>
          <w:tcPr>
            <w:tcW w:w="999" w:type="dxa"/>
            <w:vAlign w:val="center"/>
          </w:tcPr>
          <w:p w:rsidR="008257E7" w:rsidRPr="008257E7" w:rsidRDefault="006E09B1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257E7" w:rsidRPr="008257E7" w:rsidRDefault="006E09B1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257E7" w:rsidRPr="002D4ACE" w:rsidRDefault="002D4AC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 w:rsidRPr="002D4ACE"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8257E7" w:rsidRPr="002D4ACE" w:rsidRDefault="002D4AC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 w:rsidRPr="002D4ACE"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:rsidR="008257E7" w:rsidRPr="002D4ACE" w:rsidRDefault="002D4AC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 w:rsidRPr="002D4ACE"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2D4ACE" w:rsidRDefault="002D4AC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 w:rsidRPr="002D4ACE"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132ED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8042,7</w:t>
            </w:r>
          </w:p>
        </w:tc>
        <w:tc>
          <w:tcPr>
            <w:tcW w:w="828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13902,1</w:t>
            </w:r>
          </w:p>
        </w:tc>
        <w:tc>
          <w:tcPr>
            <w:tcW w:w="999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11115,8</w:t>
            </w:r>
          </w:p>
        </w:tc>
        <w:tc>
          <w:tcPr>
            <w:tcW w:w="851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11610,3</w:t>
            </w:r>
          </w:p>
        </w:tc>
        <w:tc>
          <w:tcPr>
            <w:tcW w:w="992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5166,5</w:t>
            </w:r>
          </w:p>
        </w:tc>
        <w:tc>
          <w:tcPr>
            <w:tcW w:w="850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5166,5</w:t>
            </w:r>
          </w:p>
        </w:tc>
        <w:tc>
          <w:tcPr>
            <w:tcW w:w="852" w:type="dxa"/>
            <w:vAlign w:val="center"/>
          </w:tcPr>
          <w:p w:rsidR="008257E7" w:rsidRPr="008257E7" w:rsidRDefault="009D75BE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5166,5</w:t>
            </w:r>
          </w:p>
        </w:tc>
        <w:tc>
          <w:tcPr>
            <w:tcW w:w="964" w:type="dxa"/>
            <w:vAlign w:val="center"/>
          </w:tcPr>
          <w:p w:rsidR="008257E7" w:rsidRPr="008257E7" w:rsidRDefault="009D75BE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5166,5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38,0</w:t>
            </w:r>
          </w:p>
        </w:tc>
        <w:tc>
          <w:tcPr>
            <w:tcW w:w="828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47,0</w:t>
            </w:r>
          </w:p>
        </w:tc>
        <w:tc>
          <w:tcPr>
            <w:tcW w:w="999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8257E7" w:rsidRPr="008257E7" w:rsidRDefault="009D75BE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47,0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132ED4">
            <w:pPr>
              <w:pStyle w:val="ConsPlusNormal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128,6</w:t>
            </w:r>
          </w:p>
        </w:tc>
        <w:tc>
          <w:tcPr>
            <w:tcW w:w="828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128,6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851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Энергоэффективность и </w:t>
            </w:r>
            <w:r w:rsidRPr="00D1141C">
              <w:rPr>
                <w:color w:val="000000"/>
                <w:sz w:val="24"/>
                <w:szCs w:val="24"/>
              </w:rPr>
              <w:lastRenderedPageBreak/>
              <w:t>развитие энергетики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50,0</w:t>
            </w:r>
          </w:p>
        </w:tc>
        <w:tc>
          <w:tcPr>
            <w:tcW w:w="828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132ED4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999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132ED4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132ED4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118,0</w:t>
            </w:r>
          </w:p>
        </w:tc>
        <w:tc>
          <w:tcPr>
            <w:tcW w:w="828" w:type="dxa"/>
            <w:vAlign w:val="center"/>
          </w:tcPr>
          <w:p w:rsidR="00CF1DBA" w:rsidRPr="008257E7" w:rsidRDefault="009D75BE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145,0</w:t>
            </w:r>
          </w:p>
        </w:tc>
        <w:tc>
          <w:tcPr>
            <w:tcW w:w="999" w:type="dxa"/>
            <w:vAlign w:val="center"/>
          </w:tcPr>
          <w:p w:rsidR="00CF1DBA" w:rsidRPr="008257E7" w:rsidRDefault="009D75BE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90,0</w:t>
            </w:r>
          </w:p>
        </w:tc>
        <w:tc>
          <w:tcPr>
            <w:tcW w:w="851" w:type="dxa"/>
            <w:vAlign w:val="center"/>
          </w:tcPr>
          <w:p w:rsidR="00CF1DBA" w:rsidRPr="008257E7" w:rsidRDefault="009D75BE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13071,1</w:t>
            </w:r>
          </w:p>
        </w:tc>
        <w:tc>
          <w:tcPr>
            <w:tcW w:w="828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12911,6</w:t>
            </w:r>
          </w:p>
        </w:tc>
        <w:tc>
          <w:tcPr>
            <w:tcW w:w="999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13358,0</w:t>
            </w:r>
          </w:p>
        </w:tc>
        <w:tc>
          <w:tcPr>
            <w:tcW w:w="851" w:type="dxa"/>
            <w:vAlign w:val="center"/>
          </w:tcPr>
          <w:p w:rsidR="00CF1DBA" w:rsidRPr="008257E7" w:rsidRDefault="006E09B1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12221,6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center"/>
          </w:tcPr>
          <w:p w:rsidR="00CF1DBA" w:rsidRPr="008257E7" w:rsidRDefault="00CF1DBA" w:rsidP="00CF1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9D75BE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2200,6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E60DF2" w:rsidRPr="008257E7" w:rsidTr="00E60DF2">
        <w:tc>
          <w:tcPr>
            <w:tcW w:w="2875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E60DF2" w:rsidRPr="00773626" w:rsidRDefault="00773626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32241.4</w:t>
            </w:r>
          </w:p>
        </w:tc>
        <w:tc>
          <w:tcPr>
            <w:tcW w:w="828" w:type="dxa"/>
            <w:vAlign w:val="center"/>
          </w:tcPr>
          <w:p w:rsidR="00E60DF2" w:rsidRPr="00773626" w:rsidRDefault="00773626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29534.7</w:t>
            </w:r>
          </w:p>
        </w:tc>
        <w:tc>
          <w:tcPr>
            <w:tcW w:w="999" w:type="dxa"/>
            <w:vAlign w:val="center"/>
          </w:tcPr>
          <w:p w:rsidR="00E60DF2" w:rsidRPr="00773626" w:rsidRDefault="00773626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  <w:lang w:val="en-US"/>
              </w:rPr>
              <w:t>24841.6</w:t>
            </w:r>
          </w:p>
        </w:tc>
        <w:tc>
          <w:tcPr>
            <w:tcW w:w="851" w:type="dxa"/>
          </w:tcPr>
          <w:p w:rsidR="00E60DF2" w:rsidRPr="00773626" w:rsidRDefault="00773626" w:rsidP="00E60D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24199.7</w:t>
            </w:r>
          </w:p>
        </w:tc>
        <w:tc>
          <w:tcPr>
            <w:tcW w:w="992" w:type="dxa"/>
          </w:tcPr>
          <w:p w:rsidR="00E60DF2" w:rsidRPr="00773626" w:rsidRDefault="00773626" w:rsidP="00E60D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12534.4</w:t>
            </w:r>
          </w:p>
        </w:tc>
        <w:tc>
          <w:tcPr>
            <w:tcW w:w="850" w:type="dxa"/>
          </w:tcPr>
          <w:p w:rsidR="00E60DF2" w:rsidRPr="00773626" w:rsidRDefault="00773626" w:rsidP="00E60D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12534.4</w:t>
            </w:r>
          </w:p>
        </w:tc>
        <w:tc>
          <w:tcPr>
            <w:tcW w:w="852" w:type="dxa"/>
          </w:tcPr>
          <w:p w:rsidR="00E60DF2" w:rsidRPr="00730E48" w:rsidRDefault="00730E48" w:rsidP="00E60D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12534.4</w:t>
            </w:r>
          </w:p>
        </w:tc>
        <w:tc>
          <w:tcPr>
            <w:tcW w:w="964" w:type="dxa"/>
          </w:tcPr>
          <w:p w:rsidR="00E60DF2" w:rsidRPr="00730E48" w:rsidRDefault="00730E48" w:rsidP="00E60D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12534.4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</w:tbl>
    <w:p w:rsidR="00284F72" w:rsidRDefault="00284F72" w:rsidP="00CF1DBA">
      <w:pPr>
        <w:pStyle w:val="ConsPlusNormal"/>
        <w:spacing w:before="220"/>
        <w:jc w:val="both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CF1DBA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</w:t>
      </w:r>
      <w:r w:rsidR="00CF1DBA">
        <w:rPr>
          <w:b/>
          <w:sz w:val="28"/>
          <w:szCs w:val="28"/>
        </w:rPr>
        <w:t>23</w:t>
      </w:r>
      <w:r w:rsidR="00321EC7">
        <w:rPr>
          <w:b/>
          <w:sz w:val="28"/>
          <w:szCs w:val="28"/>
        </w:rPr>
        <w:t>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</w:t>
      </w:r>
      <w:r w:rsidR="00CF1DBA">
        <w:rPr>
          <w:b/>
          <w:sz w:val="28"/>
          <w:szCs w:val="28"/>
        </w:rPr>
        <w:t>6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F4A7A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6E09B1" w:rsidRDefault="00E63270" w:rsidP="00E63270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Собственные налоговые и неналоговые доходы бюджета Куйбышевского сельского </w:t>
      </w:r>
      <w:r w:rsidRPr="00B1688E">
        <w:rPr>
          <w:color w:val="000000" w:themeColor="text1"/>
          <w:sz w:val="28"/>
          <w:szCs w:val="28"/>
        </w:rPr>
        <w:t xml:space="preserve">поселения к 2036 году увеличатся в </w:t>
      </w:r>
      <w:r w:rsidR="00FE238D" w:rsidRPr="00B1688E">
        <w:rPr>
          <w:color w:val="000000" w:themeColor="text1"/>
          <w:sz w:val="28"/>
          <w:szCs w:val="28"/>
        </w:rPr>
        <w:t>1,</w:t>
      </w:r>
      <w:r w:rsidR="00B1688E" w:rsidRPr="00B1688E">
        <w:rPr>
          <w:color w:val="000000" w:themeColor="text1"/>
          <w:sz w:val="28"/>
          <w:szCs w:val="28"/>
        </w:rPr>
        <w:t>9</w:t>
      </w:r>
      <w:r w:rsidRPr="00B1688E">
        <w:rPr>
          <w:color w:val="000000" w:themeColor="text1"/>
          <w:sz w:val="28"/>
          <w:szCs w:val="28"/>
        </w:rPr>
        <w:t xml:space="preserve"> раза к уровню 2023 года.</w:t>
      </w:r>
      <w:r w:rsidRPr="006E09B1">
        <w:rPr>
          <w:color w:val="FF0000"/>
          <w:sz w:val="28"/>
          <w:szCs w:val="28"/>
        </w:rPr>
        <w:t xml:space="preserve">  </w:t>
      </w:r>
    </w:p>
    <w:p w:rsidR="00E63270" w:rsidRPr="00B47455" w:rsidRDefault="00131D97" w:rsidP="006E09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2010-2023</w:t>
      </w:r>
      <w:r w:rsidR="00E63270">
        <w:rPr>
          <w:color w:val="000000" w:themeColor="text1"/>
          <w:sz w:val="28"/>
          <w:szCs w:val="28"/>
        </w:rPr>
        <w:t xml:space="preserve">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 w:rsidR="006C137C">
        <w:rPr>
          <w:color w:val="000000" w:themeColor="text1"/>
          <w:sz w:val="28"/>
          <w:szCs w:val="28"/>
        </w:rPr>
        <w:t>141,5</w:t>
      </w:r>
      <w:r w:rsidR="00E63270" w:rsidRPr="00B47455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A928C7">
        <w:rPr>
          <w:color w:val="000000" w:themeColor="text1"/>
          <w:sz w:val="28"/>
          <w:szCs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 w:rsidR="00A928C7" w:rsidRPr="00B47455">
        <w:rPr>
          <w:color w:val="000000" w:themeColor="text1"/>
          <w:sz w:val="28"/>
          <w:szCs w:val="28"/>
        </w:rPr>
        <w:t>2036 года</w:t>
      </w:r>
      <w:r w:rsidR="00A928C7">
        <w:rPr>
          <w:color w:val="000000" w:themeColor="text1"/>
          <w:sz w:val="28"/>
          <w:szCs w:val="28"/>
        </w:rPr>
        <w:t>,</w:t>
      </w:r>
    </w:p>
    <w:p w:rsidR="00E2699A" w:rsidRDefault="00E2699A" w:rsidP="00E2699A">
      <w:pPr>
        <w:pStyle w:val="ConsPlusNormal"/>
        <w:ind w:firstLine="709"/>
        <w:jc w:val="both"/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A928C7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период</w:t>
      </w:r>
      <w:r w:rsidR="0088494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E09B1">
        <w:rPr>
          <w:sz w:val="28"/>
          <w:szCs w:val="28"/>
        </w:rPr>
        <w:t>4</w:t>
      </w:r>
      <w:r>
        <w:rPr>
          <w:sz w:val="28"/>
          <w:szCs w:val="28"/>
        </w:rPr>
        <w:t>-2036 годов</w:t>
      </w:r>
      <w:r w:rsidR="006E09B1">
        <w:rPr>
          <w:sz w:val="28"/>
          <w:szCs w:val="28"/>
        </w:rPr>
        <w:t xml:space="preserve"> бюджета Куйбышевского сельского поселения</w:t>
      </w:r>
      <w:r>
        <w:rPr>
          <w:sz w:val="28"/>
          <w:szCs w:val="28"/>
        </w:rPr>
        <w:t xml:space="preserve"> </w:t>
      </w:r>
      <w:r w:rsidR="006E09B1">
        <w:rPr>
          <w:sz w:val="28"/>
          <w:szCs w:val="28"/>
        </w:rPr>
        <w:t>учтены в соответствии с принятым</w:t>
      </w:r>
      <w:r w:rsidR="00D91F66" w:rsidRPr="00D91F66">
        <w:t xml:space="preserve"> </w:t>
      </w:r>
      <w:r w:rsidR="00D91F66" w:rsidRPr="00D91F66">
        <w:rPr>
          <w:sz w:val="28"/>
          <w:szCs w:val="28"/>
        </w:rPr>
        <w:t>Решение</w:t>
      </w:r>
      <w:r w:rsidR="00D91F66">
        <w:rPr>
          <w:sz w:val="28"/>
          <w:szCs w:val="28"/>
        </w:rPr>
        <w:t>м</w:t>
      </w:r>
      <w:r w:rsidR="00D91F66" w:rsidRPr="00D91F66">
        <w:rPr>
          <w:sz w:val="28"/>
          <w:szCs w:val="28"/>
        </w:rPr>
        <w:t xml:space="preserve"> собрания депутатов Куйбышевского сельского поселения</w:t>
      </w:r>
      <w:r w:rsidR="00D91F66">
        <w:rPr>
          <w:sz w:val="28"/>
          <w:szCs w:val="28"/>
        </w:rPr>
        <w:t xml:space="preserve"> о бюджете поселения. На период 2027-2036 годов расходная часть бюджета будет обеспечена поступательным наполнением </w:t>
      </w:r>
      <w:r>
        <w:rPr>
          <w:sz w:val="28"/>
          <w:szCs w:val="28"/>
        </w:rPr>
        <w:t xml:space="preserve"> </w:t>
      </w:r>
      <w:r w:rsidR="00D91F66">
        <w:rPr>
          <w:sz w:val="28"/>
          <w:szCs w:val="28"/>
        </w:rPr>
        <w:t>доходной части бюджета</w:t>
      </w:r>
      <w:r w:rsidR="0088494F">
        <w:rPr>
          <w:sz w:val="28"/>
          <w:szCs w:val="28"/>
        </w:rPr>
        <w:t>.</w:t>
      </w:r>
      <w:r w:rsidR="00E2699A">
        <w:rPr>
          <w:sz w:val="28"/>
          <w:szCs w:val="28"/>
        </w:rPr>
        <w:t xml:space="preserve"> </w:t>
      </w:r>
    </w:p>
    <w:p w:rsidR="00AD5373" w:rsidRDefault="0088494F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</w:t>
      </w:r>
      <w:r w:rsidR="00AD5373" w:rsidRPr="008143EC">
        <w:rPr>
          <w:kern w:val="2"/>
          <w:sz w:val="28"/>
          <w:szCs w:val="28"/>
        </w:rPr>
        <w:t xml:space="preserve"> 202</w:t>
      </w:r>
      <w:r w:rsidR="00D91F66">
        <w:rPr>
          <w:kern w:val="2"/>
          <w:sz w:val="28"/>
          <w:szCs w:val="28"/>
        </w:rPr>
        <w:t>5</w:t>
      </w:r>
      <w:r w:rsidR="00833072">
        <w:rPr>
          <w:kern w:val="2"/>
          <w:sz w:val="28"/>
          <w:szCs w:val="28"/>
        </w:rPr>
        <w:t xml:space="preserve"> </w:t>
      </w:r>
      <w:r w:rsidR="00AD5373">
        <w:rPr>
          <w:kern w:val="2"/>
          <w:sz w:val="28"/>
          <w:szCs w:val="28"/>
        </w:rPr>
        <w:t xml:space="preserve">и </w:t>
      </w:r>
      <w:r w:rsidR="00AD5373" w:rsidRPr="008143EC">
        <w:rPr>
          <w:kern w:val="2"/>
          <w:sz w:val="28"/>
          <w:szCs w:val="28"/>
        </w:rPr>
        <w:t>202</w:t>
      </w:r>
      <w:r w:rsidR="00D91F66">
        <w:rPr>
          <w:kern w:val="2"/>
          <w:sz w:val="28"/>
          <w:szCs w:val="28"/>
        </w:rPr>
        <w:t xml:space="preserve">6 </w:t>
      </w:r>
      <w:r w:rsidR="00AD5373">
        <w:rPr>
          <w:kern w:val="2"/>
          <w:sz w:val="28"/>
          <w:szCs w:val="28"/>
        </w:rPr>
        <w:t>годы</w:t>
      </w:r>
      <w:r w:rsidR="00AD5373" w:rsidRPr="008143EC">
        <w:rPr>
          <w:kern w:val="2"/>
          <w:sz w:val="28"/>
          <w:szCs w:val="28"/>
        </w:rPr>
        <w:t xml:space="preserve"> учтены условно утвержд</w:t>
      </w:r>
      <w:r w:rsidR="00AD5373">
        <w:rPr>
          <w:kern w:val="2"/>
          <w:sz w:val="28"/>
          <w:szCs w:val="28"/>
        </w:rPr>
        <w:t>енные</w:t>
      </w:r>
      <w:r w:rsidR="00AD5373" w:rsidRPr="008143EC">
        <w:rPr>
          <w:kern w:val="2"/>
          <w:sz w:val="28"/>
          <w:szCs w:val="28"/>
        </w:rPr>
        <w:t xml:space="preserve"> расходы </w:t>
      </w:r>
      <w:r>
        <w:rPr>
          <w:kern w:val="2"/>
          <w:sz w:val="28"/>
          <w:szCs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</w:t>
      </w:r>
      <w:r>
        <w:rPr>
          <w:kern w:val="2"/>
          <w:sz w:val="28"/>
          <w:szCs w:val="28"/>
        </w:rPr>
        <w:lastRenderedPageBreak/>
        <w:t>из областного бюджета, с 202</w:t>
      </w:r>
      <w:r w:rsidR="00D91F66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A7B90" w:rsidRDefault="0088494F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</w:t>
      </w:r>
      <w:r w:rsidRPr="00FD510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:rsidR="005A7B90" w:rsidRDefault="00D91F66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финансового обеспечения муниципальных программ Куйбышевского сельского поселения на 2024-2026 годы соответствуют значениям, утвержденным Решением Собрания депутатов Куйбышевского сельского поселения от 22.12.2023 №35.</w:t>
      </w:r>
    </w:p>
    <w:p w:rsidR="00D91F66" w:rsidRDefault="00D91F66" w:rsidP="0020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прогнозирования в составе расходов бюджета поселения параметров финансового обеспечения муниципальных программ Куйбышевского сельского поселения с 2027 года</w:t>
      </w:r>
      <w:r w:rsidR="0020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 на реализацию </w:t>
      </w:r>
      <w:r w:rsidR="00206750" w:rsidRPr="00206750">
        <w:rPr>
          <w:sz w:val="28"/>
          <w:szCs w:val="28"/>
        </w:rPr>
        <w:t>муниципальных программ Куйбышевского сельского поселения</w:t>
      </w:r>
      <w:r w:rsidR="00206750">
        <w:rPr>
          <w:sz w:val="28"/>
          <w:szCs w:val="28"/>
        </w:rPr>
        <w:t xml:space="preserve"> учтены на уровне 2026 года с учетом ежегодной индексации на утвержденный уровень инфляции 4,0 процента.</w:t>
      </w:r>
    </w:p>
    <w:p w:rsidR="00206750" w:rsidRPr="00206750" w:rsidRDefault="00206750" w:rsidP="0020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206750">
        <w:t xml:space="preserve"> </w:t>
      </w:r>
      <w:r w:rsidRPr="00206750">
        <w:rPr>
          <w:sz w:val="28"/>
          <w:szCs w:val="28"/>
        </w:rPr>
        <w:t>муниципальных программ Куйбышевского сельского поселения</w:t>
      </w:r>
      <w:r>
        <w:rPr>
          <w:sz w:val="28"/>
          <w:szCs w:val="28"/>
        </w:rPr>
        <w:t xml:space="preserve"> на достижение целей конечного результата, что позволит сформировать ресурс на финансирование стратегических целей развития Куйбышевского сельского поселения.</w:t>
      </w:r>
    </w:p>
    <w:sectPr w:rsidR="00206750" w:rsidRPr="0020675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68" w:rsidRDefault="00317468">
      <w:r>
        <w:separator/>
      </w:r>
    </w:p>
  </w:endnote>
  <w:endnote w:type="continuationSeparator" w:id="0">
    <w:p w:rsidR="00317468" w:rsidRDefault="003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7" w:rsidRDefault="005B637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6377" w:rsidRDefault="005B63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7" w:rsidRDefault="005B637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0E48">
      <w:rPr>
        <w:rStyle w:val="a9"/>
        <w:noProof/>
      </w:rPr>
      <w:t>1</w:t>
    </w:r>
    <w:r>
      <w:rPr>
        <w:rStyle w:val="a9"/>
      </w:rPr>
      <w:fldChar w:fldCharType="end"/>
    </w:r>
  </w:p>
  <w:p w:rsidR="005B6377" w:rsidRPr="00E242C2" w:rsidRDefault="005B6377" w:rsidP="00CA2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68" w:rsidRDefault="00317468">
      <w:r>
        <w:separator/>
      </w:r>
    </w:p>
  </w:footnote>
  <w:footnote w:type="continuationSeparator" w:id="0">
    <w:p w:rsidR="00317468" w:rsidRDefault="0031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A4"/>
    <w:multiLevelType w:val="hybridMultilevel"/>
    <w:tmpl w:val="5D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1A38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56244"/>
    <w:rsid w:val="000613A2"/>
    <w:rsid w:val="000676E0"/>
    <w:rsid w:val="00072471"/>
    <w:rsid w:val="00073812"/>
    <w:rsid w:val="000813B6"/>
    <w:rsid w:val="00090AAB"/>
    <w:rsid w:val="0009219C"/>
    <w:rsid w:val="0009439A"/>
    <w:rsid w:val="000A1D2A"/>
    <w:rsid w:val="000A1E53"/>
    <w:rsid w:val="000A6888"/>
    <w:rsid w:val="000A6973"/>
    <w:rsid w:val="000B1E8F"/>
    <w:rsid w:val="000B4EB6"/>
    <w:rsid w:val="000D08B2"/>
    <w:rsid w:val="000D157C"/>
    <w:rsid w:val="000D1C49"/>
    <w:rsid w:val="000E1E20"/>
    <w:rsid w:val="000E5F10"/>
    <w:rsid w:val="000F06A4"/>
    <w:rsid w:val="000F1D4D"/>
    <w:rsid w:val="000F4A7A"/>
    <w:rsid w:val="0010321F"/>
    <w:rsid w:val="001157AE"/>
    <w:rsid w:val="00123961"/>
    <w:rsid w:val="001312D1"/>
    <w:rsid w:val="0013133D"/>
    <w:rsid w:val="00131D97"/>
    <w:rsid w:val="001329BF"/>
    <w:rsid w:val="00132ED4"/>
    <w:rsid w:val="00133977"/>
    <w:rsid w:val="001354DC"/>
    <w:rsid w:val="00141286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31"/>
    <w:rsid w:val="00204667"/>
    <w:rsid w:val="002052ED"/>
    <w:rsid w:val="00206750"/>
    <w:rsid w:val="00206936"/>
    <w:rsid w:val="00221597"/>
    <w:rsid w:val="00223BD0"/>
    <w:rsid w:val="00223FCB"/>
    <w:rsid w:val="002271A8"/>
    <w:rsid w:val="00227415"/>
    <w:rsid w:val="002361C3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347"/>
    <w:rsid w:val="002B379A"/>
    <w:rsid w:val="002B483C"/>
    <w:rsid w:val="002B5BB9"/>
    <w:rsid w:val="002B6AE4"/>
    <w:rsid w:val="002C016E"/>
    <w:rsid w:val="002C2DF4"/>
    <w:rsid w:val="002C6C4B"/>
    <w:rsid w:val="002D180B"/>
    <w:rsid w:val="002D319D"/>
    <w:rsid w:val="002D404A"/>
    <w:rsid w:val="002D4ACE"/>
    <w:rsid w:val="002E38D3"/>
    <w:rsid w:val="002E4312"/>
    <w:rsid w:val="002E4A0E"/>
    <w:rsid w:val="002E51E7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17468"/>
    <w:rsid w:val="00321EC7"/>
    <w:rsid w:val="003226A7"/>
    <w:rsid w:val="003230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94528"/>
    <w:rsid w:val="003A41FA"/>
    <w:rsid w:val="003B0B63"/>
    <w:rsid w:val="003B1A09"/>
    <w:rsid w:val="003C1976"/>
    <w:rsid w:val="003D1FAB"/>
    <w:rsid w:val="003D665C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49FF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A2AE5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99D"/>
    <w:rsid w:val="004F776A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6377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1A22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95915"/>
    <w:rsid w:val="006A5E2F"/>
    <w:rsid w:val="006B451E"/>
    <w:rsid w:val="006B68DA"/>
    <w:rsid w:val="006C137C"/>
    <w:rsid w:val="006C46BF"/>
    <w:rsid w:val="006D0639"/>
    <w:rsid w:val="006D088E"/>
    <w:rsid w:val="006D6326"/>
    <w:rsid w:val="006D7237"/>
    <w:rsid w:val="006E09B1"/>
    <w:rsid w:val="0070423B"/>
    <w:rsid w:val="007060E3"/>
    <w:rsid w:val="00716CB3"/>
    <w:rsid w:val="0072516A"/>
    <w:rsid w:val="0073091A"/>
    <w:rsid w:val="00730E48"/>
    <w:rsid w:val="00733BB0"/>
    <w:rsid w:val="00734F28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3626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1617D"/>
    <w:rsid w:val="008257E7"/>
    <w:rsid w:val="00825C91"/>
    <w:rsid w:val="00833072"/>
    <w:rsid w:val="00841204"/>
    <w:rsid w:val="0085109E"/>
    <w:rsid w:val="008520E7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39E8"/>
    <w:rsid w:val="008764FF"/>
    <w:rsid w:val="00881EB1"/>
    <w:rsid w:val="0088494F"/>
    <w:rsid w:val="008879CF"/>
    <w:rsid w:val="0089074D"/>
    <w:rsid w:val="00891396"/>
    <w:rsid w:val="00893108"/>
    <w:rsid w:val="00894987"/>
    <w:rsid w:val="008A3CDC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4D1D"/>
    <w:rsid w:val="008F619D"/>
    <w:rsid w:val="00901457"/>
    <w:rsid w:val="0090407F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0881"/>
    <w:rsid w:val="00954A6A"/>
    <w:rsid w:val="009550E1"/>
    <w:rsid w:val="00961A52"/>
    <w:rsid w:val="0096697E"/>
    <w:rsid w:val="00966A8B"/>
    <w:rsid w:val="009707C6"/>
    <w:rsid w:val="00971BFF"/>
    <w:rsid w:val="00975A79"/>
    <w:rsid w:val="00982DC4"/>
    <w:rsid w:val="00987669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D75BE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57561"/>
    <w:rsid w:val="00A6311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28C7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1688E"/>
    <w:rsid w:val="00B226AF"/>
    <w:rsid w:val="00B27189"/>
    <w:rsid w:val="00B27A8B"/>
    <w:rsid w:val="00B30178"/>
    <w:rsid w:val="00B36F56"/>
    <w:rsid w:val="00B473A7"/>
    <w:rsid w:val="00B47455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1A58"/>
    <w:rsid w:val="00BA2E04"/>
    <w:rsid w:val="00BA37F7"/>
    <w:rsid w:val="00BA46FC"/>
    <w:rsid w:val="00BB0E41"/>
    <w:rsid w:val="00BB5199"/>
    <w:rsid w:val="00BC1CC9"/>
    <w:rsid w:val="00BC48A0"/>
    <w:rsid w:val="00BC49AD"/>
    <w:rsid w:val="00BE04BD"/>
    <w:rsid w:val="00BE0851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3F97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06"/>
    <w:rsid w:val="00CC03A5"/>
    <w:rsid w:val="00CD078F"/>
    <w:rsid w:val="00CD3069"/>
    <w:rsid w:val="00CD7EDD"/>
    <w:rsid w:val="00CE0CD6"/>
    <w:rsid w:val="00CE354A"/>
    <w:rsid w:val="00CE3C40"/>
    <w:rsid w:val="00CF1DBA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4595"/>
    <w:rsid w:val="00D35341"/>
    <w:rsid w:val="00D36073"/>
    <w:rsid w:val="00D41005"/>
    <w:rsid w:val="00D433A1"/>
    <w:rsid w:val="00D43D36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1F66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1FD6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515F"/>
    <w:rsid w:val="00E36B39"/>
    <w:rsid w:val="00E36FB7"/>
    <w:rsid w:val="00E37C66"/>
    <w:rsid w:val="00E47A48"/>
    <w:rsid w:val="00E52A55"/>
    <w:rsid w:val="00E5304D"/>
    <w:rsid w:val="00E53D3B"/>
    <w:rsid w:val="00E56ECE"/>
    <w:rsid w:val="00E60DF2"/>
    <w:rsid w:val="00E63270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89D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57F0E"/>
    <w:rsid w:val="00F61FDE"/>
    <w:rsid w:val="00F665E3"/>
    <w:rsid w:val="00F70F4D"/>
    <w:rsid w:val="00F74B4A"/>
    <w:rsid w:val="00F810AD"/>
    <w:rsid w:val="00F82185"/>
    <w:rsid w:val="00F8503A"/>
    <w:rsid w:val="00F87543"/>
    <w:rsid w:val="00F87C64"/>
    <w:rsid w:val="00F903E3"/>
    <w:rsid w:val="00F91477"/>
    <w:rsid w:val="00F91568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238D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0524"/>
  <w15:docId w15:val="{905FA5EE-BC5F-452E-BEAC-823201E2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D26C-DEB9-4750-B645-4201E6DD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10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555</cp:lastModifiedBy>
  <cp:revision>83</cp:revision>
  <cp:lastPrinted>2023-02-02T06:59:00Z</cp:lastPrinted>
  <dcterms:created xsi:type="dcterms:W3CDTF">2018-01-15T10:54:00Z</dcterms:created>
  <dcterms:modified xsi:type="dcterms:W3CDTF">2024-01-23T12:48:00Z</dcterms:modified>
</cp:coreProperties>
</file>