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C" w:rsidRDefault="00A53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Куйбышевского сельского поселения </w:t>
      </w:r>
    </w:p>
    <w:p w:rsidR="00B5186C" w:rsidRDefault="00A53A9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«Содействие занятости населения» отчетный период 12 мес. 2016  г.</w:t>
      </w:r>
    </w:p>
    <w:p w:rsidR="00B5186C" w:rsidRDefault="00B518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814"/>
        <w:gridCol w:w="2782"/>
        <w:gridCol w:w="1831"/>
        <w:gridCol w:w="1877"/>
        <w:gridCol w:w="1677"/>
        <w:gridCol w:w="1558"/>
        <w:gridCol w:w="1962"/>
        <w:gridCol w:w="1262"/>
        <w:gridCol w:w="1405"/>
      </w:tblGrid>
      <w:tr w:rsidR="00B5186C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   программы,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обытия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5186C">
        <w:trPr>
          <w:trHeight w:val="72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6C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186C">
        <w:tc>
          <w:tcPr>
            <w:tcW w:w="1516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населения»</w:t>
            </w:r>
          </w:p>
        </w:tc>
      </w:tr>
      <w:tr w:rsidR="00B5186C">
        <w:trPr>
          <w:trHeight w:val="613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1. «Активная политика занятости населения и социальная поддержка безработных граждан»</w:t>
            </w:r>
          </w:p>
        </w:tc>
      </w:tr>
      <w:tr w:rsidR="00B5186C">
        <w:trPr>
          <w:trHeight w:val="36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приятие: «Организация проведения оплачиваемых общественных работ»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временную занятость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B5186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временную занятость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2/15,0</w:t>
            </w:r>
          </w:p>
        </w:tc>
      </w:tr>
      <w:tr w:rsidR="00B5186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трудоустройства несовершеннолетних стоящих на учёте в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B5186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временного трудоустройства женщин в период отпуска по уходу за </w:t>
            </w:r>
            <w:r>
              <w:rPr>
                <w:rFonts w:ascii="Times New Roman" w:hAnsi="Times New Roman"/>
                <w:sz w:val="24"/>
                <w:szCs w:val="24"/>
              </w:rPr>
              <w:t>ребенком до достижения им возраста трех лет»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B5186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приятие: «Принятие нормативных правовых актов в области содействия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нормативной базы для реализации политики содействия занятости населения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86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«Дополнительные мероприятия по содействию трудоустройству  инвалидов на 2014 – </w:t>
            </w:r>
            <w:r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</w:tr>
      <w:tr w:rsidR="00B5186C">
        <w:trPr>
          <w:trHeight w:val="36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инвалидов, обращающихся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86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приятие: «Содействие в трудоустройстве незанятых инвалидов»</w:t>
            </w:r>
          </w:p>
          <w:p w:rsidR="00B5186C" w:rsidRDefault="00B5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 w:rsidP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5186C" w:rsidRDefault="00A53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B5186C" w:rsidRDefault="00B5186C">
      <w:pPr>
        <w:rPr>
          <w:rFonts w:ascii="Times New Roman" w:hAnsi="Times New Roman"/>
          <w:sz w:val="28"/>
          <w:szCs w:val="28"/>
        </w:rPr>
      </w:pPr>
    </w:p>
    <w:p w:rsidR="00B5186C" w:rsidRDefault="00B5186C">
      <w:pPr>
        <w:rPr>
          <w:rFonts w:ascii="Times New Roman" w:hAnsi="Times New Roman"/>
          <w:sz w:val="28"/>
          <w:szCs w:val="28"/>
        </w:rPr>
      </w:pPr>
    </w:p>
    <w:p w:rsidR="00B5186C" w:rsidRDefault="00A53A92">
      <w:pPr>
        <w:pStyle w:val="a6"/>
        <w:jc w:val="both"/>
        <w:rPr>
          <w:bCs/>
          <w:sz w:val="24"/>
        </w:rPr>
      </w:pPr>
      <w:r>
        <w:rPr>
          <w:bCs/>
          <w:sz w:val="24"/>
        </w:rPr>
        <w:t xml:space="preserve">Глава Администрации Куйбышевского сельского поселения              </w:t>
      </w:r>
      <w:r>
        <w:rPr>
          <w:sz w:val="24"/>
        </w:rPr>
        <w:t xml:space="preserve">__________________________ </w:t>
      </w:r>
      <w:r>
        <w:rPr>
          <w:bCs/>
          <w:sz w:val="24"/>
        </w:rPr>
        <w:t xml:space="preserve">И.И.Хворостов                                                                        </w:t>
      </w:r>
    </w:p>
    <w:p w:rsidR="00B5186C" w:rsidRDefault="00A53A92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B5186C" w:rsidRDefault="00B5186C">
      <w:pPr>
        <w:rPr>
          <w:rFonts w:ascii="Times New Roman" w:hAnsi="Times New Roman"/>
          <w:sz w:val="24"/>
          <w:szCs w:val="24"/>
        </w:rPr>
      </w:pPr>
    </w:p>
    <w:sectPr w:rsidR="00B5186C" w:rsidSect="00B5186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86C"/>
    <w:rsid w:val="00A53A92"/>
    <w:rsid w:val="00B5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834B68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Основной текст Знак"/>
    <w:basedOn w:val="a0"/>
    <w:qFormat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B518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"/>
    <w:basedOn w:val="a6"/>
    <w:rsid w:val="00B5186C"/>
    <w:rPr>
      <w:rFonts w:cs="Mangal"/>
    </w:rPr>
  </w:style>
  <w:style w:type="paragraph" w:styleId="a8">
    <w:name w:val="Title"/>
    <w:basedOn w:val="a"/>
    <w:rsid w:val="00B518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5186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967598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67598"/>
    <w:pPr>
      <w:widowControl w:val="0"/>
      <w:spacing w:line="240" w:lineRule="auto"/>
    </w:pPr>
    <w:rPr>
      <w:rFonts w:eastAsia="Times New Roman" w:cs="Calibri"/>
      <w:lang w:eastAsia="ru-RU"/>
    </w:rPr>
  </w:style>
  <w:style w:type="paragraph" w:styleId="aa">
    <w:name w:val="Balloon Text"/>
    <w:basedOn w:val="a"/>
    <w:qFormat/>
    <w:rsid w:val="00834B68"/>
    <w:pPr>
      <w:widowControl w:val="0"/>
      <w:spacing w:after="0" w:line="240" w:lineRule="auto"/>
    </w:pPr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Company>поселение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2017-03-23T10:21:00Z</cp:lastPrinted>
  <dcterms:created xsi:type="dcterms:W3CDTF">2017-03-23T07:00:00Z</dcterms:created>
  <dcterms:modified xsi:type="dcterms:W3CDTF">2017-03-23T10:22:00Z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поселение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