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</w:t>
      </w:r>
    </w:p>
    <w:p w14:paraId="03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сходов в Куйбышевском сельском поселении за 2 полугодие 2022 года</w:t>
      </w:r>
    </w:p>
    <w:tbl>
      <w:tblPr>
        <w:tblStyle w:val="Style_2"/>
        <w:tblLayout w:type="fixed"/>
      </w:tblPr>
      <w:tblGrid>
        <w:gridCol w:w="810"/>
        <w:gridCol w:w="4426"/>
        <w:gridCol w:w="2615"/>
        <w:gridCol w:w="2615"/>
      </w:tblGrid>
      <w:tr>
        <w:tc>
          <w:tcPr>
            <w:tcW w:type="dxa" w:w="810"/>
            <w:vAlign w:val="center"/>
          </w:tcPr>
          <w:p w14:paraId="0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№№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type="dxa" w:w="4426"/>
            <w:vAlign w:val="center"/>
          </w:tcPr>
          <w:p w14:paraId="0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Населенный пункт</w:t>
            </w:r>
          </w:p>
        </w:tc>
        <w:tc>
          <w:tcPr>
            <w:tcW w:type="dxa" w:w="2615"/>
            <w:vAlign w:val="center"/>
          </w:tcPr>
          <w:p w14:paraId="0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проведения</w:t>
            </w:r>
          </w:p>
        </w:tc>
        <w:tc>
          <w:tcPr>
            <w:tcW w:type="dxa" w:w="2615"/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и время проведения</w:t>
            </w:r>
          </w:p>
        </w:tc>
      </w:tr>
      <w:tr>
        <w:tc>
          <w:tcPr>
            <w:tcW w:type="dxa" w:w="810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4426"/>
            <w:vAlign w:val="center"/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хутор Новоольховский</w:t>
            </w:r>
          </w:p>
        </w:tc>
        <w:tc>
          <w:tcPr>
            <w:tcW w:type="dxa" w:w="2615"/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 дома № 39 </w:t>
            </w:r>
          </w:p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улица Лесная</w:t>
            </w:r>
          </w:p>
        </w:tc>
        <w:tc>
          <w:tcPr>
            <w:tcW w:type="dxa" w:w="2615"/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06.02.2023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</w:t>
            </w:r>
          </w:p>
        </w:tc>
      </w:tr>
      <w:tr>
        <w:tc>
          <w:tcPr>
            <w:tcW w:type="dxa" w:w="810"/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4426"/>
            <w:vAlign w:val="center"/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хутор Ольховский</w:t>
            </w:r>
          </w:p>
        </w:tc>
        <w:tc>
          <w:tcPr>
            <w:tcW w:type="dxa" w:w="2615"/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Здание ЦДО и </w:t>
            </w:r>
            <w:r>
              <w:rPr>
                <w:rFonts w:ascii="Times New Roman" w:hAnsi="Times New Roman"/>
                <w:sz w:val="28"/>
              </w:rPr>
              <w:t>Дд</w:t>
            </w:r>
          </w:p>
        </w:tc>
        <w:tc>
          <w:tcPr>
            <w:tcW w:type="dxa" w:w="2615"/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06.02.2023</w:t>
            </w:r>
          </w:p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</w:t>
            </w:r>
          </w:p>
        </w:tc>
      </w:tr>
      <w:tr>
        <w:tc>
          <w:tcPr>
            <w:tcW w:type="dxa" w:w="810"/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4426"/>
            <w:vAlign w:val="center"/>
          </w:tcPr>
          <w:p w14:paraId="1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хутор Новобахмутский</w:t>
            </w:r>
          </w:p>
        </w:tc>
        <w:tc>
          <w:tcPr>
            <w:tcW w:type="dxa" w:w="2615"/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Сельский клуб</w:t>
            </w:r>
          </w:p>
        </w:tc>
        <w:tc>
          <w:tcPr>
            <w:tcW w:type="dxa" w:w="2615"/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08.02.2023</w:t>
            </w:r>
          </w:p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</w:t>
            </w:r>
          </w:p>
        </w:tc>
      </w:tr>
      <w:tr>
        <w:tc>
          <w:tcPr>
            <w:tcW w:type="dxa" w:w="810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4426"/>
            <w:vAlign w:val="center"/>
          </w:tcPr>
          <w:p w14:paraId="1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хутор Ленинский</w:t>
            </w:r>
          </w:p>
        </w:tc>
        <w:tc>
          <w:tcPr>
            <w:tcW w:type="dxa" w:w="2615"/>
            <w:vAlign w:val="center"/>
          </w:tcPr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магазина</w:t>
            </w:r>
          </w:p>
        </w:tc>
        <w:tc>
          <w:tcPr>
            <w:tcW w:type="dxa" w:w="2615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10.02.2023</w:t>
            </w:r>
          </w:p>
          <w:p w14:paraId="1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</w:t>
            </w:r>
          </w:p>
        </w:tc>
      </w:tr>
      <w:tr>
        <w:tc>
          <w:tcPr>
            <w:tcW w:type="dxa" w:w="810"/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4426"/>
            <w:vAlign w:val="center"/>
          </w:tcPr>
          <w:p w14:paraId="1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хутор Свободный</w:t>
            </w:r>
          </w:p>
        </w:tc>
        <w:tc>
          <w:tcPr>
            <w:tcW w:type="dxa" w:w="2615"/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Сельский клуб</w:t>
            </w:r>
          </w:p>
        </w:tc>
        <w:tc>
          <w:tcPr>
            <w:tcW w:type="dxa" w:w="2615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10.02.2023</w:t>
            </w:r>
          </w:p>
          <w:p w14:paraId="2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</w:t>
            </w:r>
          </w:p>
        </w:tc>
      </w:tr>
      <w:tr>
        <w:tc>
          <w:tcPr>
            <w:tcW w:type="dxa" w:w="810"/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4426"/>
            <w:vAlign w:val="center"/>
          </w:tcPr>
          <w:p w14:paraId="2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хутор Репяховатый</w:t>
            </w:r>
          </w:p>
        </w:tc>
        <w:tc>
          <w:tcPr>
            <w:tcW w:type="dxa" w:w="2615"/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 дома № 11 </w:t>
            </w:r>
          </w:p>
          <w:p w14:paraId="2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Репяховатая</w:t>
            </w:r>
          </w:p>
        </w:tc>
        <w:tc>
          <w:tcPr>
            <w:tcW w:type="dxa" w:w="2615"/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13.02.2023</w:t>
            </w:r>
          </w:p>
          <w:p w14:paraId="2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</w:t>
            </w:r>
          </w:p>
        </w:tc>
      </w:tr>
      <w:tr>
        <w:tc>
          <w:tcPr>
            <w:tcW w:type="dxa" w:w="810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4426"/>
            <w:vAlign w:val="center"/>
          </w:tcPr>
          <w:p w14:paraId="2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хутор Скелянский</w:t>
            </w:r>
          </w:p>
        </w:tc>
        <w:tc>
          <w:tcPr>
            <w:tcW w:type="dxa" w:w="2615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 дома № 12 </w:t>
            </w:r>
          </w:p>
          <w:p w14:paraId="2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Скелянская</w:t>
            </w:r>
          </w:p>
        </w:tc>
        <w:tc>
          <w:tcPr>
            <w:tcW w:type="dxa" w:w="2615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13.02.2023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</w:tc>
      </w:tr>
      <w:tr>
        <w:tc>
          <w:tcPr>
            <w:tcW w:type="dxa" w:w="810"/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4426"/>
            <w:vAlign w:val="center"/>
          </w:tcPr>
          <w:p w14:paraId="2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хутор Примиусский</w:t>
            </w:r>
          </w:p>
        </w:tc>
        <w:tc>
          <w:tcPr>
            <w:tcW w:type="dxa" w:w="2615"/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сельского клуба</w:t>
            </w:r>
          </w:p>
        </w:tc>
        <w:tc>
          <w:tcPr>
            <w:tcW w:type="dxa" w:w="2615"/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14.02.2023</w:t>
            </w:r>
          </w:p>
          <w:p w14:paraId="3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</w:t>
            </w:r>
          </w:p>
        </w:tc>
      </w:tr>
      <w:tr>
        <w:tc>
          <w:tcPr>
            <w:tcW w:type="dxa" w:w="810"/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type="dxa" w:w="4426"/>
            <w:vAlign w:val="center"/>
          </w:tcPr>
          <w:p w14:paraId="3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хутор Заречный</w:t>
            </w:r>
          </w:p>
        </w:tc>
        <w:tc>
          <w:tcPr>
            <w:tcW w:type="dxa" w:w="2615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автобусной остановки</w:t>
            </w:r>
          </w:p>
        </w:tc>
        <w:tc>
          <w:tcPr>
            <w:tcW w:type="dxa" w:w="2615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14.02.2023</w:t>
            </w:r>
          </w:p>
          <w:p w14:paraId="3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</w:t>
            </w:r>
          </w:p>
        </w:tc>
      </w:tr>
      <w:tr>
        <w:tc>
          <w:tcPr>
            <w:tcW w:type="dxa" w:w="810"/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type="dxa" w:w="4426"/>
            <w:vAlign w:val="center"/>
          </w:tcPr>
          <w:p w14:paraId="3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хутор Берестовский</w:t>
            </w:r>
          </w:p>
        </w:tc>
        <w:tc>
          <w:tcPr>
            <w:tcW w:type="dxa" w:w="2615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таксофона</w:t>
            </w:r>
          </w:p>
        </w:tc>
        <w:tc>
          <w:tcPr>
            <w:tcW w:type="dxa" w:w="2615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15.02.2023</w:t>
            </w:r>
          </w:p>
          <w:p w14:paraId="3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.00</w:t>
            </w:r>
          </w:p>
        </w:tc>
      </w:tr>
      <w:tr>
        <w:tc>
          <w:tcPr>
            <w:tcW w:type="dxa" w:w="810"/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type="dxa" w:w="4426"/>
            <w:vAlign w:val="center"/>
          </w:tcPr>
          <w:p w14:paraId="3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село Русское</w:t>
            </w:r>
          </w:p>
        </w:tc>
        <w:tc>
          <w:tcPr>
            <w:tcW w:type="dxa" w:w="2615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сельский клуб</w:t>
            </w:r>
          </w:p>
        </w:tc>
        <w:tc>
          <w:tcPr>
            <w:tcW w:type="dxa" w:w="2615"/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15.02.2023</w:t>
            </w:r>
          </w:p>
          <w:p w14:paraId="4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</w:t>
            </w:r>
          </w:p>
        </w:tc>
      </w:tr>
      <w:tr>
        <w:tc>
          <w:tcPr>
            <w:tcW w:type="dxa" w:w="810"/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type="dxa" w:w="4426"/>
            <w:vAlign w:val="center"/>
          </w:tcPr>
          <w:p w14:paraId="4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село Куйбышево</w:t>
            </w:r>
          </w:p>
        </w:tc>
        <w:tc>
          <w:tcPr>
            <w:tcW w:type="dxa" w:w="2615"/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актовый зал</w:t>
            </w:r>
          </w:p>
        </w:tc>
        <w:tc>
          <w:tcPr>
            <w:tcW w:type="dxa" w:w="2615"/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17.02.2023</w:t>
            </w:r>
          </w:p>
          <w:p w14:paraId="4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</w:t>
            </w:r>
          </w:p>
        </w:tc>
      </w:tr>
    </w:tbl>
    <w:p w14:paraId="47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48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ПОВЕСТКА ДНЯ:</w:t>
      </w:r>
    </w:p>
    <w:p w14:paraId="49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Отчет о работе Администрации Куйбышевского сельского поселения за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полугодие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года.</w:t>
      </w:r>
    </w:p>
    <w:p w14:paraId="4A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 правилах проживания на территории Куйбышевского поселения.</w:t>
      </w:r>
    </w:p>
    <w:p w14:paraId="4B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Соблюдение требований противопожарной безопасности.</w:t>
      </w:r>
    </w:p>
    <w:p w14:paraId="4C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 правилах поведения людей на водных объектах</w:t>
      </w:r>
      <w:r>
        <w:rPr>
          <w:rFonts w:ascii="Times New Roman" w:hAnsi="Times New Roman"/>
          <w:sz w:val="28"/>
        </w:rPr>
        <w:t xml:space="preserve"> и льду</w:t>
      </w:r>
      <w:r>
        <w:rPr>
          <w:rFonts w:ascii="Times New Roman" w:hAnsi="Times New Roman"/>
          <w:sz w:val="28"/>
        </w:rPr>
        <w:t>.</w:t>
      </w:r>
    </w:p>
    <w:p w14:paraId="4D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О работе участкового инспектора и мерах по </w:t>
      </w:r>
      <w:r>
        <w:rPr>
          <w:rStyle w:val="Style_3_ch"/>
          <w:rFonts w:ascii="Times New Roman" w:hAnsi="Times New Roman"/>
          <w:sz w:val="28"/>
          <w:shd w:fill="EEEEEE" w:val="clear"/>
        </w:rPr>
        <w:t>предупреждению</w:t>
      </w:r>
      <w:r>
        <w:rPr>
          <w:rFonts w:ascii="Times New Roman" w:hAnsi="Times New Roman"/>
          <w:sz w:val="28"/>
        </w:rPr>
        <w:t xml:space="preserve"> и </w:t>
      </w:r>
      <w:r>
        <w:rPr>
          <w:rStyle w:val="Style_3_ch"/>
          <w:rFonts w:ascii="Times New Roman" w:hAnsi="Times New Roman"/>
          <w:sz w:val="28"/>
          <w:shd w:fill="EEEEEE" w:val="clear"/>
        </w:rPr>
        <w:t>профилактике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  <w:shd w:fill="EEEEEE" w:val="clear"/>
        </w:rPr>
        <w:t>правонарушений</w:t>
      </w:r>
      <w:r>
        <w:rPr>
          <w:rFonts w:ascii="Times New Roman" w:hAnsi="Times New Roman"/>
          <w:sz w:val="28"/>
        </w:rPr>
        <w:t xml:space="preserve"> и </w:t>
      </w:r>
      <w:r>
        <w:rPr>
          <w:rStyle w:val="Style_3_ch"/>
          <w:rFonts w:ascii="Times New Roman" w:hAnsi="Times New Roman"/>
          <w:sz w:val="28"/>
          <w:shd w:fill="EEEEEE" w:val="clear"/>
        </w:rPr>
        <w:t>преступлений</w:t>
      </w:r>
      <w:r>
        <w:rPr>
          <w:rFonts w:ascii="Times New Roman" w:hAnsi="Times New Roman"/>
          <w:sz w:val="28"/>
        </w:rPr>
        <w:t xml:space="preserve"> на обслуживаемом административном участке.</w:t>
      </w:r>
    </w:p>
    <w:p w14:paraId="4E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Благоустройство населенных пунктов Куйбышевского сельского поселения.</w:t>
      </w:r>
    </w:p>
    <w:p w14:paraId="4F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7. О мерах по развитию личного подсобного хозяйства, профилактика, диагностика и ликвидация особо опасных, заразных болезней, общих для человека и животных.</w:t>
      </w:r>
    </w:p>
    <w:p w14:paraId="50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 предотвращении экстремистской деятельности и проведение антитеррористической пропаганды среди населения Куйбышевского сельского поселения.</w:t>
      </w:r>
    </w:p>
    <w:p w14:paraId="51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Разное.</w:t>
      </w:r>
    </w:p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3" w:type="paragraph">
    <w:name w:val="hl"/>
    <w:basedOn w:val="Style_7"/>
    <w:link w:val="Style_3_ch"/>
  </w:style>
  <w:style w:styleId="Style_3_ch" w:type="character">
    <w:name w:val="hl"/>
    <w:basedOn w:val="Style_7_ch"/>
    <w:link w:val="Style_3"/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11" w:type="paragraph">
    <w:name w:val="toc 3"/>
    <w:next w:val="Style_4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4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8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2023-02-02T10:08:01Z</dcterms:modified>
</cp:coreProperties>
</file>