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rPr>
          <w:b w:val="1"/>
          <w:sz w:val="28"/>
        </w:rPr>
      </w:pPr>
      <w:r>
        <w:rPr>
          <w:b w:val="1"/>
          <w:sz w:val="28"/>
        </w:rPr>
        <w:t>28</w:t>
      </w:r>
      <w:r>
        <w:rPr>
          <w:b w:val="1"/>
          <w:sz w:val="28"/>
        </w:rPr>
        <w:t xml:space="preserve">.12.2022                                            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№ </w:t>
      </w:r>
      <w:r>
        <w:rPr>
          <w:b w:val="1"/>
          <w:sz w:val="28"/>
        </w:rPr>
        <w:t xml:space="preserve">98                                     </w:t>
      </w:r>
      <w:r>
        <w:rPr>
          <w:b w:val="1"/>
          <w:sz w:val="28"/>
        </w:rPr>
        <w:t>с. Куйбышево</w:t>
      </w:r>
    </w:p>
    <w:p w14:paraId="11000000">
      <w:pPr>
        <w:rPr>
          <w:sz w:val="28"/>
        </w:rPr>
      </w:pP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утверждении плана реализации муниципальной программы Куйбышевского сельского поселения «Развитие культуры и туризма» </w:t>
      </w:r>
    </w:p>
    <w:p w14:paraId="1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 2023год</w:t>
      </w: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 23</w:t>
      </w:r>
      <w:r>
        <w:rPr>
          <w:sz w:val="28"/>
        </w:rPr>
        <w:t xml:space="preserve"> </w:t>
      </w:r>
      <w:r>
        <w:rPr>
          <w:sz w:val="28"/>
        </w:rPr>
        <w:t>«Об утверждении Порядка разработки, реализации и оценки эффективности муниципальных программ Куйбышевского сельского поселения»</w:t>
      </w: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 Утвердить план реализации муниципальной программы Куйбышевского сельского поселения «Развитие культуры и туризма» на 2023 год (далее</w:t>
      </w:r>
      <w:r>
        <w:rPr>
          <w:sz w:val="28"/>
        </w:rPr>
        <w:t xml:space="preserve"> </w:t>
      </w:r>
      <w:r>
        <w:rPr>
          <w:sz w:val="28"/>
        </w:rPr>
        <w:t>- план реализации) согласно приложению к настоящему распоряжению.</w:t>
      </w:r>
    </w:p>
    <w:p w14:paraId="18000000">
      <w:pPr>
        <w:ind/>
        <w:jc w:val="both"/>
        <w:rPr>
          <w:sz w:val="28"/>
        </w:rPr>
      </w:pPr>
      <w:r>
        <w:tab/>
      </w:r>
      <w:r>
        <w:rPr>
          <w:sz w:val="28"/>
        </w:rPr>
        <w:t>2.</w:t>
      </w:r>
      <w:r>
        <w:rPr>
          <w:spacing w:val="-2"/>
          <w:sz w:val="28"/>
        </w:rPr>
        <w:t>Инспектору по социальным вопросам, культуре, спорту и молодежной политике  Администрации Куйбышевского сельского поселения</w:t>
      </w:r>
      <w:r>
        <w:rPr>
          <w:spacing w:val="-2"/>
          <w:sz w:val="28"/>
        </w:rPr>
        <w:t xml:space="preserve"> Г.А.</w:t>
      </w:r>
      <w:r>
        <w:rPr>
          <w:spacing w:val="-2"/>
          <w:sz w:val="28"/>
        </w:rPr>
        <w:t xml:space="preserve"> Чернявской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обеспечить исполнение плана реализации, настоящего распоряжения.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 Настоящее распоряжение вступает в силу со дня его подписания.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4. Контроль за исполнением настоящего распоряжения оставляю за собой. </w:t>
      </w: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F000000">
      <w:pPr>
        <w:tabs>
          <w:tab w:leader="none" w:pos="7080" w:val="left"/>
        </w:tabs>
        <w:ind/>
        <w:jc w:val="both"/>
        <w:rPr>
          <w:sz w:val="28"/>
        </w:rPr>
      </w:pPr>
      <w:r>
        <w:rPr>
          <w:sz w:val="28"/>
        </w:rPr>
        <w:t>Куйбышевского сельского поселения</w:t>
      </w:r>
      <w:r>
        <w:rPr>
          <w:sz w:val="28"/>
        </w:rPr>
        <w:tab/>
      </w:r>
      <w:r>
        <w:rPr>
          <w:sz w:val="28"/>
        </w:rPr>
        <w:t>С.Л. Слепченко</w:t>
      </w:r>
    </w:p>
    <w:p w14:paraId="20000000">
      <w:pPr>
        <w:widowControl w:val="1"/>
        <w:ind/>
        <w:rPr>
          <w:sz w:val="28"/>
        </w:rPr>
      </w:pPr>
    </w:p>
    <w:p w14:paraId="21000000">
      <w:pPr>
        <w:widowControl w:val="1"/>
        <w:ind/>
        <w:rPr>
          <w:sz w:val="28"/>
        </w:rPr>
      </w:pPr>
    </w:p>
    <w:p w14:paraId="22000000">
      <w:pPr>
        <w:widowControl w:val="1"/>
        <w:ind/>
        <w:rPr>
          <w:sz w:val="28"/>
        </w:rPr>
      </w:pPr>
    </w:p>
    <w:p w14:paraId="23000000">
      <w:pPr>
        <w:widowControl w:val="1"/>
        <w:ind/>
        <w:rPr>
          <w:sz w:val="28"/>
        </w:rPr>
      </w:pPr>
    </w:p>
    <w:p w14:paraId="24000000">
      <w:pPr>
        <w:widowControl w:val="1"/>
        <w:ind/>
        <w:rPr>
          <w:sz w:val="28"/>
        </w:rPr>
      </w:pPr>
    </w:p>
    <w:p w14:paraId="25000000">
      <w:pPr>
        <w:widowControl w:val="1"/>
        <w:ind/>
        <w:rPr>
          <w:sz w:val="28"/>
        </w:rPr>
      </w:pPr>
    </w:p>
    <w:p w14:paraId="26000000">
      <w:pPr>
        <w:ind/>
        <w:jc w:val="both"/>
      </w:pPr>
      <w:r>
        <w:t>Распоряжение вносит инспектор по социальным вопросам,</w:t>
      </w:r>
    </w:p>
    <w:p w14:paraId="27000000">
      <w:r>
        <w:t>культуре, спорту и молодежной политике</w:t>
      </w:r>
    </w:p>
    <w:p w14:paraId="28000000">
      <w:pPr>
        <w:sectPr>
          <w:headerReference r:id="rId1" w:type="default"/>
          <w:footerReference r:id="rId2" w:type="default"/>
          <w:type w:val="continuous"/>
          <w:pgSz w:h="16840" w:orient="portrait" w:w="11907"/>
          <w:pgMar w:bottom="1134" w:footer="720" w:gutter="0" w:header="720" w:left="1701" w:right="567" w:top="1134"/>
          <w:titlePg/>
        </w:sectPr>
      </w:pPr>
    </w:p>
    <w:p w14:paraId="29000000">
      <w:pPr>
        <w:ind w:firstLine="0" w:left="10773"/>
        <w:jc w:val="center"/>
        <w:rPr>
          <w:sz w:val="28"/>
        </w:rPr>
      </w:pPr>
      <w:r>
        <w:rPr>
          <w:sz w:val="28"/>
        </w:rPr>
        <w:t>Приложение</w:t>
      </w:r>
    </w:p>
    <w:p w14:paraId="2A000000">
      <w:pPr>
        <w:ind w:firstLine="0" w:left="10773"/>
        <w:jc w:val="center"/>
        <w:rPr>
          <w:sz w:val="28"/>
        </w:rPr>
      </w:pPr>
      <w:r>
        <w:rPr>
          <w:sz w:val="28"/>
        </w:rPr>
        <w:t>к распоряжению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2B000000">
      <w:pPr>
        <w:ind w:firstLine="0" w:left="10773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</w:t>
      </w:r>
      <w:r>
        <w:rPr>
          <w:sz w:val="28"/>
        </w:rPr>
        <w:t>8</w:t>
      </w:r>
      <w:r>
        <w:rPr>
          <w:sz w:val="28"/>
        </w:rPr>
        <w:t>.12.2022</w:t>
      </w:r>
      <w:r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>98</w:t>
      </w:r>
    </w:p>
    <w:p w14:paraId="2C000000">
      <w:pPr>
        <w:ind w:firstLine="0" w:left="10773"/>
        <w:jc w:val="center"/>
        <w:rPr>
          <w:sz w:val="28"/>
        </w:rPr>
      </w:pPr>
    </w:p>
    <w:p w14:paraId="2D000000">
      <w:pPr>
        <w:ind/>
        <w:jc w:val="center"/>
        <w:outlineLvl w:val="1"/>
        <w:rPr>
          <w:sz w:val="28"/>
        </w:rPr>
      </w:pPr>
      <w:r>
        <w:rPr>
          <w:sz w:val="28"/>
        </w:rPr>
        <w:t>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Куйбышевского сельского поселения</w:t>
      </w:r>
    </w:p>
    <w:p w14:paraId="2E000000">
      <w:pPr>
        <w:ind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 на 2023 год</w:t>
      </w:r>
    </w:p>
    <w:p w14:paraId="2F000000">
      <w:pPr>
        <w:ind/>
        <w:jc w:val="center"/>
        <w:outlineLvl w:val="1"/>
        <w:rPr>
          <w:b w:val="1"/>
          <w:sz w:val="3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96"/>
        <w:gridCol w:w="1684"/>
        <w:gridCol w:w="2387"/>
        <w:gridCol w:w="982"/>
        <w:gridCol w:w="1123"/>
        <w:gridCol w:w="1123"/>
        <w:gridCol w:w="982"/>
        <w:gridCol w:w="1123"/>
        <w:gridCol w:w="1966"/>
      </w:tblGrid>
      <w:tr>
        <w:trPr>
          <w:trHeight w:hRule="atLeast" w:val="617"/>
        </w:trPr>
        <w:tc>
          <w:tcPr>
            <w:tcW w:type="dxa" w:w="31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type="dxa" w:w="16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 (ФИО)</w:t>
            </w:r>
          </w:p>
        </w:tc>
        <w:tc>
          <w:tcPr>
            <w:tcW w:type="dxa" w:w="2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9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14:paraId="3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</w:t>
            </w:r>
          </w:p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ции</w:t>
            </w:r>
          </w:p>
          <w:p w14:paraId="3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type="dxa" w:w="631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Объем расходов на 2023 год (тыс. руб.)</w:t>
            </w:r>
          </w:p>
        </w:tc>
      </w:tr>
      <w:tr>
        <w:trPr>
          <w:trHeight w:hRule="atLeast" w:val="756"/>
        </w:trPr>
        <w:tc>
          <w:tcPr>
            <w:tcW w:type="dxa" w:w="31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Внебюджетный источник</w:t>
            </w:r>
          </w:p>
        </w:tc>
      </w:tr>
      <w:tr>
        <w:tc>
          <w:tcPr>
            <w:tcW w:type="dxa" w:w="3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3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программа«Развитие культуры и туризма»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rPr>
                <w:sz w:val="24"/>
              </w:rPr>
            </w:pPr>
            <w:r>
              <w:rPr>
                <w:spacing w:val="-2"/>
                <w:sz w:val="24"/>
              </w:rPr>
              <w:t>Чернявская Г.А.</w:t>
            </w: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rPr>
                <w:sz w:val="24"/>
              </w:rPr>
            </w:pPr>
            <w:r>
              <w:rPr>
                <w:sz w:val="24"/>
              </w:rPr>
              <w:t>обеспечение достижения целей, решение задач и выполнение показателей муниципальной программы Куйбышевского сельского поселения «Развитие культуры и туризма».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9524,5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9524,5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 1. </w:t>
            </w:r>
          </w:p>
          <w:p w14:paraId="50000000">
            <w:pPr>
              <w:rPr>
                <w:sz w:val="24"/>
              </w:rPr>
            </w:pPr>
            <w:r>
              <w:rPr>
                <w:sz w:val="24"/>
              </w:rPr>
              <w:t>«Развитие культуры»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Чернявская Г.А.</w:t>
            </w: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rPr>
                <w:sz w:val="24"/>
              </w:rPr>
            </w:pPr>
            <w:r>
              <w:rPr>
                <w:sz w:val="24"/>
              </w:rPr>
              <w:t xml:space="preserve">обеспечение доступа граждан к культурным ценностям и участию в </w:t>
            </w:r>
            <w:r>
              <w:rPr>
                <w:sz w:val="24"/>
              </w:rPr>
              <w:t>культурной жизни, реализация творческого потенциала населения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rPr>
                <w:sz w:val="24"/>
              </w:rPr>
            </w:pPr>
            <w:r>
              <w:rPr>
                <w:sz w:val="24"/>
              </w:rPr>
              <w:t>9524,5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rPr>
                <w:sz w:val="24"/>
              </w:rPr>
            </w:pPr>
            <w:r>
              <w:rPr>
                <w:sz w:val="24"/>
              </w:rPr>
              <w:t>9524,5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7"/>
        </w:trPr>
        <w:tc>
          <w:tcPr>
            <w:tcW w:type="dxa" w:w="31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pStyle w:val="Style_4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5A000000">
            <w:pPr>
              <w:rPr>
                <w:sz w:val="24"/>
              </w:rPr>
            </w:pPr>
            <w:r>
              <w:rPr>
                <w:sz w:val="24"/>
              </w:rPr>
              <w:t>Развитие культурно-досуговой деятельности.</w:t>
            </w:r>
          </w:p>
        </w:tc>
        <w:tc>
          <w:tcPr>
            <w:tcW w:type="dxa" w:w="16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Чернявская Г.А.</w:t>
            </w: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</w:p>
        </w:tc>
        <w:tc>
          <w:tcPr>
            <w:tcW w:type="dxa" w:w="9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9524,5</w:t>
            </w:r>
          </w:p>
        </w:tc>
        <w:tc>
          <w:tcPr>
            <w:tcW w:type="dxa" w:w="1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9524,5</w:t>
            </w:r>
          </w:p>
        </w:tc>
        <w:tc>
          <w:tcPr>
            <w:tcW w:type="dxa" w:w="19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87"/>
        </w:trPr>
        <w:tc>
          <w:tcPr>
            <w:tcW w:type="dxa" w:w="31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rPr>
                <w:sz w:val="24"/>
              </w:rPr>
            </w:pPr>
            <w:r>
              <w:rPr>
                <w:sz w:val="24"/>
              </w:rPr>
              <w:t>объектов культурного наследия документацией по государственной охране;</w:t>
            </w:r>
          </w:p>
          <w:p w14:paraId="6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наличие информации о состоянии объектов культурного наследия</w:t>
            </w:r>
          </w:p>
        </w:tc>
        <w:tc>
          <w:tcPr>
            <w:tcW w:type="dxa" w:w="9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3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 Развитие материально-технической базы сферы культуры. (Капитальный ремонт братской могилы №38 с. Куйбышево, ул. Октябрьская, дом 54)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Чернявская Г.А.</w:t>
            </w: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pStyle w:val="Style_4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сохранности зданий учреждений культуры;</w:t>
            </w:r>
          </w:p>
          <w:p w14:paraId="68000000">
            <w:pPr>
              <w:pStyle w:val="Style_4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14:paraId="69000000">
            <w:pPr>
              <w:pStyle w:val="Style_4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технического состояния зданий учреждений культуры;</w:t>
            </w:r>
          </w:p>
          <w:p w14:paraId="6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пожарной безопасности зданий </w:t>
            </w:r>
            <w:r>
              <w:rPr>
                <w:sz w:val="24"/>
              </w:rPr>
              <w:t>учреждений культуры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rPr>
                <w:sz w:val="24"/>
              </w:rPr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rPr>
                <w:sz w:val="24"/>
              </w:rPr>
            </w:pP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rPr>
                <w:sz w:val="24"/>
              </w:rPr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rPr>
                <w:sz w:val="24"/>
              </w:rPr>
            </w:pP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1.3.  </w:t>
            </w:r>
          </w:p>
          <w:p w14:paraId="72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проектно-сметной документации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Чернявская Г.А.</w:t>
            </w: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pStyle w:val="Style_4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14:paraId="75000000">
            <w:pPr>
              <w:pStyle w:val="Style_4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ind/>
              <w:jc w:val="center"/>
              <w:rPr>
                <w:sz w:val="24"/>
              </w:rPr>
            </w:pPr>
          </w:p>
        </w:tc>
      </w:tr>
    </w:tbl>
    <w:p w14:paraId="7C000000">
      <w:pPr>
        <w:ind w:firstLine="708" w:left="0"/>
        <w:jc w:val="both"/>
        <w:rPr>
          <w:sz w:val="28"/>
        </w:rPr>
      </w:pPr>
    </w:p>
    <w:p w14:paraId="7D000000">
      <w:pPr>
        <w:ind w:firstLine="708" w:left="0"/>
        <w:jc w:val="both"/>
        <w:rPr>
          <w:sz w:val="28"/>
        </w:rPr>
      </w:pPr>
    </w:p>
    <w:p w14:paraId="7E000000">
      <w:pPr>
        <w:ind w:firstLine="708" w:left="0"/>
        <w:jc w:val="both"/>
        <w:rPr>
          <w:sz w:val="28"/>
        </w:rPr>
      </w:pPr>
    </w:p>
    <w:p w14:paraId="7F000000">
      <w:pPr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80000000">
      <w:pPr>
        <w:tabs>
          <w:tab w:leader="none" w:pos="7080" w:val="left"/>
        </w:tabs>
        <w:ind/>
        <w:jc w:val="both"/>
        <w:rPr>
          <w:sz w:val="28"/>
        </w:rPr>
      </w:pPr>
      <w:r>
        <w:rPr>
          <w:sz w:val="28"/>
        </w:rPr>
        <w:t>Куйбышевского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</w:t>
      </w:r>
      <w:r>
        <w:rPr>
          <w:sz w:val="28"/>
        </w:rPr>
        <w:t>С.Л. Слепченко</w:t>
      </w:r>
    </w:p>
    <w:sectPr>
      <w:footerReference r:id="rId3" w:type="default"/>
      <w:pgSz w:h="11909" w:orient="landscape" w:w="16834"/>
      <w:pgMar w:bottom="851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4" w:type="paragraph">
    <w:name w:val="ConsPlusCell"/>
    <w:link w:val="Style_4_ch"/>
    <w:pPr>
      <w:widowControl w:val="0"/>
      <w:ind/>
    </w:pPr>
    <w:rPr>
      <w:rFonts w:ascii="Calibri" w:hAnsi="Calibri"/>
      <w:sz w:val="22"/>
    </w:rPr>
  </w:style>
  <w:style w:styleId="Style_4_ch" w:type="character">
    <w:name w:val="ConsPlusCell"/>
    <w:link w:val="Style_4"/>
    <w:rPr>
      <w:rFonts w:ascii="Calibri" w:hAnsi="Calibri"/>
      <w:sz w:val="22"/>
    </w:rPr>
  </w:style>
  <w:style w:styleId="Style_13" w:type="paragraph">
    <w:name w:val="Знак Знак Знак Знак Знак Знак Знак"/>
    <w:basedOn w:val="Style_6"/>
    <w:link w:val="Style_13_ch"/>
    <w:pPr>
      <w:widowControl w:val="1"/>
      <w:spacing w:afterAutospacing="on" w:beforeAutospacing="on"/>
      <w:ind/>
    </w:pPr>
    <w:rPr>
      <w:rFonts w:ascii="Tahoma" w:hAnsi="Tahoma"/>
    </w:rPr>
  </w:style>
  <w:style w:styleId="Style_13_ch" w:type="character">
    <w:name w:val="Знак Знак Знак Знак Знак Знак Знак"/>
    <w:basedOn w:val="Style_6_ch"/>
    <w:link w:val="Style_13"/>
    <w:rPr>
      <w:rFonts w:ascii="Tahoma" w:hAnsi="Tahoma"/>
    </w:rPr>
  </w:style>
  <w:style w:styleId="Style_14" w:type="paragraph">
    <w:name w:val="Знак Знак Знак1 Знак"/>
    <w:basedOn w:val="Style_6"/>
    <w:link w:val="Style_14_ch"/>
    <w:pPr>
      <w:widowControl w:val="1"/>
      <w:spacing w:afterAutospacing="on" w:beforeAutospacing="on"/>
      <w:ind/>
      <w:jc w:val="both"/>
    </w:pPr>
    <w:rPr>
      <w:rFonts w:ascii="Tahoma" w:hAnsi="Tahoma"/>
    </w:rPr>
  </w:style>
  <w:style w:styleId="Style_14_ch" w:type="character">
    <w:name w:val="Знак Знак Знак1 Знак"/>
    <w:basedOn w:val="Style_6_ch"/>
    <w:link w:val="Style_14"/>
    <w:rPr>
      <w:rFonts w:ascii="Tahoma" w:hAnsi="Tahoma"/>
    </w:rPr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Balloon Text"/>
    <w:basedOn w:val="Style_6"/>
    <w:link w:val="Style_16_ch"/>
    <w:rPr>
      <w:rFonts w:ascii="Tahoma" w:hAnsi="Tahoma"/>
      <w:sz w:val="16"/>
    </w:rPr>
  </w:style>
  <w:style w:styleId="Style_16_ch" w:type="character">
    <w:name w:val="Balloon Text"/>
    <w:basedOn w:val="Style_6_ch"/>
    <w:link w:val="Style_16"/>
    <w:rPr>
      <w:rFonts w:ascii="Tahoma" w:hAnsi="Tahoma"/>
      <w:sz w:val="16"/>
    </w:rPr>
  </w:style>
  <w:style w:styleId="Style_17" w:type="paragraph">
    <w:name w:val="Знак"/>
    <w:basedOn w:val="Style_6"/>
    <w:link w:val="Style_17_ch"/>
    <w:pPr>
      <w:widowControl w:val="1"/>
      <w:spacing w:afterAutospacing="on" w:beforeAutospacing="on"/>
      <w:ind/>
    </w:pPr>
    <w:rPr>
      <w:rFonts w:ascii="Tahoma" w:hAnsi="Tahoma"/>
    </w:rPr>
  </w:style>
  <w:style w:styleId="Style_17_ch" w:type="character">
    <w:name w:val="Знак"/>
    <w:basedOn w:val="Style_6_ch"/>
    <w:link w:val="Style_17"/>
    <w:rPr>
      <w:rFonts w:ascii="Tahoma" w:hAnsi="Tahoma"/>
    </w:rPr>
  </w:style>
  <w:style w:styleId="Style_18" w:type="paragraph">
    <w:name w:val="toc 3"/>
    <w:next w:val="Style_6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Body Text"/>
    <w:basedOn w:val="Style_6"/>
    <w:link w:val="Style_19_ch"/>
    <w:pPr>
      <w:widowControl w:val="1"/>
      <w:spacing w:after="120"/>
      <w:ind/>
    </w:pPr>
    <w:rPr>
      <w:sz w:val="24"/>
    </w:rPr>
  </w:style>
  <w:style w:styleId="Style_19_ch" w:type="character">
    <w:name w:val="Body Text"/>
    <w:basedOn w:val="Style_6_ch"/>
    <w:link w:val="Style_19"/>
    <w:rPr>
      <w:sz w:val="24"/>
    </w:rPr>
  </w:style>
  <w:style w:styleId="Style_5" w:type="paragraph">
    <w:name w:val="ConsPlusNormal"/>
    <w:link w:val="Style_5_ch"/>
    <w:pPr>
      <w:widowControl w:val="0"/>
      <w:ind/>
    </w:pPr>
    <w:rPr>
      <w:rFonts w:ascii="Calibri" w:hAnsi="Calibri"/>
    </w:rPr>
  </w:style>
  <w:style w:styleId="Style_5_ch" w:type="character">
    <w:name w:val="ConsPlusNormal"/>
    <w:link w:val="Style_5"/>
    <w:rPr>
      <w:rFonts w:ascii="Calibri" w:hAnsi="Calibri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0" w:type="paragraph">
    <w:name w:val="Знак1"/>
    <w:basedOn w:val="Style_6"/>
    <w:link w:val="Style_20_ch"/>
    <w:pPr>
      <w:widowControl w:val="1"/>
      <w:spacing w:afterAutospacing="on" w:beforeAutospacing="on"/>
      <w:ind/>
    </w:pPr>
    <w:rPr>
      <w:rFonts w:ascii="Tahoma" w:hAnsi="Tahoma"/>
    </w:rPr>
  </w:style>
  <w:style w:styleId="Style_20_ch" w:type="character">
    <w:name w:val="Знак1"/>
    <w:basedOn w:val="Style_6_ch"/>
    <w:link w:val="Style_20"/>
    <w:rPr>
      <w:rFonts w:ascii="Tahoma" w:hAnsi="Tahoma"/>
    </w:rPr>
  </w:style>
  <w:style w:styleId="Style_21" w:type="paragraph">
    <w:name w:val="heading 5"/>
    <w:next w:val="Style_6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basedOn w:val="Style_6"/>
    <w:next w:val="Style_6"/>
    <w:link w:val="Style_22_ch"/>
    <w:uiPriority w:val="9"/>
    <w:qFormat/>
    <w:pPr>
      <w:keepNext w:val="1"/>
      <w:widowControl w:val="1"/>
      <w:ind/>
      <w:jc w:val="center"/>
      <w:outlineLvl w:val="0"/>
    </w:pPr>
    <w:rPr>
      <w:b w:val="1"/>
      <w:sz w:val="24"/>
    </w:rPr>
  </w:style>
  <w:style w:styleId="Style_22_ch" w:type="character">
    <w:name w:val="heading 1"/>
    <w:basedOn w:val="Style_6_ch"/>
    <w:link w:val="Style_22"/>
    <w:rPr>
      <w:b w:val="1"/>
      <w:sz w:val="24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6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Номер страницы1"/>
    <w:basedOn w:val="Style_27"/>
    <w:link w:val="Style_26_ch"/>
  </w:style>
  <w:style w:styleId="Style_26_ch" w:type="character">
    <w:name w:val="Номер страницы1"/>
    <w:basedOn w:val="Style_27_ch"/>
    <w:link w:val="Style_26"/>
  </w:style>
  <w:style w:styleId="Style_28" w:type="paragraph">
    <w:name w:val="Header and Footer"/>
    <w:link w:val="Style_28_ch"/>
    <w:pPr>
      <w:ind/>
      <w:jc w:val="both"/>
    </w:pPr>
    <w:rPr>
      <w:rFonts w:ascii="XO Thames" w:hAnsi="XO Thames"/>
    </w:rPr>
  </w:style>
  <w:style w:styleId="Style_28_ch" w:type="character">
    <w:name w:val="Header and Footer"/>
    <w:link w:val="Style_28"/>
    <w:rPr>
      <w:rFonts w:ascii="XO Thames" w:hAnsi="XO Thames"/>
    </w:rPr>
  </w:style>
  <w:style w:styleId="Style_29" w:type="paragraph">
    <w:name w:val="Обычный1"/>
    <w:link w:val="Style_29_ch"/>
  </w:style>
  <w:style w:styleId="Style_29_ch" w:type="character">
    <w:name w:val="Обычный1"/>
    <w:link w:val="Style_29"/>
  </w:style>
  <w:style w:styleId="Style_30" w:type="paragraph">
    <w:name w:val="toc 9"/>
    <w:next w:val="Style_6"/>
    <w:link w:val="Style_30_ch"/>
    <w:uiPriority w:val="39"/>
    <w:pPr>
      <w:ind w:firstLine="0" w:left="1600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Style17"/>
    <w:basedOn w:val="Style_6"/>
    <w:link w:val="Style_31_ch"/>
    <w:pPr>
      <w:spacing w:line="312" w:lineRule="exact"/>
      <w:ind/>
      <w:jc w:val="both"/>
    </w:pPr>
    <w:rPr>
      <w:sz w:val="24"/>
    </w:rPr>
  </w:style>
  <w:style w:styleId="Style_31_ch" w:type="character">
    <w:name w:val="Style17"/>
    <w:basedOn w:val="Style_6_ch"/>
    <w:link w:val="Style_31"/>
    <w:rPr>
      <w:sz w:val="24"/>
    </w:rPr>
  </w:style>
  <w:style w:styleId="Style_32" w:type="paragraph">
    <w:name w:val="toc 8"/>
    <w:next w:val="Style_6"/>
    <w:link w:val="Style_32_ch"/>
    <w:uiPriority w:val="39"/>
    <w:pPr>
      <w:ind w:firstLine="0" w:left="1400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Style16"/>
    <w:basedOn w:val="Style_6"/>
    <w:link w:val="Style_33_ch"/>
    <w:pPr>
      <w:spacing w:line="312" w:lineRule="exact"/>
      <w:ind/>
      <w:jc w:val="center"/>
    </w:pPr>
    <w:rPr>
      <w:sz w:val="24"/>
    </w:rPr>
  </w:style>
  <w:style w:styleId="Style_33_ch" w:type="character">
    <w:name w:val="Style16"/>
    <w:basedOn w:val="Style_6_ch"/>
    <w:link w:val="Style_33"/>
    <w:rPr>
      <w:sz w:val="24"/>
    </w:rPr>
  </w:style>
  <w:style w:styleId="Style_34" w:type="paragraph">
    <w:name w:val="Style1"/>
    <w:basedOn w:val="Style_6"/>
    <w:link w:val="Style_34_ch"/>
    <w:rPr>
      <w:sz w:val="24"/>
    </w:rPr>
  </w:style>
  <w:style w:styleId="Style_34_ch" w:type="character">
    <w:name w:val="Style1"/>
    <w:basedOn w:val="Style_6_ch"/>
    <w:link w:val="Style_34"/>
    <w:rPr>
      <w:sz w:val="24"/>
    </w:rPr>
  </w:style>
  <w:style w:styleId="Style_35" w:type="paragraph">
    <w:name w:val="Font Style24"/>
    <w:link w:val="Style_35_ch"/>
    <w:rPr>
      <w:sz w:val="26"/>
    </w:rPr>
  </w:style>
  <w:style w:styleId="Style_35_ch" w:type="character">
    <w:name w:val="Font Style24"/>
    <w:link w:val="Style_35"/>
    <w:rPr>
      <w:sz w:val="26"/>
    </w:rPr>
  </w:style>
  <w:style w:styleId="Style_36" w:type="paragraph">
    <w:name w:val="Style14"/>
    <w:basedOn w:val="Style_6"/>
    <w:link w:val="Style_36_ch"/>
    <w:pPr>
      <w:spacing w:line="326" w:lineRule="exact"/>
      <w:ind/>
    </w:pPr>
    <w:rPr>
      <w:sz w:val="24"/>
    </w:rPr>
  </w:style>
  <w:style w:styleId="Style_36_ch" w:type="character">
    <w:name w:val="Style14"/>
    <w:basedOn w:val="Style_6_ch"/>
    <w:link w:val="Style_36"/>
    <w:rPr>
      <w:sz w:val="24"/>
    </w:rPr>
  </w:style>
  <w:style w:styleId="Style_37" w:type="paragraph">
    <w:name w:val="toc 5"/>
    <w:next w:val="Style_6"/>
    <w:link w:val="Style_37_ch"/>
    <w:uiPriority w:val="39"/>
    <w:pPr>
      <w:ind w:firstLine="0" w:left="800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Знак1"/>
    <w:basedOn w:val="Style_6"/>
    <w:link w:val="Style_38_ch"/>
    <w:pPr>
      <w:widowControl w:val="1"/>
      <w:spacing w:afterAutospacing="on" w:beforeAutospacing="on"/>
      <w:ind/>
    </w:pPr>
    <w:rPr>
      <w:rFonts w:ascii="Tahoma" w:hAnsi="Tahoma"/>
    </w:rPr>
  </w:style>
  <w:style w:styleId="Style_38_ch" w:type="character">
    <w:name w:val="Знак1"/>
    <w:basedOn w:val="Style_6_ch"/>
    <w:link w:val="Style_38"/>
    <w:rPr>
      <w:rFonts w:ascii="Tahoma" w:hAnsi="Tahoma"/>
    </w:rPr>
  </w:style>
  <w:style w:styleId="Style_39" w:type="paragraph">
    <w:name w:val="Subtitle"/>
    <w:next w:val="Style_6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Title"/>
    <w:next w:val="Style_6"/>
    <w:link w:val="Style_4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0_ch" w:type="character">
    <w:name w:val="Title"/>
    <w:link w:val="Style_40"/>
    <w:rPr>
      <w:rFonts w:ascii="XO Thames" w:hAnsi="XO Thames"/>
      <w:b w:val="1"/>
      <w:caps w:val="1"/>
      <w:sz w:val="40"/>
    </w:rPr>
  </w:style>
  <w:style w:styleId="Style_41" w:type="paragraph">
    <w:name w:val="heading 4"/>
    <w:next w:val="Style_6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heading 2"/>
    <w:basedOn w:val="Style_6"/>
    <w:next w:val="Style_6"/>
    <w:link w:val="Style_42_ch"/>
    <w:uiPriority w:val="9"/>
    <w:qFormat/>
    <w:pPr>
      <w:keepNext w:val="1"/>
      <w:widowControl w:val="1"/>
      <w:ind/>
      <w:jc w:val="center"/>
      <w:outlineLvl w:val="1"/>
    </w:pPr>
    <w:rPr>
      <w:b w:val="1"/>
      <w:sz w:val="28"/>
    </w:rPr>
  </w:style>
  <w:style w:styleId="Style_42_ch" w:type="character">
    <w:name w:val="heading 2"/>
    <w:basedOn w:val="Style_6_ch"/>
    <w:link w:val="Style_42"/>
    <w:rPr>
      <w:b w:val="1"/>
      <w:sz w:val="28"/>
    </w:rPr>
  </w:style>
  <w:style w:styleId="Style_27" w:type="paragraph">
    <w:name w:val="Основной шрифт абзаца1"/>
    <w:link w:val="Style_27_ch"/>
  </w:style>
  <w:style w:styleId="Style_27_ch" w:type="character">
    <w:name w:val="Основной шрифт абзаца1"/>
    <w:link w:val="Style_27"/>
  </w:style>
  <w:style w:styleId="Style_43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2022-12-30T05:58:24Z</dcterms:modified>
</cp:coreProperties>
</file>