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D000000">
      <w:pPr>
        <w:ind/>
        <w:jc w:val="center"/>
        <w:outlineLvl w:val="0"/>
        <w:rPr>
          <w:b w:val="1"/>
          <w:sz w:val="28"/>
        </w:rPr>
      </w:pPr>
    </w:p>
    <w:p w14:paraId="0E00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27.12.2022                                                № 94                                     с. Куйбышево</w:t>
      </w:r>
    </w:p>
    <w:p w14:paraId="0F000000">
      <w:pPr>
        <w:ind/>
        <w:jc w:val="center"/>
        <w:outlineLvl w:val="0"/>
        <w:rPr>
          <w:b w:val="1"/>
          <w:sz w:val="28"/>
        </w:rPr>
      </w:pPr>
    </w:p>
    <w:p w14:paraId="10000000">
      <w:pPr>
        <w:pStyle w:val="Style_1"/>
        <w:widowControl w:val="1"/>
        <w:ind w:firstLine="0" w:left="0"/>
        <w:jc w:val="center"/>
        <w:outlineLvl w:val="0"/>
        <w:rPr>
          <w:sz w:val="28"/>
        </w:rPr>
      </w:pPr>
      <w:r>
        <w:rPr>
          <w:b w:val="1"/>
          <w:sz w:val="28"/>
        </w:rPr>
        <w:t xml:space="preserve">«Об утверждении плана реализации муниципальной программы Куйбышевского сельского поселения </w:t>
      </w:r>
      <w:r>
        <w:rPr>
          <w:b w:val="1"/>
          <w:sz w:val="28"/>
        </w:rPr>
        <w:t xml:space="preserve">«Информационное общество» </w:t>
      </w:r>
    </w:p>
    <w:p w14:paraId="11000000">
      <w:pPr>
        <w:pStyle w:val="Style_1"/>
        <w:widowControl w:val="1"/>
        <w:ind w:firstLine="0" w:left="0"/>
        <w:jc w:val="center"/>
        <w:outlineLvl w:val="0"/>
        <w:rPr>
          <w:sz w:val="28"/>
        </w:rPr>
      </w:pPr>
      <w:r>
        <w:rPr>
          <w:b w:val="1"/>
          <w:sz w:val="28"/>
        </w:rPr>
        <w:t>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»</w:t>
      </w:r>
    </w:p>
    <w:p w14:paraId="12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</w:p>
    <w:p w14:paraId="13000000">
      <w:pPr>
        <w:pStyle w:val="Style_1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В со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ветствии с постановлением Администрации Куйбышевского сельского поселения 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4000000">
      <w:pPr>
        <w:pStyle w:val="Style_1"/>
        <w:widowControl w:val="1"/>
        <w:ind w:firstLine="708" w:left="0"/>
        <w:outlineLvl w:val="0"/>
        <w:rPr>
          <w:sz w:val="28"/>
        </w:rPr>
      </w:pPr>
    </w:p>
    <w:p w14:paraId="15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 Куйбышевского сельского поселения «Информационное общество» на 202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(далее – план </w:t>
      </w:r>
      <w:r>
        <w:rPr>
          <w:sz w:val="28"/>
        </w:rPr>
        <w:t>реализации) согласно</w:t>
      </w:r>
      <w:r>
        <w:rPr>
          <w:sz w:val="28"/>
        </w:rPr>
        <w:t xml:space="preserve"> </w:t>
      </w:r>
      <w:r>
        <w:rPr>
          <w:sz w:val="28"/>
        </w:rPr>
        <w:t>приложению,</w:t>
      </w:r>
      <w:r>
        <w:rPr>
          <w:sz w:val="28"/>
        </w:rPr>
        <w:t xml:space="preserve"> к настоящему распоряжению.</w:t>
      </w:r>
    </w:p>
    <w:p w14:paraId="16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color w:val="000000"/>
          <w:sz w:val="28"/>
        </w:rPr>
        <w:t>Контроль за выпо</w:t>
      </w:r>
      <w:r>
        <w:rPr>
          <w:color w:val="000000"/>
          <w:sz w:val="28"/>
        </w:rPr>
        <w:t>лнением настоящего распоряжения</w:t>
      </w:r>
      <w:r>
        <w:rPr>
          <w:color w:val="000000"/>
          <w:sz w:val="28"/>
        </w:rPr>
        <w:t xml:space="preserve"> оставляю за собой.</w:t>
      </w:r>
      <w:r>
        <w:rPr>
          <w:sz w:val="28"/>
        </w:rPr>
        <w:t xml:space="preserve">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19000000">
      <w:pPr>
        <w:ind/>
        <w:jc w:val="both"/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1C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1D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>С.Л. Слепченко</w:t>
      </w:r>
    </w:p>
    <w:p w14:paraId="1E000000">
      <w:pPr>
        <w:ind w:firstLine="708" w:left="0"/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r>
        <w:t>Распоряжение вносит:</w:t>
      </w:r>
    </w:p>
    <w:p w14:paraId="25000000">
      <w:r>
        <w:t>сектор экономики и финансов</w:t>
      </w:r>
    </w:p>
    <w:p w14:paraId="26000000">
      <w:r>
        <w:br w:type="page"/>
      </w:r>
    </w:p>
    <w:p w14:paraId="27000000">
      <w:pPr>
        <w:sectPr>
          <w:headerReference r:id="rId1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94</w:t>
      </w:r>
    </w:p>
    <w:p w14:paraId="2B000000">
      <w:pPr>
        <w:ind w:firstLine="0" w:left="10773"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«Информационное общество» </w:t>
      </w:r>
    </w:p>
    <w:p w14:paraId="2D000000">
      <w:pPr>
        <w:ind/>
        <w:jc w:val="center"/>
        <w:rPr>
          <w:sz w:val="24"/>
        </w:rPr>
      </w:pPr>
    </w:p>
    <w:tbl>
      <w:tblPr>
        <w:tblStyle w:val="Style_2"/>
        <w:tblInd w:type="dxa" w:w="-209"/>
        <w:tblLayout w:type="fixed"/>
        <w:tblCellMar>
          <w:left w:type="dxa" w:w="75"/>
          <w:right w:type="dxa" w:w="75"/>
        </w:tblCellMar>
      </w:tblPr>
      <w:tblGrid>
        <w:gridCol w:w="821"/>
        <w:gridCol w:w="3558"/>
        <w:gridCol w:w="1779"/>
        <w:gridCol w:w="1368"/>
        <w:gridCol w:w="1368"/>
        <w:gridCol w:w="1232"/>
        <w:gridCol w:w="1095"/>
        <w:gridCol w:w="1095"/>
        <w:gridCol w:w="1232"/>
        <w:gridCol w:w="1232"/>
      </w:tblGrid>
      <w:tr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1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8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 (тыс. руб.)</w:t>
            </w:r>
          </w:p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 xml:space="preserve">1  </w:t>
            </w:r>
            <w:r>
              <w:rPr>
                <w:rFonts w:ascii="Times New Roman" w:hAnsi="Times New Roman"/>
                <w:spacing w:val="-12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информационных технологий»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spacing w:line="216" w:lineRule="auto"/>
              <w:ind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Администрация Куйбышевского  сельского  поселения 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</w:t>
            </w: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оздание и развитие информационной и телекоммуникационной инфраструктуры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территории</w:t>
            </w:r>
            <w:r>
              <w:rPr>
                <w:rFonts w:ascii="Times New Roman" w:hAnsi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/>
                <w:spacing w:val="-12"/>
              </w:rPr>
              <w:t xml:space="preserve"> современной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</w:rPr>
              <w:t>1.2</w:t>
            </w:r>
            <w:r>
              <w:rPr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защита информации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</w:rPr>
              <w:t>1.3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программе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7000000">
      <w:pPr>
        <w:rPr>
          <w:sz w:val="24"/>
        </w:rPr>
      </w:pPr>
    </w:p>
    <w:p w14:paraId="78000000">
      <w:pPr>
        <w:rPr>
          <w:sz w:val="24"/>
        </w:rPr>
      </w:pPr>
    </w:p>
    <w:p w14:paraId="79000000">
      <w:pPr>
        <w:rPr>
          <w:sz w:val="24"/>
        </w:rPr>
      </w:pPr>
    </w:p>
    <w:p w14:paraId="7A000000">
      <w:pPr>
        <w:rPr>
          <w:sz w:val="28"/>
        </w:rPr>
      </w:pPr>
      <w:r>
        <w:rPr>
          <w:sz w:val="28"/>
        </w:rPr>
        <w:t>Глава Администрации Куйбышевского сельского поселения                                                                      С.Л. Слепченко</w:t>
      </w:r>
    </w:p>
    <w:sectPr>
      <w:headerReference r:id="rId2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er"/>
    <w:basedOn w:val="Style_4"/>
    <w:link w:val="Style_7_ch"/>
    <w:pPr>
      <w:widowControl w:val="1"/>
      <w:tabs>
        <w:tab w:leader="none" w:pos="4153" w:val="center"/>
        <w:tab w:leader="none" w:pos="8306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0_ch" w:type="character">
    <w:name w:val="heading 3"/>
    <w:basedOn w:val="Style_4_ch"/>
    <w:link w:val="Style_10"/>
    <w:rPr>
      <w:b w:val="1"/>
      <w:sz w:val="28"/>
    </w:rPr>
  </w:style>
  <w:style w:styleId="Style_11" w:type="paragraph">
    <w:name w:val="footer"/>
    <w:basedOn w:val="Style_4"/>
    <w:link w:val="Style_11_ch"/>
    <w:pPr>
      <w:widowControl w:val="1"/>
      <w:tabs>
        <w:tab w:leader="none" w:pos="4153" w:val="center"/>
        <w:tab w:leader="none" w:pos="8306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List Paragraph"/>
    <w:basedOn w:val="Style_4"/>
    <w:link w:val="Style_12_ch"/>
    <w:pPr>
      <w:widowControl w:val="1"/>
      <w:ind w:firstLine="0" w:left="720"/>
    </w:pPr>
    <w:rPr>
      <w:sz w:val="24"/>
    </w:rPr>
  </w:style>
  <w:style w:styleId="Style_12_ch" w:type="character">
    <w:name w:val="List Paragraph"/>
    <w:basedOn w:val="Style_4_ch"/>
    <w:link w:val="Style_12"/>
    <w:rPr>
      <w:sz w:val="24"/>
    </w:rPr>
  </w:style>
  <w:style w:styleId="Style_13" w:type="paragraph">
    <w:name w:val="Знак Знак Знак Знак"/>
    <w:basedOn w:val="Style_4"/>
    <w:link w:val="Style_13_ch"/>
    <w:pPr>
      <w:spacing w:after="160" w:line="240" w:lineRule="exact"/>
      <w:ind/>
      <w:jc w:val="right"/>
    </w:pPr>
  </w:style>
  <w:style w:styleId="Style_13_ch" w:type="character">
    <w:name w:val="Знак Знак Знак Знак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 Знак Знак Знак1 Знак"/>
    <w:basedOn w:val="Style_4"/>
    <w:link w:val="Style_15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5_ch" w:type="character">
    <w:name w:val=" Знак Знак Знак1 Знак"/>
    <w:basedOn w:val="Style_4_ch"/>
    <w:link w:val="Style_15"/>
    <w:rPr>
      <w:rFonts w:ascii="Tahoma" w:hAnsi="Tahoma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6" w:type="paragraph">
    <w:name w:val=" Знак Знак Знак Знак"/>
    <w:basedOn w:val="Style_4"/>
    <w:link w:val="Style_16_ch"/>
    <w:pPr>
      <w:widowControl w:val="1"/>
      <w:spacing w:afterAutospacing="on" w:beforeAutospacing="on"/>
      <w:ind/>
    </w:pPr>
    <w:rPr>
      <w:rFonts w:ascii="Tahoma" w:hAnsi="Tahoma"/>
    </w:rPr>
  </w:style>
  <w:style w:styleId="Style_16_ch" w:type="character">
    <w:name w:val=" Знак Знак Знак Знак"/>
    <w:basedOn w:val="Style_4_ch"/>
    <w:link w:val="Style_16"/>
    <w:rPr>
      <w:rFonts w:ascii="Tahoma" w:hAnsi="Tahoma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 Знак"/>
    <w:basedOn w:val="Style_4"/>
    <w:link w:val="Style_18_ch"/>
    <w:pPr>
      <w:widowControl w:val="1"/>
      <w:spacing w:afterAutospacing="on" w:beforeAutospacing="on"/>
      <w:ind/>
    </w:pPr>
    <w:rPr>
      <w:rFonts w:ascii="Tahoma" w:hAnsi="Tahoma"/>
    </w:rPr>
  </w:style>
  <w:style w:styleId="Style_18_ch" w:type="character">
    <w:name w:val=" Знак"/>
    <w:basedOn w:val="Style_4_ch"/>
    <w:link w:val="Style_18"/>
    <w:rPr>
      <w:rFonts w:ascii="Tahoma" w:hAnsi="Tahoma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9_ch" w:type="character">
    <w:name w:val="heading 1"/>
    <w:basedOn w:val="Style_4_ch"/>
    <w:link w:val="Style_19"/>
    <w:rPr>
      <w:rFonts w:ascii="AG Souvenir" w:hAnsi="AG Souvenir"/>
      <w:b w:val="1"/>
      <w:spacing w:val="38"/>
      <w:sz w:val="28"/>
    </w:rPr>
  </w:style>
  <w:style w:styleId="Style_20" w:type="paragraph">
    <w:name w:val="page number"/>
    <w:basedOn w:val="Style_21"/>
    <w:link w:val="Style_20_ch"/>
  </w:style>
  <w:style w:styleId="Style_20_ch" w:type="character">
    <w:name w:val="page number"/>
    <w:basedOn w:val="Style_21_ch"/>
    <w:link w:val="Style_20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Знак2 Знак Знак Знак Знак Знак Знак Знак Знак Знак Знак Знак Знак Знак Знак Знак"/>
    <w:basedOn w:val="Style_4"/>
    <w:link w:val="Style_26_ch"/>
    <w:pPr>
      <w:widowControl w:val="1"/>
      <w:spacing w:afterAutospacing="on" w:beforeAutospacing="on"/>
      <w:ind/>
    </w:pPr>
    <w:rPr>
      <w:rFonts w:ascii="Tahoma" w:hAnsi="Tahoma"/>
    </w:rPr>
  </w:style>
  <w:style w:styleId="Style_26_ch" w:type="character">
    <w:name w:val="Знак2 Знак Знак Знак Знак Знак Знак Знак Знак Знак Знак Знак Знак Знак Знак Знак"/>
    <w:basedOn w:val="Style_4_ch"/>
    <w:link w:val="Style_26"/>
    <w:rPr>
      <w:rFonts w:ascii="Tahoma" w:hAnsi="Tahoma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alloon Text"/>
    <w:basedOn w:val="Style_4"/>
    <w:link w:val="Style_28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0" w:type="paragraph">
    <w:name w:val="Postan"/>
    <w:basedOn w:val="Style_4"/>
    <w:link w:val="Style_30_ch"/>
    <w:pPr>
      <w:widowControl w:val="1"/>
      <w:ind/>
      <w:jc w:val="center"/>
    </w:pPr>
    <w:rPr>
      <w:sz w:val="28"/>
    </w:rPr>
  </w:style>
  <w:style w:styleId="Style_30_ch" w:type="character">
    <w:name w:val="Postan"/>
    <w:basedOn w:val="Style_4_ch"/>
    <w:link w:val="Style_30"/>
    <w:rPr>
      <w:sz w:val="28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Body Text Indent"/>
    <w:basedOn w:val="Style_4"/>
    <w:link w:val="Style_32_ch"/>
    <w:pPr>
      <w:widowControl w:val="1"/>
      <w:ind w:firstLine="709" w:left="0"/>
      <w:jc w:val="both"/>
    </w:pPr>
    <w:rPr>
      <w:sz w:val="28"/>
    </w:rPr>
  </w:style>
  <w:style w:styleId="Style_32_ch" w:type="character">
    <w:name w:val="Body Text Indent"/>
    <w:basedOn w:val="Style_4_ch"/>
    <w:link w:val="Style_32"/>
    <w:rPr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ody Text"/>
    <w:basedOn w:val="Style_4"/>
    <w:link w:val="Style_35_ch"/>
    <w:pPr>
      <w:widowControl w:val="1"/>
      <w:ind/>
    </w:pPr>
    <w:rPr>
      <w:sz w:val="28"/>
    </w:rPr>
  </w:style>
  <w:style w:styleId="Style_35_ch" w:type="character">
    <w:name w:val="Body Text"/>
    <w:basedOn w:val="Style_4_ch"/>
    <w:link w:val="Style_35"/>
    <w:rPr>
      <w:sz w:val="28"/>
    </w:rPr>
  </w:style>
  <w:style w:styleId="Style_36" w:type="paragraph">
    <w:name w:val="Title"/>
    <w:basedOn w:val="Style_4"/>
    <w:link w:val="Style_36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36_ch" w:type="character">
    <w:name w:val="Title"/>
    <w:basedOn w:val="Style_4_ch"/>
    <w:link w:val="Style_36"/>
    <w:rPr>
      <w:b w:val="1"/>
      <w:sz w:val="28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1" w:type="paragraph">
    <w:name w:val="ConsPlusNormal"/>
    <w:link w:val="Style_1_ch"/>
    <w:pPr>
      <w:widowControl w:val="0"/>
      <w:ind w:firstLine="720" w:left="0"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4_ch"/>
    <w:link w:val="Style_38"/>
    <w:rPr>
      <w:sz w:val="28"/>
    </w:rPr>
  </w:style>
  <w:style w:styleId="Style_3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2022-12-28T07:11:42Z</dcterms:modified>
</cp:coreProperties>
</file>