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pStyle w:val="Style_2"/>
        <w:tabs>
          <w:tab w:leader="none" w:pos="0" w:val="clear"/>
        </w:tabs>
        <w:ind w:firstLine="0" w:left="0"/>
        <w:rPr>
          <w:sz w:val="28"/>
        </w:rPr>
      </w:pPr>
      <w:bookmarkStart w:id="1" w:name="_GoBack"/>
      <w:bookmarkEnd w:id="1"/>
      <w:r>
        <w:rPr>
          <w:sz w:val="28"/>
        </w:rPr>
        <w:t>РОССИЙСКАЯ ФЕДЕРАЦИЯ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F000000">
      <w:pPr>
        <w:ind/>
        <w:jc w:val="center"/>
        <w:rPr>
          <w:b w:val="1"/>
          <w:sz w:val="28"/>
        </w:rPr>
      </w:pPr>
    </w:p>
    <w:p w14:paraId="1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КУЙБЫШЕВСКОГО СЕЛЬСКОГО </w:t>
      </w:r>
      <w:r>
        <w:rPr>
          <w:b w:val="1"/>
          <w:sz w:val="28"/>
        </w:rPr>
        <w:t>ПОСЕЛЕНИЯ</w:t>
      </w:r>
    </w:p>
    <w:p w14:paraId="11000000">
      <w:pPr>
        <w:ind/>
        <w:jc w:val="right"/>
        <w:rPr>
          <w:b w:val="1"/>
          <w:sz w:val="28"/>
        </w:rPr>
      </w:pPr>
    </w:p>
    <w:p w14:paraId="12000000">
      <w:pPr>
        <w:pStyle w:val="Style_2"/>
        <w:numPr>
          <w:ilvl w:val="0"/>
          <w:numId w:val="1"/>
        </w:numPr>
        <w:tabs>
          <w:tab w:leader="none" w:pos="0" w:val="clear"/>
        </w:tabs>
        <w:ind w:firstLine="0" w:left="0"/>
        <w:rPr>
          <w:sz w:val="28"/>
        </w:rPr>
      </w:pPr>
      <w:r>
        <w:rPr>
          <w:sz w:val="28"/>
        </w:rPr>
        <w:t>РАСПОРЯЖЕНИЕ</w:t>
      </w: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27.12.20</w:t>
      </w:r>
      <w:r>
        <w:rPr>
          <w:b w:val="1"/>
          <w:sz w:val="28"/>
        </w:rPr>
        <w:t>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 xml:space="preserve">                          </w:t>
      </w:r>
      <w:r>
        <w:rPr>
          <w:b w:val="1"/>
          <w:sz w:val="28"/>
        </w:rPr>
        <w:t xml:space="preserve">            №</w:t>
      </w:r>
      <w:r>
        <w:rPr>
          <w:b w:val="1"/>
          <w:sz w:val="28"/>
        </w:rPr>
        <w:t xml:space="preserve"> 89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                           </w:t>
      </w:r>
      <w:r>
        <w:rPr>
          <w:b w:val="1"/>
          <w:sz w:val="28"/>
        </w:rPr>
        <w:t>с. Куйбышево</w:t>
      </w:r>
    </w:p>
    <w:p w14:paraId="15000000">
      <w:pPr>
        <w:rPr>
          <w:b w:val="1"/>
          <w:sz w:val="28"/>
        </w:rPr>
      </w:pP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Об утверждении плана реализации муниципальной программы Куйбышевского сельского поселения </w:t>
      </w:r>
      <w:r>
        <w:rPr>
          <w:b w:val="1"/>
          <w:sz w:val="28"/>
        </w:rPr>
        <w:t xml:space="preserve">«Обеспечение общественного порядка и </w:t>
      </w:r>
      <w:r>
        <w:rPr>
          <w:b w:val="1"/>
          <w:sz w:val="28"/>
        </w:rPr>
        <w:t>профилактика правонарушений</w:t>
      </w:r>
      <w:r>
        <w:rPr>
          <w:b w:val="1"/>
          <w:sz w:val="28"/>
        </w:rPr>
        <w:t>» на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</w:t>
      </w:r>
    </w:p>
    <w:p w14:paraId="17000000">
      <w:pPr>
        <w:ind/>
        <w:jc w:val="center"/>
        <w:rPr>
          <w:sz w:val="28"/>
        </w:rPr>
      </w:pPr>
    </w:p>
    <w:p w14:paraId="18000000">
      <w:pPr>
        <w:pStyle w:val="Style_3"/>
        <w:widowControl w:val="1"/>
        <w:ind w:firstLine="708" w:left="0"/>
        <w:jc w:val="both"/>
        <w:outlineLvl w:val="0"/>
        <w:rPr>
          <w:sz w:val="28"/>
        </w:rPr>
      </w:pPr>
      <w:r>
        <w:rPr>
          <w:sz w:val="28"/>
        </w:rPr>
        <w:t>В со</w:t>
      </w: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>ветствии с постановлением Администрации Куйбышевского сельского поселения от 26.01.2018 № 23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14:paraId="19000000">
      <w:pPr>
        <w:ind/>
        <w:jc w:val="both"/>
        <w:rPr>
          <w:b w:val="1"/>
          <w:sz w:val="28"/>
        </w:rPr>
      </w:pP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</w:t>
      </w:r>
      <w:r>
        <w:rPr>
          <w:sz w:val="28"/>
        </w:rPr>
        <w:t xml:space="preserve">план реализации муниципальной программы </w:t>
      </w:r>
      <w:r>
        <w:rPr>
          <w:sz w:val="28"/>
        </w:rPr>
        <w:t xml:space="preserve">Куйбышевского сельского поселения «Обеспечение общественного порядка и </w:t>
      </w:r>
      <w:r>
        <w:rPr>
          <w:sz w:val="28"/>
        </w:rPr>
        <w:t>профилактика правонарушений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 согласно приложению к настоящему распоряжению.</w:t>
      </w: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>2.</w:t>
      </w:r>
      <w:r>
        <w:rPr>
          <w:color w:val="000000"/>
          <w:spacing w:val="-2"/>
          <w:sz w:val="28"/>
        </w:rPr>
        <w:t xml:space="preserve"> Ведущему специалисту по </w:t>
      </w:r>
      <w:r>
        <w:rPr>
          <w:color w:val="000000"/>
          <w:spacing w:val="-2"/>
          <w:sz w:val="28"/>
        </w:rPr>
        <w:t xml:space="preserve">юридическим и кадровым </w:t>
      </w:r>
      <w:r>
        <w:rPr>
          <w:color w:val="000000"/>
          <w:spacing w:val="-2"/>
          <w:sz w:val="28"/>
        </w:rPr>
        <w:t xml:space="preserve">вопросам </w:t>
      </w:r>
      <w:r>
        <w:rPr>
          <w:color w:val="000000"/>
          <w:spacing w:val="-2"/>
          <w:sz w:val="28"/>
        </w:rPr>
        <w:t>А</w:t>
      </w:r>
      <w:r>
        <w:rPr>
          <w:color w:val="000000"/>
          <w:spacing w:val="-2"/>
          <w:sz w:val="28"/>
        </w:rPr>
        <w:t>дминистрации Куйбышевского сельского поселения обеспечить исполнение плана реализации указанного в пункте 1 настоящего распоряжения.</w:t>
      </w:r>
    </w:p>
    <w:p w14:paraId="1C000000">
      <w:pPr>
        <w:ind w:firstLine="567" w:left="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подписания.</w:t>
      </w:r>
    </w:p>
    <w:p w14:paraId="1D000000">
      <w:pPr>
        <w:ind w:firstLine="567" w:left="0"/>
        <w:jc w:val="both"/>
        <w:rPr>
          <w:color w:val="000000"/>
          <w:sz w:val="28"/>
        </w:rPr>
      </w:pPr>
      <w:r>
        <w:rPr>
          <w:sz w:val="28"/>
        </w:rPr>
        <w:t xml:space="preserve">4. Контроль за исполнением настоящего распоряжения оставляю за собой. </w:t>
      </w:r>
    </w:p>
    <w:p w14:paraId="1E000000">
      <w:pPr>
        <w:ind/>
        <w:jc w:val="both"/>
        <w:rPr>
          <w:color w:val="000000"/>
          <w:sz w:val="28"/>
        </w:rPr>
      </w:pPr>
    </w:p>
    <w:p w14:paraId="1F000000">
      <w:pPr>
        <w:ind/>
        <w:jc w:val="both"/>
        <w:rPr>
          <w:color w:val="000000"/>
          <w:sz w:val="28"/>
        </w:rPr>
      </w:pPr>
    </w:p>
    <w:p w14:paraId="20000000">
      <w:pPr>
        <w:ind/>
        <w:jc w:val="both"/>
        <w:rPr>
          <w:color w:val="000000"/>
          <w:sz w:val="28"/>
        </w:rPr>
      </w:pPr>
    </w:p>
    <w:p w14:paraId="21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22000000">
      <w:pPr>
        <w:rPr>
          <w:sz w:val="28"/>
        </w:rPr>
      </w:pPr>
      <w:r>
        <w:rPr>
          <w:sz w:val="28"/>
        </w:rPr>
        <w:t>Куйбышевского</w:t>
      </w:r>
    </w:p>
    <w:p w14:paraId="23000000">
      <w:pPr>
        <w:rPr>
          <w:sz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</w:t>
      </w:r>
      <w:r>
        <w:rPr>
          <w:sz w:val="28"/>
        </w:rPr>
        <w:t>С.Л.</w:t>
      </w:r>
      <w:r>
        <w:rPr>
          <w:sz w:val="28"/>
        </w:rPr>
        <w:t xml:space="preserve"> </w:t>
      </w:r>
      <w:r>
        <w:rPr>
          <w:sz w:val="28"/>
        </w:rPr>
        <w:t>Слепченко</w:t>
      </w:r>
    </w:p>
    <w:p w14:paraId="24000000">
      <w:pPr>
        <w:widowControl w:val="1"/>
        <w:ind/>
        <w:rPr>
          <w:sz w:val="28"/>
        </w:rPr>
      </w:pPr>
    </w:p>
    <w:p w14:paraId="25000000">
      <w:pPr>
        <w:widowControl w:val="1"/>
        <w:ind/>
        <w:rPr>
          <w:sz w:val="28"/>
        </w:rPr>
      </w:pPr>
    </w:p>
    <w:p w14:paraId="26000000">
      <w:pPr>
        <w:widowControl w:val="1"/>
        <w:ind/>
        <w:rPr>
          <w:sz w:val="28"/>
        </w:rPr>
      </w:pPr>
    </w:p>
    <w:p w14:paraId="27000000">
      <w:pPr>
        <w:widowControl w:val="1"/>
        <w:ind/>
        <w:rPr>
          <w:sz w:val="28"/>
        </w:rPr>
      </w:pPr>
    </w:p>
    <w:p w14:paraId="28000000">
      <w:pPr>
        <w:widowControl w:val="1"/>
        <w:ind/>
        <w:rPr>
          <w:sz w:val="28"/>
        </w:rPr>
      </w:pPr>
    </w:p>
    <w:p w14:paraId="29000000">
      <w:pPr>
        <w:widowControl w:val="1"/>
        <w:ind/>
        <w:rPr>
          <w:sz w:val="28"/>
        </w:rPr>
      </w:pPr>
    </w:p>
    <w:p w14:paraId="2A000000">
      <w:pPr>
        <w:rPr>
          <w:sz w:val="22"/>
        </w:rPr>
      </w:pPr>
      <w:r>
        <w:rPr>
          <w:sz w:val="22"/>
        </w:rPr>
        <w:t>Распоряжение вносит:</w:t>
      </w:r>
    </w:p>
    <w:p w14:paraId="2B000000">
      <w:pPr>
        <w:rPr>
          <w:sz w:val="22"/>
        </w:rPr>
      </w:pPr>
      <w:r>
        <w:rPr>
          <w:sz w:val="22"/>
        </w:rPr>
        <w:t xml:space="preserve">ведущий специалист по </w:t>
      </w:r>
    </w:p>
    <w:p w14:paraId="2C000000">
      <w:pPr>
        <w:rPr>
          <w:sz w:val="22"/>
        </w:rPr>
      </w:pPr>
      <w:r>
        <w:rPr>
          <w:sz w:val="22"/>
        </w:rPr>
        <w:t xml:space="preserve">юридическим и кадровым </w:t>
      </w:r>
      <w:r>
        <w:rPr>
          <w:sz w:val="22"/>
        </w:rPr>
        <w:t>вопросам</w:t>
      </w:r>
    </w:p>
    <w:p w14:paraId="2D000000">
      <w:pPr>
        <w:sectPr>
          <w:headerReference r:id="rId3" w:type="default"/>
          <w:footerReference r:id="rId5" w:type="first"/>
          <w:footerReference r:id="rId4" w:type="default"/>
          <w:pgSz w:h="16838" w:orient="portrait" w:w="11906"/>
          <w:pgMar w:bottom="1134" w:footer="720" w:gutter="0" w:header="720" w:left="1304" w:right="851" w:top="709"/>
          <w:pgNumType w:start="1"/>
          <w:titlePg/>
        </w:sectPr>
      </w:pPr>
    </w:p>
    <w:p w14:paraId="2E000000">
      <w:pPr>
        <w:ind w:firstLine="0" w:left="107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2F000000">
      <w:pPr>
        <w:ind w:firstLine="0" w:left="10772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0000000">
      <w:pPr>
        <w:ind w:firstLine="0" w:left="10772"/>
        <w:jc w:val="center"/>
        <w:rPr>
          <w:sz w:val="28"/>
        </w:rPr>
      </w:pPr>
      <w:r>
        <w:rPr>
          <w:sz w:val="28"/>
        </w:rPr>
        <w:t>от 27.12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№ 89</w:t>
      </w:r>
    </w:p>
    <w:p w14:paraId="31000000">
      <w:pPr>
        <w:ind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Куйбышевского сельского поселения </w:t>
      </w:r>
      <w:r>
        <w:rPr>
          <w:sz w:val="28"/>
        </w:rPr>
        <w:t xml:space="preserve">Куйбышевского сельского поселения «Обеспечение общественного порядка и </w:t>
      </w:r>
      <w:r>
        <w:rPr>
          <w:sz w:val="28"/>
        </w:rPr>
        <w:t>профилактика правонарушений</w:t>
      </w:r>
      <w:r>
        <w:rPr>
          <w:sz w:val="28"/>
        </w:rPr>
        <w:t>»</w:t>
      </w:r>
      <w:r>
        <w:rPr>
          <w:sz w:val="28"/>
        </w:rPr>
        <w:t>на 202</w:t>
      </w:r>
      <w:r>
        <w:rPr>
          <w:sz w:val="28"/>
        </w:rPr>
        <w:t>4</w:t>
      </w:r>
      <w:r>
        <w:rPr>
          <w:sz w:val="28"/>
        </w:rPr>
        <w:t xml:space="preserve"> год</w:t>
      </w:r>
    </w:p>
    <w:p w14:paraId="34000000">
      <w:pPr>
        <w:ind/>
        <w:jc w:val="center"/>
        <w:rPr>
          <w:b w:val="1"/>
          <w:sz w:val="32"/>
        </w:rPr>
      </w:pPr>
    </w:p>
    <w:tbl>
      <w:tblPr>
        <w:tblStyle w:val="Style_4"/>
        <w:tblInd w:type="dxa" w:w="-25"/>
        <w:tblLayout w:type="fixed"/>
      </w:tblPr>
      <w:tblGrid>
        <w:gridCol w:w="3189"/>
        <w:gridCol w:w="1789"/>
        <w:gridCol w:w="3362"/>
        <w:gridCol w:w="1260"/>
        <w:gridCol w:w="701"/>
        <w:gridCol w:w="1121"/>
        <w:gridCol w:w="1401"/>
        <w:gridCol w:w="980"/>
        <w:gridCol w:w="1217"/>
      </w:tblGrid>
      <w:tr>
        <w:trPr>
          <w:trHeight w:hRule="atLeast" w:val="303"/>
        </w:trPr>
        <w:tc>
          <w:tcPr>
            <w:tcW w:type="dxa" w:w="31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7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6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type="dxa" w:w="33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Ожидаемый результат (краткое описание</w:t>
            </w:r>
            <w:r>
              <w:rPr>
                <w:sz w:val="22"/>
              </w:rPr>
              <w:t>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14:paraId="39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реализа</w:t>
            </w:r>
            <w:r>
              <w:rPr>
                <w:sz w:val="22"/>
              </w:rPr>
              <w:t>ции</w:t>
            </w:r>
          </w:p>
          <w:p w14:paraId="3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  <w:tc>
          <w:tcPr>
            <w:tcW w:type="dxa" w:w="54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 на 202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 xml:space="preserve"> год (тыс. руб.)</w:t>
            </w:r>
          </w:p>
        </w:tc>
      </w:tr>
      <w:tr>
        <w:trPr>
          <w:trHeight w:hRule="atLeast" w:val="1271"/>
        </w:trPr>
        <w:tc>
          <w:tcPr>
            <w:tcW w:type="dxa" w:w="31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33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C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E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0000000">
            <w:pPr>
              <w:ind w:firstLine="0" w:left="-108" w:right="-10"/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Внебюджетный источник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  <w:p w14:paraId="4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«Профилактика экстремизма и терроризма в Куйбышевском сельском поселении»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 w:firstLine="0" w:left="-83" w:right="-108"/>
              <w:jc w:val="center"/>
              <w:rPr>
                <w:sz w:val="22"/>
              </w:rPr>
            </w:pP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 w:firstLine="0" w:left="-108" w:right="-108"/>
              <w:jc w:val="center"/>
              <w:rPr>
                <w:sz w:val="22"/>
                <w:highlight w:val="yellow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1.1</w:t>
            </w:r>
          </w:p>
          <w:p w14:paraId="5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z w:val="22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</w:rPr>
              <w:t>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1.2 </w:t>
            </w:r>
            <w:r>
              <w:rPr>
                <w:sz w:val="2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</w:t>
            </w:r>
            <w:r>
              <w:rPr>
                <w:color w:val="000000"/>
                <w:spacing w:val="-2"/>
                <w:sz w:val="22"/>
              </w:rPr>
              <w:t>сельского поселения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</w:t>
            </w:r>
            <w:r>
              <w:rPr>
                <w:sz w:val="22"/>
              </w:rPr>
              <w:t>средств по защите населения от действий террористического характера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1.3 </w:t>
            </w:r>
            <w:r>
              <w:rPr>
                <w:sz w:val="22"/>
              </w:rPr>
              <w:t>Организация добровольной сдачи гражданами незаконно хранящихся огнестрельного оружия, боеприпасов, взрывчатых веществ и взрывных устройств</w:t>
            </w:r>
          </w:p>
          <w:p w14:paraId="6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 вознаграждение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 w:firstLine="0"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Куйбышевском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Подпрограмма 2.</w:t>
            </w:r>
          </w:p>
          <w:p w14:paraId="7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Противодействие коррупции в Куйбышевском сельском поселении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 w:firstLine="0" w:left="-83" w:right="-108"/>
              <w:jc w:val="center"/>
              <w:rPr>
                <w:sz w:val="22"/>
              </w:rPr>
            </w:pP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 w:firstLine="0" w:left="-108" w:right="-108"/>
              <w:jc w:val="center"/>
              <w:rPr>
                <w:sz w:val="22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2.1.</w:t>
            </w:r>
          </w:p>
          <w:p w14:paraId="7C000000">
            <w:pPr>
              <w:ind/>
              <w:jc w:val="both"/>
              <w:outlineLvl w:val="3"/>
              <w:rPr>
                <w:sz w:val="22"/>
              </w:rPr>
            </w:pPr>
            <w:r>
              <w:rPr>
                <w:sz w:val="22"/>
              </w:rPr>
              <w:t>совершенствование правового регулирования в сфере противодействия коррупции</w:t>
            </w:r>
          </w:p>
          <w:p w14:paraId="7D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приведение нормативных правовых актов Администрации Куйбышевского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</w:t>
            </w:r>
            <w:r>
              <w:rPr>
                <w:sz w:val="22"/>
              </w:rPr>
              <w:t>Повышение эффективности механизмов выявления, предотвращения и урегулирования конфликта интересов на муниципальной службе на территории Куйбышевского сельского поселения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Предотвращение коррупционных правонарушений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2.3. Усиление контроля за соблюдением лицами, замещающими муниципальные должности на территории Куйбышевского сельского поселения, должности муниципальной  службы на территории Куйбышевского сельского поселения (далее – должностные лица) антикоррупционных норм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1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2.4. Осуществление антикоррупционной экспертизы нормативных правовых актов Администрации Куйбышевского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9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выявление в нормативных правовых актах Администрации Куйбышевского района и их проектах </w:t>
            </w:r>
            <w:r>
              <w:rPr>
                <w:rStyle w:val="Style_5_ch"/>
                <w:sz w:val="22"/>
              </w:rPr>
              <w:t>коррупциогенных факторов и их исключение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1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3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2.6. </w:t>
            </w:r>
            <w:r>
              <w:rPr>
                <w:sz w:val="22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>
              <w:rPr>
                <w:sz w:val="22"/>
              </w:rPr>
              <w:t xml:space="preserve">органах </w:t>
            </w:r>
            <w:r>
              <w:rPr>
                <w:sz w:val="22"/>
              </w:rPr>
              <w:t>местного самоуправления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B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снижение показателей проявления коррупции в Куйбышевском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структурных и отраслевых подразделениях Администрации Куйбышевского района и оперативное реагирование на неё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2.8. Активизация работы по антикоррупционному образованию и просвещению должностных лиц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spacing w:line="228" w:lineRule="auto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2.9. Размещение в СМИ, на официальном сайте Администрации Куйбышевского района информации по вопросам противодействия коррупции 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 w:firstLine="0" w:left="-83" w:right="-10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spacing w:line="228" w:lineRule="auto"/>
              <w:ind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 w:firstLine="0" w:left="-83" w:right="-108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 w:firstLine="0" w:left="-108" w:right="-108"/>
              <w:jc w:val="center"/>
              <w:rPr>
                <w:sz w:val="22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 Проведение мониторинга наркоситуации и работы по организации профилактики наркомании в Куйбышевском сельском поселении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</w:t>
            </w:r>
            <w:r>
              <w:rPr>
                <w:color w:val="000000"/>
                <w:spacing w:val="-2"/>
                <w:sz w:val="22"/>
              </w:rPr>
              <w:t xml:space="preserve">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эффективной государственной политики на территории Куйбышевского сельского поселения в сфере противодействия незаконному обороту наркотических средств, психотропных веществ и </w:t>
            </w:r>
            <w:r>
              <w:rPr>
                <w:sz w:val="22"/>
              </w:rPr>
              <w:t>профилактики наркомании</w:t>
            </w:r>
          </w:p>
          <w:p w14:paraId="D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 основе периодического уточнения реальной наркоситуации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3.3 Участие в областном фестивале творчества молодежи «Сильному государству – здоровое поколение!»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Ведущий специалист по юридическим и кадровым вопросам Администрации Куйбышевского сельского п</w:t>
            </w:r>
            <w:r>
              <w:rPr>
                <w:color w:val="000000"/>
                <w:spacing w:val="-2"/>
                <w:sz w:val="22"/>
              </w:rPr>
              <w:t xml:space="preserve">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увеличение числа подростков и молодежи, участвующих в творческой деятельности, пропагандирующей здоровый образ жизни, нравственность, духовность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3.4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мотивирование жителей Куйбышевского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00000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3.5 Размещение тематической социальной рекламы, размещение тематической </w:t>
            </w:r>
            <w:r>
              <w:rPr>
                <w:sz w:val="22"/>
              </w:rPr>
              <w:t>полиграфической продукции в местах массового пребывания молодежи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</w:t>
            </w:r>
            <w:r>
              <w:rPr>
                <w:color w:val="000000"/>
                <w:spacing w:val="-2"/>
                <w:sz w:val="22"/>
              </w:rPr>
              <w:t xml:space="preserve">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мотивирование жителей Куйбышевского сельского поселения на участие в профилактике наркомании, на </w:t>
            </w:r>
            <w:r>
              <w:rPr>
                <w:sz w:val="22"/>
              </w:rPr>
              <w:t>отказ от потребления наркотиков;</w:t>
            </w:r>
          </w:p>
          <w:p w14:paraId="F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популяризация здорового образа жизни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0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3.6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F010000">
            <w:pPr>
              <w:spacing w:line="260" w:lineRule="exact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3.7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1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>
        <w:tc>
          <w:tcPr>
            <w:tcW w:type="dxa" w:w="31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8010000">
            <w:pPr>
              <w:spacing w:line="260" w:lineRule="exact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 3.9. 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type="dxa" w:w="178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Ведущий специалист по юридическим и кадровым вопросам Администрации Куйбышевского сельского поселения 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10000">
            <w:pPr>
              <w:pStyle w:val="Style_6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Весь период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12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4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type="dxa" w:w="12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14:paraId="21010000">
      <w:pPr>
        <w:ind w:firstLine="720" w:left="0"/>
        <w:jc w:val="both"/>
        <w:rPr>
          <w:color w:val="000000"/>
          <w:sz w:val="24"/>
        </w:rPr>
      </w:pPr>
    </w:p>
    <w:p w14:paraId="22010000">
      <w:pPr>
        <w:ind w:firstLine="720" w:left="0"/>
        <w:jc w:val="both"/>
        <w:rPr>
          <w:color w:val="000000"/>
          <w:sz w:val="24"/>
        </w:rPr>
      </w:pPr>
    </w:p>
    <w:p w14:paraId="23010000">
      <w:pPr>
        <w:ind w:firstLine="720" w:left="0"/>
        <w:jc w:val="both"/>
        <w:rPr>
          <w:color w:val="000000"/>
          <w:sz w:val="24"/>
        </w:rPr>
      </w:pPr>
    </w:p>
    <w:p w14:paraId="24010000">
      <w:p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</w:p>
    <w:p w14:paraId="25010000">
      <w:pPr>
        <w:ind w:firstLine="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Куйбышевского 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                                           </w:t>
      </w:r>
      <w:r>
        <w:rPr>
          <w:color w:val="000000"/>
          <w:sz w:val="28"/>
        </w:rPr>
        <w:t>С.Л.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Слепченко</w:t>
      </w:r>
    </w:p>
    <w:sectPr>
      <w:headerReference r:id="rId1" w:type="default"/>
      <w:footerReference r:id="rId2" w:type="default"/>
      <w:pgSz w:h="11906" w:orient="landscape" w:w="16838"/>
      <w:pgMar w:bottom="426" w:footer="720" w:gutter="0" w:header="720" w:left="1134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0</wp:posOffset>
              </wp:positionH>
              <wp:positionV relativeFrom="paragraph">
                <wp:posOffset>635</wp:posOffset>
              </wp:positionV>
              <wp:extent cx="66675" cy="17780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6675" cy="1778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000000">
                          <w:pPr>
                            <w:pStyle w:val="Style_1"/>
                            <w:rPr>
                              <w:rFonts w:ascii="Times New Roman" w:hAnsi="Times New Roman"/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8000000">
    <w:pPr>
      <w:pStyle w:val="Style_1"/>
      <w:ind/>
      <w:jc w:val="right"/>
    </w:pPr>
  </w:p>
  <w:p w14:paraId="09000000">
    <w:pPr>
      <w:pStyle w:val="Style_1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  <w:p w14:paraId="02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widowControl w:val="0"/>
      <w:ind/>
    </w:pPr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Font Style24"/>
    <w:link w:val="Style_9_ch"/>
    <w:rPr>
      <w:rFonts w:ascii="Times New Roman" w:hAnsi="Times New Roman"/>
      <w:sz w:val="26"/>
    </w:rPr>
  </w:style>
  <w:style w:styleId="Style_9_ch" w:type="character">
    <w:name w:val="Font Style24"/>
    <w:link w:val="Style_9"/>
    <w:rPr>
      <w:rFonts w:ascii="Times New Roman" w:hAnsi="Times New Roman"/>
      <w:sz w:val="26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Заголовок таблицы"/>
    <w:basedOn w:val="Style_12"/>
    <w:link w:val="Style_11_ch"/>
    <w:pPr>
      <w:ind/>
      <w:jc w:val="center"/>
    </w:pPr>
    <w:rPr>
      <w:b w:val="1"/>
    </w:rPr>
  </w:style>
  <w:style w:styleId="Style_11_ch" w:type="character">
    <w:name w:val="Заголовок таблицы"/>
    <w:basedOn w:val="Style_12_ch"/>
    <w:link w:val="Style_11"/>
    <w:rPr>
      <w:b w:val="1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Заголовок 2 Знак"/>
    <w:link w:val="Style_15_ch"/>
    <w:rPr>
      <w:b w:val="1"/>
      <w:sz w:val="28"/>
    </w:rPr>
  </w:style>
  <w:style w:styleId="Style_15_ch" w:type="character">
    <w:name w:val="Заголовок 2 Знак"/>
    <w:link w:val="Style_15"/>
    <w:rPr>
      <w:b w:val="1"/>
      <w:sz w:val="28"/>
    </w:rPr>
  </w:style>
  <w:style w:styleId="Style_16" w:type="paragraph">
    <w:name w:val="WW8Num1z2"/>
    <w:link w:val="Style_16_ch"/>
  </w:style>
  <w:style w:styleId="Style_16_ch" w:type="character">
    <w:name w:val="WW8Num1z2"/>
    <w:link w:val="Style_16"/>
  </w:style>
  <w:style w:styleId="Style_17" w:type="paragraph">
    <w:name w:val="WW8Num1z5"/>
    <w:link w:val="Style_17_ch"/>
  </w:style>
  <w:style w:styleId="Style_17_ch" w:type="character">
    <w:name w:val="WW8Num1z5"/>
    <w:link w:val="Style_17"/>
  </w:style>
  <w:style w:styleId="Style_18" w:type="paragraph">
    <w:name w:val="heading 3"/>
    <w:basedOn w:val="Style_7"/>
    <w:next w:val="Style_7"/>
    <w:link w:val="Style_18_ch"/>
    <w:uiPriority w:val="9"/>
    <w:qFormat/>
    <w:pPr>
      <w:keepNext w:val="1"/>
      <w:tabs>
        <w:tab w:leader="none" w:pos="0" w:val="left"/>
      </w:tabs>
      <w:spacing w:after="60" w:before="240"/>
      <w:ind w:hanging="720" w:left="720"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7_ch"/>
    <w:link w:val="Style_18"/>
    <w:rPr>
      <w:rFonts w:ascii="Cambria" w:hAnsi="Cambria"/>
      <w:b w:val="1"/>
      <w:sz w:val="26"/>
    </w:rPr>
  </w:style>
  <w:style w:styleId="Style_19" w:type="paragraph">
    <w:name w:val="Заголовок 3 Знак"/>
    <w:basedOn w:val="Style_20"/>
    <w:link w:val="Style_19_ch"/>
    <w:rPr>
      <w:rFonts w:ascii="Cambria" w:hAnsi="Cambria"/>
      <w:b w:val="1"/>
      <w:sz w:val="26"/>
    </w:rPr>
  </w:style>
  <w:style w:styleId="Style_19_ch" w:type="character">
    <w:name w:val="Заголовок 3 Знак"/>
    <w:basedOn w:val="Style_20_ch"/>
    <w:link w:val="Style_19"/>
    <w:rPr>
      <w:rFonts w:ascii="Cambria" w:hAnsi="Cambria"/>
      <w:b w:val="1"/>
      <w:sz w:val="26"/>
    </w:rPr>
  </w:style>
  <w:style w:styleId="Style_21" w:type="paragraph">
    <w:name w:val="Body Text"/>
    <w:basedOn w:val="Style_7"/>
    <w:link w:val="Style_21_ch"/>
    <w:pPr>
      <w:widowControl w:val="1"/>
      <w:spacing w:after="120"/>
      <w:ind/>
    </w:pPr>
    <w:rPr>
      <w:sz w:val="24"/>
    </w:rPr>
  </w:style>
  <w:style w:styleId="Style_21_ch" w:type="character">
    <w:name w:val="Body Text"/>
    <w:basedOn w:val="Style_7_ch"/>
    <w:link w:val="Style_21"/>
    <w:rPr>
      <w:sz w:val="24"/>
    </w:rPr>
  </w:style>
  <w:style w:styleId="Style_22" w:type="paragraph">
    <w:name w:val="Заголовок1"/>
    <w:basedOn w:val="Style_7"/>
    <w:next w:val="Style_21"/>
    <w:link w:val="Style_2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2_ch" w:type="character">
    <w:name w:val="Заголовок1"/>
    <w:basedOn w:val="Style_7_ch"/>
    <w:link w:val="Style_22"/>
    <w:rPr>
      <w:rFonts w:ascii="Liberation Sans" w:hAnsi="Liberation Sans"/>
      <w:sz w:val="28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3" w:type="paragraph">
    <w:name w:val="Style14"/>
    <w:basedOn w:val="Style_7"/>
    <w:link w:val="Style_23_ch"/>
    <w:pPr>
      <w:spacing w:line="326" w:lineRule="exact"/>
      <w:ind/>
    </w:pPr>
    <w:rPr>
      <w:sz w:val="24"/>
    </w:rPr>
  </w:style>
  <w:style w:styleId="Style_23_ch" w:type="character">
    <w:name w:val="Style14"/>
    <w:basedOn w:val="Style_7_ch"/>
    <w:link w:val="Style_23"/>
    <w:rPr>
      <w:sz w:val="24"/>
    </w:rPr>
  </w:style>
  <w:style w:styleId="Style_24" w:type="paragraph">
    <w:name w:val="Знак Знак Знак1 Знак"/>
    <w:basedOn w:val="Style_7"/>
    <w:link w:val="Style_24_ch"/>
    <w:pPr>
      <w:widowControl w:val="1"/>
      <w:spacing w:after="280" w:before="280"/>
      <w:ind/>
      <w:jc w:val="both"/>
    </w:pPr>
    <w:rPr>
      <w:rFonts w:ascii="Tahoma" w:hAnsi="Tahoma"/>
    </w:rPr>
  </w:style>
  <w:style w:styleId="Style_24_ch" w:type="character">
    <w:name w:val="Знак Знак Знак1 Знак"/>
    <w:basedOn w:val="Style_7_ch"/>
    <w:link w:val="Style_24"/>
    <w:rPr>
      <w:rFonts w:ascii="Tahoma" w:hAnsi="Tahoma"/>
    </w:rPr>
  </w:style>
  <w:style w:styleId="Style_25" w:type="paragraph">
    <w:name w:val="WW8Num1z1"/>
    <w:link w:val="Style_25_ch"/>
  </w:style>
  <w:style w:styleId="Style_25_ch" w:type="character">
    <w:name w:val="WW8Num1z1"/>
    <w:link w:val="Style_25"/>
  </w:style>
  <w:style w:styleId="Style_26" w:type="paragraph">
    <w:name w:val="WW8Num1z8"/>
    <w:link w:val="Style_26_ch"/>
  </w:style>
  <w:style w:styleId="Style_26_ch" w:type="character">
    <w:name w:val="WW8Num1z8"/>
    <w:link w:val="Style_26"/>
  </w:style>
  <w:style w:styleId="Style_27" w:type="paragraph">
    <w:name w:val="WW8Num1z3"/>
    <w:link w:val="Style_27_ch"/>
  </w:style>
  <w:style w:styleId="Style_27_ch" w:type="character">
    <w:name w:val="WW8Num1z3"/>
    <w:link w:val="Style_27"/>
  </w:style>
  <w:style w:styleId="Style_5" w:type="paragraph">
    <w:name w:val="extended-text__full"/>
    <w:link w:val="Style_5_ch"/>
  </w:style>
  <w:style w:styleId="Style_5_ch" w:type="character">
    <w:name w:val="extended-text__full"/>
    <w:link w:val="Style_5"/>
  </w:style>
  <w:style w:styleId="Style_28" w:type="paragraph">
    <w:name w:val="WW8Num1z0"/>
    <w:link w:val="Style_28_ch"/>
  </w:style>
  <w:style w:styleId="Style_28_ch" w:type="character">
    <w:name w:val="WW8Num1z0"/>
    <w:link w:val="Style_28"/>
  </w:style>
  <w:style w:styleId="Style_29" w:type="paragraph">
    <w:name w:val="page number"/>
    <w:basedOn w:val="Style_20"/>
    <w:link w:val="Style_29_ch"/>
  </w:style>
  <w:style w:styleId="Style_29_ch" w:type="character">
    <w:name w:val="page number"/>
    <w:basedOn w:val="Style_20_ch"/>
    <w:link w:val="Style_29"/>
  </w:style>
  <w:style w:styleId="Style_30" w:type="paragraph">
    <w:name w:val="Style16"/>
    <w:basedOn w:val="Style_7"/>
    <w:link w:val="Style_30_ch"/>
    <w:pPr>
      <w:spacing w:line="312" w:lineRule="exact"/>
      <w:ind/>
      <w:jc w:val="center"/>
    </w:pPr>
    <w:rPr>
      <w:sz w:val="24"/>
    </w:rPr>
  </w:style>
  <w:style w:styleId="Style_30_ch" w:type="character">
    <w:name w:val="Style16"/>
    <w:basedOn w:val="Style_7_ch"/>
    <w:link w:val="Style_30"/>
    <w:rPr>
      <w:sz w:val="24"/>
    </w:rPr>
  </w:style>
  <w:style w:styleId="Style_31" w:type="paragraph">
    <w:name w:val="toc 3"/>
    <w:next w:val="Style_7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header"/>
    <w:basedOn w:val="Style_7"/>
    <w:link w:val="Style_32_ch"/>
    <w:pPr>
      <w:tabs>
        <w:tab w:leader="none" w:pos="4677" w:val="center"/>
        <w:tab w:leader="none" w:pos="9355" w:val="right"/>
      </w:tabs>
      <w:ind/>
    </w:pPr>
  </w:style>
  <w:style w:styleId="Style_32_ch" w:type="character">
    <w:name w:val="header"/>
    <w:basedOn w:val="Style_7_ch"/>
    <w:link w:val="Style_32"/>
  </w:style>
  <w:style w:styleId="Style_33" w:type="paragraph">
    <w:name w:val="Текст выноски Знак"/>
    <w:link w:val="Style_33_ch"/>
    <w:rPr>
      <w:rFonts w:ascii="Tahoma" w:hAnsi="Tahoma"/>
      <w:sz w:val="16"/>
    </w:rPr>
  </w:style>
  <w:style w:styleId="Style_33_ch" w:type="character">
    <w:name w:val="Текст выноски Знак"/>
    <w:link w:val="Style_33"/>
    <w:rPr>
      <w:rFonts w:ascii="Tahoma" w:hAnsi="Tahoma"/>
      <w:sz w:val="16"/>
    </w:rPr>
  </w:style>
  <w:style w:styleId="Style_34" w:type="paragraph">
    <w:name w:val="Содержимое врезки"/>
    <w:basedOn w:val="Style_7"/>
    <w:link w:val="Style_34_ch"/>
  </w:style>
  <w:style w:styleId="Style_34_ch" w:type="character">
    <w:name w:val="Содержимое врезки"/>
    <w:basedOn w:val="Style_7_ch"/>
    <w:link w:val="Style_34"/>
  </w:style>
  <w:style w:styleId="Style_35" w:type="paragraph">
    <w:name w:val="heading 5"/>
    <w:next w:val="Style_7"/>
    <w:link w:val="Style_3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5_ch" w:type="character">
    <w:name w:val="heading 5"/>
    <w:link w:val="Style_35"/>
    <w:rPr>
      <w:rFonts w:ascii="XO Thames" w:hAnsi="XO Thames"/>
      <w:b w:val="1"/>
      <w:sz w:val="22"/>
    </w:rPr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widowControl w:val="1"/>
      <w:tabs>
        <w:tab w:leader="none" w:pos="0" w:val="left"/>
      </w:tabs>
      <w:ind w:hanging="432" w:left="432"/>
      <w:jc w:val="center"/>
      <w:outlineLvl w:val="0"/>
    </w:pPr>
    <w:rPr>
      <w:b w:val="1"/>
      <w:sz w:val="24"/>
    </w:rPr>
  </w:style>
  <w:style w:styleId="Style_2_ch" w:type="character">
    <w:name w:val="heading 1"/>
    <w:basedOn w:val="Style_7_ch"/>
    <w:link w:val="Style_2"/>
    <w:rPr>
      <w:b w:val="1"/>
      <w:sz w:val="24"/>
    </w:rPr>
  </w:style>
  <w:style w:styleId="Style_36" w:type="paragraph">
    <w:name w:val="Знак"/>
    <w:basedOn w:val="Style_7"/>
    <w:link w:val="Style_36_ch"/>
    <w:pPr>
      <w:widowControl w:val="1"/>
      <w:spacing w:after="280" w:before="280"/>
      <w:ind/>
    </w:pPr>
    <w:rPr>
      <w:rFonts w:ascii="Tahoma" w:hAnsi="Tahoma"/>
    </w:rPr>
  </w:style>
  <w:style w:styleId="Style_36_ch" w:type="character">
    <w:name w:val="Знак"/>
    <w:basedOn w:val="Style_7_ch"/>
    <w:link w:val="Style_36"/>
    <w:rPr>
      <w:rFonts w:ascii="Tahoma" w:hAnsi="Tahoma"/>
    </w:rPr>
  </w:style>
  <w:style w:styleId="Style_37" w:type="paragraph">
    <w:name w:val="Balloon Text"/>
    <w:basedOn w:val="Style_7"/>
    <w:link w:val="Style_37_ch"/>
    <w:rPr>
      <w:rFonts w:ascii="Tahoma" w:hAnsi="Tahoma"/>
      <w:sz w:val="16"/>
    </w:rPr>
  </w:style>
  <w:style w:styleId="Style_37_ch" w:type="character">
    <w:name w:val="Balloon Text"/>
    <w:basedOn w:val="Style_7_ch"/>
    <w:link w:val="Style_37"/>
    <w:rPr>
      <w:rFonts w:ascii="Tahoma" w:hAnsi="Tahoma"/>
      <w:sz w:val="16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link w:val="Style_39_ch"/>
    <w:pPr>
      <w:ind w:firstLine="851" w:left="0"/>
      <w:jc w:val="both"/>
    </w:pPr>
    <w:rPr>
      <w:rFonts w:ascii="XO Thames" w:hAnsi="XO Thames"/>
      <w:sz w:val="22"/>
    </w:rPr>
  </w:style>
  <w:style w:styleId="Style_39_ch" w:type="character">
    <w:name w:val="Footnote"/>
    <w:link w:val="Style_39"/>
    <w:rPr>
      <w:rFonts w:ascii="XO Thames" w:hAnsi="XO Thames"/>
      <w:sz w:val="22"/>
    </w:rPr>
  </w:style>
  <w:style w:styleId="Style_40" w:type="paragraph">
    <w:name w:val="Указатель1"/>
    <w:basedOn w:val="Style_7"/>
    <w:link w:val="Style_40_ch"/>
  </w:style>
  <w:style w:styleId="Style_40_ch" w:type="character">
    <w:name w:val="Указатель1"/>
    <w:basedOn w:val="Style_7_ch"/>
    <w:link w:val="Style_40"/>
  </w:style>
  <w:style w:styleId="Style_41" w:type="paragraph">
    <w:name w:val="toc 1"/>
    <w:next w:val="Style_7"/>
    <w:link w:val="Style_4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1_ch" w:type="character">
    <w:name w:val="toc 1"/>
    <w:link w:val="Style_41"/>
    <w:rPr>
      <w:rFonts w:ascii="XO Thames" w:hAnsi="XO Thames"/>
      <w:b w:val="1"/>
      <w:sz w:val="28"/>
    </w:rPr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0"/>
    </w:rPr>
  </w:style>
  <w:style w:styleId="Style_42_ch" w:type="character">
    <w:name w:val="Header and Footer"/>
    <w:link w:val="Style_42"/>
    <w:rPr>
      <w:rFonts w:ascii="XO Thames" w:hAnsi="XO Thames"/>
      <w:sz w:val="20"/>
    </w:rPr>
  </w:style>
  <w:style w:styleId="Style_43" w:type="paragraph">
    <w:name w:val="toc 9"/>
    <w:next w:val="Style_7"/>
    <w:link w:val="Style_4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3_ch" w:type="character">
    <w:name w:val="toc 9"/>
    <w:link w:val="Style_43"/>
    <w:rPr>
      <w:rFonts w:ascii="XO Thames" w:hAnsi="XO Thames"/>
      <w:sz w:val="28"/>
    </w:rPr>
  </w:style>
  <w:style w:styleId="Style_44" w:type="paragraph">
    <w:name w:val="Style1"/>
    <w:basedOn w:val="Style_7"/>
    <w:link w:val="Style_44_ch"/>
    <w:rPr>
      <w:sz w:val="24"/>
    </w:rPr>
  </w:style>
  <w:style w:styleId="Style_44_ch" w:type="character">
    <w:name w:val="Style1"/>
    <w:basedOn w:val="Style_7_ch"/>
    <w:link w:val="Style_44"/>
    <w:rPr>
      <w:sz w:val="24"/>
    </w:rPr>
  </w:style>
  <w:style w:styleId="Style_45" w:type="paragraph">
    <w:name w:val="toc 8"/>
    <w:next w:val="Style_7"/>
    <w:link w:val="Style_4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Знак1"/>
    <w:basedOn w:val="Style_7"/>
    <w:link w:val="Style_46_ch"/>
    <w:pPr>
      <w:widowControl w:val="1"/>
      <w:spacing w:after="280" w:before="280"/>
      <w:ind/>
    </w:pPr>
    <w:rPr>
      <w:rFonts w:ascii="Tahoma" w:hAnsi="Tahoma"/>
    </w:rPr>
  </w:style>
  <w:style w:styleId="Style_46_ch" w:type="character">
    <w:name w:val="Знак1"/>
    <w:basedOn w:val="Style_7_ch"/>
    <w:link w:val="Style_46"/>
    <w:rPr>
      <w:rFonts w:ascii="Tahoma" w:hAnsi="Tahoma"/>
    </w:rPr>
  </w:style>
  <w:style w:styleId="Style_1" w:type="paragraph">
    <w:name w:val="foot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7_ch"/>
    <w:link w:val="Style_1"/>
  </w:style>
  <w:style w:styleId="Style_47" w:type="paragraph">
    <w:name w:val="WW8Num1z6"/>
    <w:link w:val="Style_47_ch"/>
  </w:style>
  <w:style w:styleId="Style_47_ch" w:type="character">
    <w:name w:val="WW8Num1z6"/>
    <w:link w:val="Style_47"/>
  </w:style>
  <w:style w:styleId="Style_48" w:type="paragraph">
    <w:name w:val="toc 5"/>
    <w:next w:val="Style_7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Знак1"/>
    <w:basedOn w:val="Style_7"/>
    <w:link w:val="Style_49_ch"/>
    <w:pPr>
      <w:widowControl w:val="1"/>
      <w:spacing w:after="280" w:before="280"/>
      <w:ind/>
    </w:pPr>
    <w:rPr>
      <w:rFonts w:ascii="Tahoma" w:hAnsi="Tahoma"/>
    </w:rPr>
  </w:style>
  <w:style w:styleId="Style_49_ch" w:type="character">
    <w:name w:val="Знак1"/>
    <w:basedOn w:val="Style_7_ch"/>
    <w:link w:val="Style_49"/>
    <w:rPr>
      <w:rFonts w:ascii="Tahoma" w:hAnsi="Tahoma"/>
    </w:rPr>
  </w:style>
  <w:style w:styleId="Style_50" w:type="paragraph">
    <w:name w:val="Style17"/>
    <w:basedOn w:val="Style_7"/>
    <w:link w:val="Style_50_ch"/>
    <w:pPr>
      <w:spacing w:line="312" w:lineRule="exact"/>
      <w:ind/>
      <w:jc w:val="both"/>
    </w:pPr>
    <w:rPr>
      <w:sz w:val="24"/>
    </w:rPr>
  </w:style>
  <w:style w:styleId="Style_50_ch" w:type="character">
    <w:name w:val="Style17"/>
    <w:basedOn w:val="Style_7_ch"/>
    <w:link w:val="Style_50"/>
    <w:rPr>
      <w:sz w:val="24"/>
    </w:rPr>
  </w:style>
  <w:style w:styleId="Style_51" w:type="paragraph">
    <w:name w:val="Знак Знак Знак Знак Знак Знак Знак"/>
    <w:basedOn w:val="Style_7"/>
    <w:link w:val="Style_51_ch"/>
    <w:pPr>
      <w:widowControl w:val="1"/>
      <w:spacing w:after="280" w:before="280"/>
      <w:ind/>
    </w:pPr>
    <w:rPr>
      <w:rFonts w:ascii="Tahoma" w:hAnsi="Tahoma"/>
    </w:rPr>
  </w:style>
  <w:style w:styleId="Style_51_ch" w:type="character">
    <w:name w:val="Знак Знак Знак Знак Знак Знак Знак"/>
    <w:basedOn w:val="Style_7_ch"/>
    <w:link w:val="Style_51"/>
    <w:rPr>
      <w:rFonts w:ascii="Tahoma" w:hAnsi="Tahoma"/>
    </w:rPr>
  </w:style>
  <w:style w:styleId="Style_52" w:type="paragraph">
    <w:name w:val="Subtitle"/>
    <w:next w:val="Style_7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WW8Num1z4"/>
    <w:link w:val="Style_53_ch"/>
  </w:style>
  <w:style w:styleId="Style_53_ch" w:type="character">
    <w:name w:val="WW8Num1z4"/>
    <w:link w:val="Style_53"/>
  </w:style>
  <w:style w:styleId="Style_12" w:type="paragraph">
    <w:name w:val="Содержимое таблицы"/>
    <w:basedOn w:val="Style_7"/>
    <w:link w:val="Style_12_ch"/>
  </w:style>
  <w:style w:styleId="Style_12_ch" w:type="character">
    <w:name w:val="Содержимое таблицы"/>
    <w:basedOn w:val="Style_7_ch"/>
    <w:link w:val="Style_12"/>
  </w:style>
  <w:style w:styleId="Style_54" w:type="paragraph">
    <w:name w:val="Title"/>
    <w:next w:val="Style_7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7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List"/>
    <w:basedOn w:val="Style_21"/>
    <w:link w:val="Style_56_ch"/>
  </w:style>
  <w:style w:styleId="Style_56_ch" w:type="character">
    <w:name w:val="List"/>
    <w:basedOn w:val="Style_21_ch"/>
    <w:link w:val="Style_56"/>
  </w:style>
  <w:style w:styleId="Style_3" w:type="paragraph">
    <w:name w:val="ConsPlusNormal"/>
    <w:link w:val="Style_3_ch"/>
    <w:pPr>
      <w:widowControl w:val="0"/>
      <w:ind w:firstLine="720" w:left="0"/>
    </w:pPr>
    <w:rPr>
      <w:sz w:val="22"/>
    </w:rPr>
  </w:style>
  <w:style w:styleId="Style_3_ch" w:type="character">
    <w:name w:val="ConsPlusNormal"/>
    <w:link w:val="Style_3"/>
    <w:rPr>
      <w:sz w:val="22"/>
    </w:rPr>
  </w:style>
  <w:style w:styleId="Style_57" w:type="paragraph">
    <w:name w:val="caption"/>
    <w:basedOn w:val="Style_7"/>
    <w:link w:val="Style_57_ch"/>
    <w:pPr>
      <w:spacing w:after="120" w:before="120"/>
      <w:ind/>
    </w:pPr>
    <w:rPr>
      <w:i w:val="1"/>
      <w:sz w:val="24"/>
    </w:rPr>
  </w:style>
  <w:style w:styleId="Style_57_ch" w:type="character">
    <w:name w:val="caption"/>
    <w:basedOn w:val="Style_7_ch"/>
    <w:link w:val="Style_57"/>
    <w:rPr>
      <w:i w:val="1"/>
      <w:sz w:val="24"/>
    </w:rPr>
  </w:style>
  <w:style w:styleId="Style_58" w:type="paragraph">
    <w:name w:val="heading 2"/>
    <w:basedOn w:val="Style_7"/>
    <w:next w:val="Style_7"/>
    <w:link w:val="Style_58_ch"/>
    <w:uiPriority w:val="9"/>
    <w:qFormat/>
    <w:pPr>
      <w:keepNext w:val="1"/>
      <w:widowControl w:val="1"/>
      <w:tabs>
        <w:tab w:leader="none" w:pos="0" w:val="left"/>
      </w:tabs>
      <w:ind w:hanging="576" w:left="576"/>
      <w:jc w:val="center"/>
      <w:outlineLvl w:val="1"/>
    </w:pPr>
    <w:rPr>
      <w:b w:val="1"/>
      <w:sz w:val="28"/>
    </w:rPr>
  </w:style>
  <w:style w:styleId="Style_58_ch" w:type="character">
    <w:name w:val="heading 2"/>
    <w:basedOn w:val="Style_7_ch"/>
    <w:link w:val="Style_58"/>
    <w:rPr>
      <w:b w:val="1"/>
      <w:sz w:val="28"/>
    </w:rPr>
  </w:style>
  <w:style w:styleId="Style_6" w:type="paragraph">
    <w:name w:val="ConsPlusCell"/>
    <w:link w:val="Style_6_ch"/>
    <w:pPr>
      <w:widowControl w:val="0"/>
      <w:ind/>
    </w:pPr>
    <w:rPr>
      <w:rFonts w:ascii="Calibri" w:hAnsi="Calibri"/>
      <w:sz w:val="22"/>
    </w:rPr>
  </w:style>
  <w:style w:styleId="Style_6_ch" w:type="character">
    <w:name w:val="ConsPlusCell"/>
    <w:link w:val="Style_6"/>
    <w:rPr>
      <w:rFonts w:ascii="Calibri" w:hAnsi="Calibri"/>
      <w:sz w:val="22"/>
    </w:rPr>
  </w:style>
  <w:style w:styleId="Style_59" w:type="paragraph">
    <w:name w:val="WW8Num1z7"/>
    <w:link w:val="Style_59_ch"/>
  </w:style>
  <w:style w:styleId="Style_59_ch" w:type="character">
    <w:name w:val="WW8Num1z7"/>
    <w:link w:val="Style_59"/>
  </w:style>
  <w:style w:styleId="Style_60" w:type="paragraph">
    <w:name w:val="Заголовок 1 Знак"/>
    <w:link w:val="Style_60_ch"/>
    <w:rPr>
      <w:b w:val="1"/>
      <w:sz w:val="24"/>
    </w:rPr>
  </w:style>
  <w:style w:styleId="Style_60_ch" w:type="character">
    <w:name w:val="Заголовок 1 Знак"/>
    <w:link w:val="Style_60"/>
    <w:rPr>
      <w:b w:val="1"/>
      <w:sz w:val="24"/>
    </w:rPr>
  </w:style>
  <w:style w:styleId="Style_61" w:type="paragraph">
    <w:name w:val="Default Paragraph Font"/>
    <w:link w:val="Style_61_ch"/>
  </w:style>
  <w:style w:styleId="Style_61_ch" w:type="character">
    <w:name w:val="Default Paragraph Font"/>
    <w:link w:val="Style_61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footer5.xml" Type="http://schemas.openxmlformats.org/officeDocument/2006/relationships/foot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2023-12-28T05:39:56Z</dcterms:modified>
</cp:coreProperties>
</file>