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РАСПОРЯЖЕНИЕ 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27.12</w:t>
      </w:r>
      <w:r>
        <w:rPr>
          <w:b w:val="1"/>
          <w:sz w:val="28"/>
        </w:rPr>
        <w:t xml:space="preserve">.2023                                      </w:t>
      </w:r>
      <w:r>
        <w:rPr>
          <w:b w:val="1"/>
          <w:sz w:val="28"/>
        </w:rPr>
        <w:t xml:space="preserve">        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88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                   с. Куйбышево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плана реализации муниципальной программы </w:t>
      </w:r>
      <w:r>
        <w:rPr>
          <w:b w:val="1"/>
          <w:sz w:val="28"/>
        </w:rPr>
        <w:t>Куйбышевского сельского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поселения«Энергоэффективность и развитие энергетики» на 2024 год</w:t>
      </w:r>
    </w:p>
    <w:p w14:paraId="12000000">
      <w:pPr>
        <w:ind/>
        <w:jc w:val="both"/>
        <w:rPr>
          <w:b w:val="1"/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</w:t>
      </w:r>
      <w:r>
        <w:rPr>
          <w:sz w:val="28"/>
        </w:rPr>
        <w:t>ого сельского поселения от 26.01.2018 № 23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14:paraId="14000000">
      <w:pPr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  Утвердить план реализации муниципальной программы Куйбышевского сельского посел</w:t>
      </w:r>
      <w:r>
        <w:rPr>
          <w:sz w:val="28"/>
        </w:rPr>
        <w:t>ения «Энергоэффективность и развитие энергетики» на 2024 год, согласно приложению к настоящему распоряжению.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2.Ведущему специалисту по вопросам жилищно-коммунального хозяйства и благоустройства администрации Куйбышевского сельского поселения </w:t>
      </w:r>
      <w:r>
        <w:rPr>
          <w:sz w:val="28"/>
        </w:rPr>
        <w:br/>
      </w:r>
      <w:r>
        <w:rPr>
          <w:sz w:val="28"/>
        </w:rPr>
        <w:t>Н.Н. Варшавск</w:t>
      </w:r>
      <w:r>
        <w:rPr>
          <w:sz w:val="28"/>
        </w:rPr>
        <w:t>ому обеспечить исполнение плана реализации указанного в пункте 1 настоящего распоряжения.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14:paraId="18000000">
      <w:pPr>
        <w:spacing w:after="60"/>
        <w:ind w:firstLine="709" w:left="0"/>
        <w:jc w:val="both"/>
        <w:rPr>
          <w:sz w:val="28"/>
        </w:rPr>
      </w:pPr>
      <w:r>
        <w:rPr>
          <w:sz w:val="28"/>
        </w:rPr>
        <w:t>4. Контроль над выполнением настоящего распоряжения оставляю за собой.</w:t>
      </w:r>
    </w:p>
    <w:p w14:paraId="19000000">
      <w:pPr>
        <w:spacing w:after="60"/>
        <w:ind/>
        <w:jc w:val="both"/>
        <w:rPr>
          <w:sz w:val="28"/>
        </w:rPr>
      </w:pPr>
    </w:p>
    <w:p w14:paraId="1A000000">
      <w:pPr>
        <w:spacing w:after="60"/>
        <w:ind/>
        <w:jc w:val="both"/>
        <w:rPr>
          <w:sz w:val="28"/>
        </w:rPr>
      </w:pPr>
    </w:p>
    <w:p w14:paraId="1B000000">
      <w:pPr>
        <w:spacing w:after="60"/>
        <w:ind/>
        <w:rPr>
          <w:sz w:val="28"/>
        </w:rPr>
      </w:pPr>
      <w:r>
        <w:rPr>
          <w:sz w:val="28"/>
        </w:rPr>
        <w:t>Глава Администрации</w:t>
      </w:r>
    </w:p>
    <w:p w14:paraId="1C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</w:t>
      </w:r>
      <w:r>
        <w:rPr>
          <w:sz w:val="28"/>
        </w:rPr>
        <w:t>вского</w:t>
      </w:r>
    </w:p>
    <w:p w14:paraId="1D000000">
      <w:pPr>
        <w:tabs>
          <w:tab w:leader="none" w:pos="6612" w:val="left"/>
        </w:tabs>
        <w:ind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С.Л. Слепченко</w:t>
      </w:r>
    </w:p>
    <w:p w14:paraId="1E000000">
      <w:pPr>
        <w:tabs>
          <w:tab w:leader="none" w:pos="6612" w:val="left"/>
        </w:tabs>
        <w:ind/>
        <w:rPr>
          <w:sz w:val="28"/>
        </w:rPr>
      </w:pPr>
    </w:p>
    <w:p w14:paraId="1F000000">
      <w:pPr>
        <w:rPr>
          <w:sz w:val="16"/>
        </w:rPr>
      </w:pPr>
    </w:p>
    <w:p w14:paraId="20000000">
      <w:pPr>
        <w:rPr>
          <w:sz w:val="16"/>
        </w:rPr>
      </w:pPr>
    </w:p>
    <w:p w14:paraId="21000000">
      <w:pPr>
        <w:rPr>
          <w:sz w:val="22"/>
        </w:rPr>
      </w:pPr>
      <w:r>
        <w:rPr>
          <w:sz w:val="22"/>
        </w:rPr>
        <w:t>Распоряжение вносит:</w:t>
      </w:r>
    </w:p>
    <w:p w14:paraId="22000000">
      <w:pPr>
        <w:rPr>
          <w:sz w:val="22"/>
        </w:rPr>
      </w:pPr>
      <w:r>
        <w:rPr>
          <w:sz w:val="22"/>
        </w:rPr>
        <w:t>ведущий специалист по вопросам</w:t>
      </w:r>
    </w:p>
    <w:p w14:paraId="23000000">
      <w:pPr>
        <w:rPr>
          <w:sz w:val="22"/>
        </w:rPr>
      </w:pPr>
      <w:r>
        <w:rPr>
          <w:sz w:val="22"/>
        </w:rPr>
        <w:t>жилищно – коммунального хозяйства</w:t>
      </w:r>
    </w:p>
    <w:p w14:paraId="24000000">
      <w:pPr>
        <w:rPr>
          <w:sz w:val="28"/>
        </w:rPr>
      </w:pPr>
      <w:r>
        <w:rPr>
          <w:sz w:val="22"/>
        </w:rPr>
        <w:t xml:space="preserve"> и благоустройства</w:t>
      </w:r>
    </w:p>
    <w:p w14:paraId="25000000">
      <w:pPr>
        <w:sectPr>
          <w:headerReference r:id="rId1" w:type="default"/>
          <w:pgSz w:h="15840" w:orient="portrait" w:w="12240"/>
          <w:pgMar w:bottom="1134" w:footer="720" w:gutter="0" w:header="720" w:left="1701" w:right="567" w:top="1134"/>
          <w:titlePg/>
        </w:sectPr>
      </w:pPr>
    </w:p>
    <w:p w14:paraId="26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7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8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27.12</w:t>
      </w:r>
      <w:r>
        <w:rPr>
          <w:sz w:val="28"/>
        </w:rPr>
        <w:t>.2023 №</w:t>
      </w:r>
      <w:r>
        <w:rPr>
          <w:sz w:val="28"/>
        </w:rPr>
        <w:t xml:space="preserve"> 88</w:t>
      </w:r>
    </w:p>
    <w:p w14:paraId="29000000">
      <w:pPr>
        <w:ind w:firstLine="0" w:left="10773"/>
        <w:jc w:val="center"/>
        <w:rPr>
          <w:sz w:val="28"/>
        </w:rPr>
      </w:pPr>
    </w:p>
    <w:p w14:paraId="2A000000">
      <w:pPr>
        <w:ind w:firstLine="0" w:left="-142"/>
        <w:jc w:val="center"/>
        <w:rPr>
          <w:sz w:val="28"/>
        </w:rPr>
      </w:pPr>
      <w:r>
        <w:rPr>
          <w:sz w:val="28"/>
        </w:rPr>
        <w:t>План</w:t>
      </w:r>
    </w:p>
    <w:p w14:paraId="2B000000">
      <w:pPr>
        <w:ind w:firstLine="0" w:left="-142"/>
        <w:jc w:val="center"/>
        <w:rPr>
          <w:sz w:val="28"/>
        </w:rPr>
      </w:pPr>
      <w:r>
        <w:rPr>
          <w:sz w:val="28"/>
        </w:rPr>
        <w:t>Реализации муниципальной программы Куйбышевского сельского поселения</w:t>
      </w:r>
    </w:p>
    <w:p w14:paraId="2C000000">
      <w:pPr>
        <w:ind w:firstLine="0" w:left="-142"/>
        <w:jc w:val="center"/>
        <w:rPr>
          <w:sz w:val="28"/>
        </w:rPr>
      </w:pPr>
      <w:r>
        <w:rPr>
          <w:sz w:val="28"/>
        </w:rPr>
        <w:t xml:space="preserve">«Энергоэффективность и развития энергетики» на </w:t>
      </w:r>
      <w:r>
        <w:rPr>
          <w:sz w:val="28"/>
        </w:rPr>
        <w:t>2024</w:t>
      </w:r>
      <w:r>
        <w:rPr>
          <w:sz w:val="28"/>
        </w:rPr>
        <w:t xml:space="preserve"> год.</w:t>
      </w:r>
    </w:p>
    <w:tbl>
      <w:tblPr>
        <w:tblStyle w:val="Style_2"/>
        <w:tblInd w:type="dxa" w:w="-10"/>
        <w:tblLayout w:type="fixed"/>
      </w:tblPr>
      <w:tblGrid>
        <w:gridCol w:w="2859"/>
        <w:gridCol w:w="2271"/>
        <w:gridCol w:w="2217"/>
        <w:gridCol w:w="1027"/>
        <w:gridCol w:w="1027"/>
        <w:gridCol w:w="1099"/>
        <w:gridCol w:w="1008"/>
        <w:gridCol w:w="1084"/>
        <w:gridCol w:w="2126"/>
      </w:tblGrid>
      <w:tr>
        <w:tc>
          <w:tcPr>
            <w:tcW w:type="dxa" w:w="2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подпрограммы</w:t>
            </w:r>
          </w:p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22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type="dxa" w:w="2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  <w:tc>
          <w:tcPr>
            <w:tcW w:type="dxa" w:w="10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14:paraId="3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зации</w:t>
            </w:r>
          </w:p>
        </w:tc>
        <w:tc>
          <w:tcPr>
            <w:tcW w:type="dxa" w:w="634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на 2024 год (тыс. руб.)</w:t>
            </w:r>
          </w:p>
        </w:tc>
      </w:tr>
      <w:tr>
        <w:tc>
          <w:tcPr>
            <w:tcW w:type="dxa" w:w="2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Областной</w:t>
            </w:r>
          </w:p>
          <w:p w14:paraId="3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Федер</w:t>
            </w:r>
          </w:p>
          <w:p w14:paraId="3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альный</w:t>
            </w:r>
          </w:p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Внебю</w:t>
            </w:r>
          </w:p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джетные</w:t>
            </w:r>
          </w:p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источники</w:t>
            </w:r>
          </w:p>
        </w:tc>
      </w:tr>
      <w:tr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Подпрограмма 1 «Энергосбережение и повышение энергетической эффективности  Куйбышевского сельского поселения»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rPr>
                <w:sz w:val="22"/>
              </w:rPr>
            </w:pP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pStyle w:val="Style_3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rPr>
                <w:sz w:val="22"/>
              </w:rPr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52000000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1.1: </w:t>
            </w:r>
            <w:r>
              <w:rPr>
                <w:sz w:val="22"/>
              </w:rPr>
              <w:t>Установка/замена приборов учета потребляемых энергоресурсов, в том числе приобретение. оплата выполнения необходимых проектных работ предшествующих установке/замене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</w:t>
            </w:r>
            <w:r>
              <w:rPr>
                <w:sz w:val="22"/>
              </w:rPr>
              <w:t>ции Куйбышевского сельского поселения Варшавский Н.Н.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pStyle w:val="Style_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потребления электроэнергии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56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5D000000">
            <w:pPr>
              <w:rPr>
                <w:sz w:val="22"/>
              </w:rPr>
            </w:pPr>
            <w:r>
              <w:rPr>
                <w:sz w:val="22"/>
              </w:rPr>
              <w:t>мероприятие 1.2.: Приобретение энергосберегающего оборудования и материалов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rPr>
                <w:sz w:val="22"/>
              </w:rPr>
            </w:pPr>
            <w:r>
              <w:rPr>
                <w:sz w:val="22"/>
              </w:rPr>
              <w:t xml:space="preserve">Ведущий специалист  Администрации </w:t>
            </w:r>
            <w:r>
              <w:rPr>
                <w:sz w:val="22"/>
              </w:rPr>
              <w:t>Куйбышевского сельского поселения Варшавский Н.Н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pStyle w:val="Style_3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уменьшение потребления электроэнергии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61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rPr>
                <w:sz w:val="22"/>
              </w:rPr>
            </w:pPr>
            <w:r>
              <w:rPr>
                <w:sz w:val="22"/>
              </w:rPr>
              <w:t>Подпрограмма 2 «Развитие газотранспортной системы»»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rPr>
                <w:sz w:val="22"/>
              </w:rPr>
            </w:pP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pStyle w:val="Style_3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rPr>
                <w:sz w:val="22"/>
              </w:rPr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2.1. Разработка проектно-сметной до</w:t>
            </w:r>
            <w:r>
              <w:rPr>
                <w:sz w:val="22"/>
              </w:rPr>
              <w:t>кументации на строительство и реконструкцию объектов газоснабжения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pStyle w:val="Style_3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74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>мероприятие 2.2. Строительство и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реконструкция объектов газоснабжения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pStyle w:val="Style_3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7E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14:paraId="84000000">
      <w:pPr>
        <w:ind/>
        <w:jc w:val="center"/>
      </w:pPr>
    </w:p>
    <w:p w14:paraId="85000000">
      <w:pPr>
        <w:ind/>
        <w:jc w:val="center"/>
      </w:pPr>
    </w:p>
    <w:p w14:paraId="86000000">
      <w:pPr>
        <w:ind/>
        <w:jc w:val="center"/>
      </w:pPr>
    </w:p>
    <w:p w14:paraId="87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88000000">
      <w:pPr>
        <w:ind/>
        <w:jc w:val="both"/>
      </w:pPr>
      <w:r>
        <w:rPr>
          <w:sz w:val="28"/>
        </w:rPr>
        <w:t xml:space="preserve">Куйбышевского сельского поселения                           </w:t>
      </w:r>
      <w:r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>С.Л.Слепченко</w:t>
      </w:r>
    </w:p>
    <w:sectPr>
      <w:headerReference r:id="rId2" w:type="default"/>
      <w:pgSz w:h="12240" w:orient="landscape" w:w="15840"/>
      <w:pgMar w:bottom="1134" w:footer="720" w:gutter="0" w:header="720" w:left="567" w:right="567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8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WW8Num2z7"/>
    <w:link w:val="Style_5_ch"/>
  </w:style>
  <w:style w:styleId="Style_5_ch" w:type="character">
    <w:name w:val="WW8Num2z7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4z6"/>
    <w:link w:val="Style_7_ch"/>
  </w:style>
  <w:style w:styleId="Style_7_ch" w:type="character">
    <w:name w:val="WW8Num4z6"/>
    <w:link w:val="Style_7"/>
  </w:style>
  <w:style w:styleId="Style_8" w:type="paragraph">
    <w:name w:val="Balloon Text"/>
    <w:basedOn w:val="Style_4"/>
    <w:link w:val="Style_8_ch"/>
    <w:rPr>
      <w:rFonts w:ascii="Tahoma" w:hAnsi="Tahoma"/>
      <w:sz w:val="16"/>
    </w:rPr>
  </w:style>
  <w:style w:styleId="Style_8_ch" w:type="character">
    <w:name w:val="Balloon Text"/>
    <w:basedOn w:val="Style_4_ch"/>
    <w:link w:val="Style_8"/>
    <w:rPr>
      <w:rFonts w:ascii="Tahoma" w:hAnsi="Tahoma"/>
      <w:sz w:val="16"/>
    </w:rPr>
  </w:style>
  <w:style w:styleId="Style_9" w:type="paragraph">
    <w:name w:val="toc 4"/>
    <w:next w:val="Style_4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Знак2 Знак Знак Знак Знак Знак Знак Знак Знак Знак Знак Знак Знак Знак Знак Знак"/>
    <w:basedOn w:val="Style_4"/>
    <w:link w:val="Style_12_ch"/>
    <w:pPr>
      <w:spacing w:after="280" w:before="280"/>
      <w:ind/>
    </w:pPr>
    <w:rPr>
      <w:rFonts w:ascii="Tahoma" w:hAnsi="Tahoma"/>
      <w:sz w:val="20"/>
    </w:rPr>
  </w:style>
  <w:style w:styleId="Style_12_ch" w:type="character">
    <w:name w:val="Знак2 Знак Знак Знак Знак Знак Знак Знак Знак Знак Знак Знак Знак Знак Знак Знак"/>
    <w:basedOn w:val="Style_4_ch"/>
    <w:link w:val="Style_12"/>
    <w:rPr>
      <w:rFonts w:ascii="Tahoma" w:hAnsi="Tahoma"/>
      <w:sz w:val="20"/>
    </w:rPr>
  </w:style>
  <w:style w:styleId="Style_13" w:type="paragraph">
    <w:name w:val="WW8Num1z0"/>
    <w:link w:val="Style_13_ch"/>
  </w:style>
  <w:style w:styleId="Style_13_ch" w:type="character">
    <w:name w:val="WW8Num1z0"/>
    <w:link w:val="Style_13"/>
  </w:style>
  <w:style w:styleId="Style_14" w:type="paragraph">
    <w:name w:val="Указатель1"/>
    <w:basedOn w:val="Style_4"/>
    <w:link w:val="Style_14_ch"/>
  </w:style>
  <w:style w:styleId="Style_14_ch" w:type="character">
    <w:name w:val="Указатель1"/>
    <w:basedOn w:val="Style_4_ch"/>
    <w:link w:val="Style_14"/>
  </w:style>
  <w:style w:styleId="Style_15" w:type="paragraph">
    <w:name w:val="WW8Num4z0"/>
    <w:link w:val="Style_15_ch"/>
  </w:style>
  <w:style w:styleId="Style_15_ch" w:type="character">
    <w:name w:val="WW8Num4z0"/>
    <w:link w:val="Style_15"/>
  </w:style>
  <w:style w:styleId="Style_16" w:type="paragraph">
    <w:name w:val="WW8Num2z1"/>
    <w:link w:val="Style_16_ch"/>
  </w:style>
  <w:style w:styleId="Style_16_ch" w:type="character">
    <w:name w:val="WW8Num2z1"/>
    <w:link w:val="Style_16"/>
  </w:style>
  <w:style w:styleId="Style_17" w:type="paragraph">
    <w:name w:val="WW8Num2z2"/>
    <w:link w:val="Style_17_ch"/>
  </w:style>
  <w:style w:styleId="Style_17_ch" w:type="character">
    <w:name w:val="WW8Num2z2"/>
    <w:link w:val="Style_17"/>
  </w:style>
  <w:style w:styleId="Style_18" w:type="paragraph">
    <w:name w:val="heading 3"/>
    <w:basedOn w:val="Style_4"/>
    <w:next w:val="Style_4"/>
    <w:link w:val="Style_18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18_ch" w:type="character">
    <w:name w:val="heading 3"/>
    <w:basedOn w:val="Style_4_ch"/>
    <w:link w:val="Style_18"/>
    <w:rPr>
      <w:rFonts w:ascii="Arial" w:hAnsi="Arial"/>
      <w:b w:val="1"/>
      <w:sz w:val="26"/>
    </w:rPr>
  </w:style>
  <w:style w:styleId="Style_19" w:type="paragraph">
    <w:name w:val="Заголовок таблицы"/>
    <w:basedOn w:val="Style_20"/>
    <w:link w:val="Style_19_ch"/>
    <w:pPr>
      <w:ind/>
      <w:jc w:val="center"/>
    </w:pPr>
    <w:rPr>
      <w:b w:val="1"/>
    </w:rPr>
  </w:style>
  <w:style w:styleId="Style_19_ch" w:type="character">
    <w:name w:val="Заголовок таблицы"/>
    <w:basedOn w:val="Style_20_ch"/>
    <w:link w:val="Style_19"/>
    <w:rPr>
      <w:b w:val="1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0" w:type="paragraph">
    <w:name w:val="Содержимое таблицы"/>
    <w:basedOn w:val="Style_4"/>
    <w:link w:val="Style_20_ch"/>
  </w:style>
  <w:style w:styleId="Style_20_ch" w:type="character">
    <w:name w:val="Содержимое таблицы"/>
    <w:basedOn w:val="Style_4_ch"/>
    <w:link w:val="Style_20"/>
  </w:style>
  <w:style w:styleId="Style_22" w:type="paragraph">
    <w:name w:val="WW8Num2z5"/>
    <w:link w:val="Style_22_ch"/>
  </w:style>
  <w:style w:styleId="Style_22_ch" w:type="character">
    <w:name w:val="WW8Num2z5"/>
    <w:link w:val="Style_22"/>
  </w:style>
  <w:style w:styleId="Style_23" w:type="paragraph">
    <w:name w:val="WW8Num1z2"/>
    <w:link w:val="Style_23_ch"/>
  </w:style>
  <w:style w:styleId="Style_23_ch" w:type="character">
    <w:name w:val="WW8Num1z2"/>
    <w:link w:val="Style_23"/>
  </w:style>
  <w:style w:styleId="Style_24" w:type="paragraph">
    <w:name w:val="WW8Num1z7"/>
    <w:link w:val="Style_24_ch"/>
  </w:style>
  <w:style w:styleId="Style_24_ch" w:type="character">
    <w:name w:val="WW8Num1z7"/>
    <w:link w:val="Style_24"/>
  </w:style>
  <w:style w:styleId="Style_25" w:type="paragraph">
    <w:name w:val="WW8Num5z1"/>
    <w:link w:val="Style_25_ch"/>
    <w:rPr>
      <w:rFonts w:ascii="Courier New" w:hAnsi="Courier New"/>
    </w:rPr>
  </w:style>
  <w:style w:styleId="Style_25_ch" w:type="character">
    <w:name w:val="WW8Num5z1"/>
    <w:link w:val="Style_25"/>
    <w:rPr>
      <w:rFonts w:ascii="Courier New" w:hAnsi="Courier New"/>
    </w:rPr>
  </w:style>
  <w:style w:styleId="Style_26" w:type="paragraph">
    <w:name w:val="WW8Num4z1"/>
    <w:link w:val="Style_26_ch"/>
  </w:style>
  <w:style w:styleId="Style_26_ch" w:type="character">
    <w:name w:val="WW8Num4z1"/>
    <w:link w:val="Style_26"/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3"/>
    <w:next w:val="Style_4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WW8Num1z6"/>
    <w:link w:val="Style_29_ch"/>
  </w:style>
  <w:style w:styleId="Style_29_ch" w:type="character">
    <w:name w:val="WW8Num1z6"/>
    <w:link w:val="Style_29"/>
  </w:style>
  <w:style w:styleId="Style_30" w:type="paragraph">
    <w:name w:val="WW8Num3z0"/>
    <w:link w:val="Style_30_ch"/>
  </w:style>
  <w:style w:styleId="Style_30_ch" w:type="character">
    <w:name w:val="WW8Num3z0"/>
    <w:link w:val="Style_30"/>
  </w:style>
  <w:style w:styleId="Style_31" w:type="paragraph">
    <w:name w:val="WW8Num1z3"/>
    <w:link w:val="Style_31_ch"/>
  </w:style>
  <w:style w:styleId="Style_31_ch" w:type="character">
    <w:name w:val="WW8Num1z3"/>
    <w:link w:val="Style_31"/>
  </w:style>
  <w:style w:styleId="Style_32" w:type="paragraph">
    <w:name w:val="heading 5"/>
    <w:next w:val="Style_4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WW8Num2z8"/>
    <w:link w:val="Style_33_ch"/>
  </w:style>
  <w:style w:styleId="Style_33_ch" w:type="character">
    <w:name w:val="WW8Num2z8"/>
    <w:link w:val="Style_33"/>
  </w:style>
  <w:style w:styleId="Style_34" w:type="paragraph">
    <w:name w:val="heading 1"/>
    <w:next w:val="Style_4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WW8Num1z5"/>
    <w:link w:val="Style_35_ch"/>
  </w:style>
  <w:style w:styleId="Style_35_ch" w:type="character">
    <w:name w:val="WW8Num1z5"/>
    <w:link w:val="Style_35"/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4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WW8Num2z6"/>
    <w:link w:val="Style_39_ch"/>
  </w:style>
  <w:style w:styleId="Style_39_ch" w:type="character">
    <w:name w:val="WW8Num2z6"/>
    <w:link w:val="Style_39"/>
  </w:style>
  <w:style w:styleId="Style_40" w:type="paragraph">
    <w:name w:val="Header and Footer"/>
    <w:link w:val="Style_40_ch"/>
    <w:pPr>
      <w:ind/>
      <w:jc w:val="both"/>
    </w:pPr>
    <w:rPr>
      <w:rFonts w:ascii="XO Thames" w:hAnsi="XO Thames"/>
    </w:rPr>
  </w:style>
  <w:style w:styleId="Style_40_ch" w:type="character">
    <w:name w:val="Header and Footer"/>
    <w:link w:val="Style_40"/>
    <w:rPr>
      <w:rFonts w:ascii="XO Thames" w:hAnsi="XO Thames"/>
    </w:rPr>
  </w:style>
  <w:style w:styleId="Style_41" w:type="paragraph">
    <w:name w:val="Заголовок"/>
    <w:basedOn w:val="Style_4"/>
    <w:next w:val="Style_42"/>
    <w:link w:val="Style_4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1_ch" w:type="character">
    <w:name w:val="Заголовок"/>
    <w:basedOn w:val="Style_4_ch"/>
    <w:link w:val="Style_41"/>
    <w:rPr>
      <w:rFonts w:ascii="Liberation Sans" w:hAnsi="Liberation Sans"/>
      <w:sz w:val="28"/>
    </w:rPr>
  </w:style>
  <w:style w:styleId="Style_43" w:type="paragraph">
    <w:name w:val="WW8Num1z4"/>
    <w:link w:val="Style_43_ch"/>
  </w:style>
  <w:style w:styleId="Style_43_ch" w:type="character">
    <w:name w:val="WW8Num1z4"/>
    <w:link w:val="Style_43"/>
  </w:style>
  <w:style w:styleId="Style_44" w:type="paragraph">
    <w:name w:val="WW8Num4z5"/>
    <w:link w:val="Style_44_ch"/>
  </w:style>
  <w:style w:styleId="Style_44_ch" w:type="character">
    <w:name w:val="WW8Num4z5"/>
    <w:link w:val="Style_44"/>
  </w:style>
  <w:style w:styleId="Style_45" w:type="paragraph">
    <w:name w:val="toc 9"/>
    <w:next w:val="Style_4"/>
    <w:link w:val="Style_45_ch"/>
    <w:uiPriority w:val="39"/>
    <w:pPr>
      <w:ind w:firstLine="0" w:left="1600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Основной шрифт абзаца2"/>
    <w:link w:val="Style_46_ch"/>
  </w:style>
  <w:style w:styleId="Style_46_ch" w:type="character">
    <w:name w:val="Основной шрифт абзаца2"/>
    <w:link w:val="Style_46"/>
  </w:style>
  <w:style w:styleId="Style_47" w:type="paragraph">
    <w:name w:val="WW8Num2z3"/>
    <w:link w:val="Style_47_ch"/>
  </w:style>
  <w:style w:styleId="Style_47_ch" w:type="character">
    <w:name w:val="WW8Num2z3"/>
    <w:link w:val="Style_47"/>
  </w:style>
  <w:style w:styleId="Style_48" w:type="paragraph">
    <w:name w:val="WW8Num1z1"/>
    <w:link w:val="Style_48_ch"/>
  </w:style>
  <w:style w:styleId="Style_48_ch" w:type="character">
    <w:name w:val="WW8Num1z1"/>
    <w:link w:val="Style_48"/>
  </w:style>
  <w:style w:styleId="Style_49" w:type="paragraph">
    <w:name w:val="caption"/>
    <w:basedOn w:val="Style_4"/>
    <w:link w:val="Style_49_ch"/>
    <w:pPr>
      <w:spacing w:after="120" w:before="120"/>
      <w:ind/>
    </w:pPr>
    <w:rPr>
      <w:i w:val="1"/>
    </w:rPr>
  </w:style>
  <w:style w:styleId="Style_49_ch" w:type="character">
    <w:name w:val="caption"/>
    <w:basedOn w:val="Style_4_ch"/>
    <w:link w:val="Style_49"/>
    <w:rPr>
      <w:i w:val="1"/>
    </w:rPr>
  </w:style>
  <w:style w:styleId="Style_50" w:type="paragraph">
    <w:name w:val="Знак1"/>
    <w:basedOn w:val="Style_4"/>
    <w:link w:val="Style_50_ch"/>
    <w:pPr>
      <w:spacing w:after="280" w:before="280"/>
      <w:ind/>
    </w:pPr>
    <w:rPr>
      <w:rFonts w:ascii="Tahoma" w:hAnsi="Tahoma"/>
      <w:sz w:val="20"/>
    </w:rPr>
  </w:style>
  <w:style w:styleId="Style_50_ch" w:type="character">
    <w:name w:val="Знак1"/>
    <w:basedOn w:val="Style_4_ch"/>
    <w:link w:val="Style_50"/>
    <w:rPr>
      <w:rFonts w:ascii="Tahoma" w:hAnsi="Tahoma"/>
      <w:sz w:val="20"/>
    </w:rPr>
  </w:style>
  <w:style w:styleId="Style_51" w:type="paragraph">
    <w:name w:val="Обычный1"/>
    <w:link w:val="Style_51_ch"/>
    <w:rPr>
      <w:sz w:val="24"/>
    </w:rPr>
  </w:style>
  <w:style w:styleId="Style_51_ch" w:type="character">
    <w:name w:val="Обычный1"/>
    <w:link w:val="Style_51"/>
    <w:rPr>
      <w:sz w:val="24"/>
    </w:rPr>
  </w:style>
  <w:style w:styleId="Style_52" w:type="paragraph">
    <w:name w:val="WW8Num4z8"/>
    <w:link w:val="Style_52_ch"/>
  </w:style>
  <w:style w:styleId="Style_52_ch" w:type="character">
    <w:name w:val="WW8Num4z8"/>
    <w:link w:val="Style_52"/>
  </w:style>
  <w:style w:styleId="Style_53" w:type="paragraph">
    <w:name w:val="toc 8"/>
    <w:next w:val="Style_4"/>
    <w:link w:val="Style_53_ch"/>
    <w:uiPriority w:val="39"/>
    <w:pPr>
      <w:ind w:firstLine="0" w:left="1400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54" w:type="paragraph">
    <w:name w:val="WW8Num1z8"/>
    <w:link w:val="Style_54_ch"/>
  </w:style>
  <w:style w:styleId="Style_54_ch" w:type="character">
    <w:name w:val="WW8Num1z8"/>
    <w:link w:val="Style_54"/>
  </w:style>
  <w:style w:styleId="Style_55" w:type="paragraph">
    <w:name w:val="ConsPlusTitle"/>
    <w:link w:val="Style_55_ch"/>
    <w:pPr>
      <w:widowControl w:val="0"/>
      <w:ind/>
    </w:pPr>
    <w:rPr>
      <w:rFonts w:ascii="Arial" w:hAnsi="Arial"/>
      <w:b w:val="1"/>
    </w:rPr>
  </w:style>
  <w:style w:styleId="Style_55_ch" w:type="character">
    <w:name w:val="ConsPlusTitle"/>
    <w:link w:val="Style_55"/>
    <w:rPr>
      <w:rFonts w:ascii="Arial" w:hAnsi="Arial"/>
      <w:b w:val="1"/>
    </w:rPr>
  </w:style>
  <w:style w:styleId="Style_56" w:type="paragraph">
    <w:name w:val="WW8Num4z4"/>
    <w:link w:val="Style_56_ch"/>
  </w:style>
  <w:style w:styleId="Style_56_ch" w:type="character">
    <w:name w:val="WW8Num4z4"/>
    <w:link w:val="Style_56"/>
  </w:style>
  <w:style w:styleId="Style_57" w:type="paragraph">
    <w:name w:val="toc 5"/>
    <w:next w:val="Style_4"/>
    <w:link w:val="Style_57_ch"/>
    <w:uiPriority w:val="39"/>
    <w:pPr>
      <w:ind w:firstLine="0" w:left="800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List"/>
    <w:basedOn w:val="Style_42"/>
    <w:link w:val="Style_58_ch"/>
  </w:style>
  <w:style w:styleId="Style_58_ch" w:type="character">
    <w:name w:val="List"/>
    <w:basedOn w:val="Style_42_ch"/>
    <w:link w:val="Style_58"/>
  </w:style>
  <w:style w:styleId="Style_59" w:type="paragraph">
    <w:name w:val="WW8Num4z2"/>
    <w:link w:val="Style_59_ch"/>
  </w:style>
  <w:style w:styleId="Style_59_ch" w:type="character">
    <w:name w:val="WW8Num4z2"/>
    <w:link w:val="Style_59"/>
  </w:style>
  <w:style w:styleId="Style_60" w:type="paragraph">
    <w:name w:val="WW8Num2z4"/>
    <w:link w:val="Style_60_ch"/>
  </w:style>
  <w:style w:styleId="Style_60_ch" w:type="character">
    <w:name w:val="WW8Num2z4"/>
    <w:link w:val="Style_60"/>
  </w:style>
  <w:style w:styleId="Style_61" w:type="paragraph">
    <w:name w:val="WW8Num4z3"/>
    <w:link w:val="Style_61_ch"/>
  </w:style>
  <w:style w:styleId="Style_61_ch" w:type="character">
    <w:name w:val="WW8Num4z3"/>
    <w:link w:val="Style_61"/>
  </w:style>
  <w:style w:styleId="Style_62" w:type="paragraph">
    <w:name w:val="WW8Num5z0"/>
    <w:link w:val="Style_62_ch"/>
    <w:rPr>
      <w:rFonts w:ascii="Symbol" w:hAnsi="Symbol"/>
    </w:rPr>
  </w:style>
  <w:style w:styleId="Style_62_ch" w:type="character">
    <w:name w:val="WW8Num5z0"/>
    <w:link w:val="Style_62"/>
    <w:rPr>
      <w:rFonts w:ascii="Symbol" w:hAnsi="Symbol"/>
    </w:rPr>
  </w:style>
  <w:style w:styleId="Style_63" w:type="paragraph">
    <w:name w:val="WW8Num5z2"/>
    <w:link w:val="Style_63_ch"/>
    <w:rPr>
      <w:rFonts w:ascii="Wingdings" w:hAnsi="Wingdings"/>
    </w:rPr>
  </w:style>
  <w:style w:styleId="Style_63_ch" w:type="character">
    <w:name w:val="WW8Num5z2"/>
    <w:link w:val="Style_63"/>
    <w:rPr>
      <w:rFonts w:ascii="Wingdings" w:hAnsi="Wingdings"/>
    </w:rPr>
  </w:style>
  <w:style w:styleId="Style_64" w:type="paragraph">
    <w:name w:val="Subtitle"/>
    <w:next w:val="Style_4"/>
    <w:link w:val="Style_6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4_ch" w:type="character">
    <w:name w:val="Subtitle"/>
    <w:link w:val="Style_64"/>
    <w:rPr>
      <w:rFonts w:ascii="XO Thames" w:hAnsi="XO Thames"/>
      <w:i w:val="1"/>
      <w:sz w:val="24"/>
    </w:rPr>
  </w:style>
  <w:style w:styleId="Style_65" w:type="paragraph">
    <w:name w:val="Заголовок 4 Знак"/>
    <w:link w:val="Style_65_ch"/>
    <w:rPr>
      <w:rFonts w:ascii="Calibri" w:hAnsi="Calibri"/>
      <w:b w:val="1"/>
      <w:sz w:val="28"/>
    </w:rPr>
  </w:style>
  <w:style w:styleId="Style_65_ch" w:type="character">
    <w:name w:val="Заголовок 4 Знак"/>
    <w:link w:val="Style_65"/>
    <w:rPr>
      <w:rFonts w:ascii="Calibri" w:hAnsi="Calibri"/>
      <w:b w:val="1"/>
      <w:sz w:val="28"/>
    </w:rPr>
  </w:style>
  <w:style w:styleId="Style_66" w:type="paragraph">
    <w:name w:val="Title"/>
    <w:next w:val="Style_4"/>
    <w:link w:val="Style_6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6_ch" w:type="character">
    <w:name w:val="Title"/>
    <w:link w:val="Style_66"/>
    <w:rPr>
      <w:rFonts w:ascii="XO Thames" w:hAnsi="XO Thames"/>
      <w:b w:val="1"/>
      <w:caps w:val="1"/>
      <w:sz w:val="40"/>
    </w:rPr>
  </w:style>
  <w:style w:styleId="Style_67" w:type="paragraph">
    <w:name w:val="heading 4"/>
    <w:basedOn w:val="Style_18"/>
    <w:next w:val="Style_4"/>
    <w:link w:val="Style_67_ch"/>
    <w:uiPriority w:val="9"/>
    <w:qFormat/>
    <w:pPr>
      <w:keepNext w:val="0"/>
      <w:widowControl w:val="0"/>
      <w:numPr>
        <w:ilvl w:val="3"/>
      </w:numPr>
      <w:spacing w:after="0" w:before="0"/>
      <w:ind/>
      <w:jc w:val="both"/>
      <w:outlineLvl w:val="3"/>
    </w:pPr>
    <w:rPr>
      <w:rFonts w:ascii="Calibri" w:hAnsi="Calibri"/>
      <w:sz w:val="28"/>
    </w:rPr>
  </w:style>
  <w:style w:styleId="Style_67_ch" w:type="character">
    <w:name w:val="heading 4"/>
    <w:basedOn w:val="Style_18_ch"/>
    <w:link w:val="Style_67"/>
    <w:rPr>
      <w:rFonts w:ascii="Calibri" w:hAnsi="Calibri"/>
      <w:sz w:val="28"/>
    </w:rPr>
  </w:style>
  <w:style w:styleId="Style_42" w:type="paragraph">
    <w:name w:val="Body Text"/>
    <w:basedOn w:val="Style_4"/>
    <w:link w:val="Style_42_ch"/>
    <w:pPr>
      <w:spacing w:after="140" w:line="288" w:lineRule="auto"/>
      <w:ind/>
    </w:pPr>
  </w:style>
  <w:style w:styleId="Style_42_ch" w:type="character">
    <w:name w:val="Body Text"/>
    <w:basedOn w:val="Style_4_ch"/>
    <w:link w:val="Style_42"/>
  </w:style>
  <w:style w:styleId="Style_68" w:type="paragraph">
    <w:name w:val="WW8Num2z0"/>
    <w:link w:val="Style_68_ch"/>
  </w:style>
  <w:style w:styleId="Style_68_ch" w:type="character">
    <w:name w:val="WW8Num2z0"/>
    <w:link w:val="Style_68"/>
  </w:style>
  <w:style w:styleId="Style_69" w:type="paragraph">
    <w:name w:val="heading 2"/>
    <w:next w:val="Style_4"/>
    <w:link w:val="Style_6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9_ch" w:type="character">
    <w:name w:val="heading 2"/>
    <w:link w:val="Style_69"/>
    <w:rPr>
      <w:rFonts w:ascii="XO Thames" w:hAnsi="XO Thames"/>
      <w:b w:val="1"/>
      <w:sz w:val="28"/>
    </w:rPr>
  </w:style>
  <w:style w:styleId="Style_70" w:type="paragraph">
    <w:name w:val="footer"/>
    <w:basedOn w:val="Style_4"/>
    <w:link w:val="Style_70_ch"/>
    <w:pPr>
      <w:tabs>
        <w:tab w:leader="none" w:pos="4677" w:val="center"/>
        <w:tab w:leader="none" w:pos="9355" w:val="right"/>
      </w:tabs>
      <w:ind/>
    </w:pPr>
  </w:style>
  <w:style w:styleId="Style_70_ch" w:type="character">
    <w:name w:val="footer"/>
    <w:basedOn w:val="Style_4_ch"/>
    <w:link w:val="Style_70"/>
  </w:style>
  <w:style w:styleId="Style_3" w:type="paragraph">
    <w:name w:val="ConsPlusCel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71" w:type="paragraph">
    <w:name w:val="Гиперссылка1"/>
    <w:link w:val="Style_71_ch"/>
    <w:rPr>
      <w:color w:val="0000FF"/>
      <w:u w:val="single"/>
    </w:rPr>
  </w:style>
  <w:style w:styleId="Style_71_ch" w:type="character">
    <w:name w:val="Гиперссылка1"/>
    <w:link w:val="Style_71"/>
    <w:rPr>
      <w:color w:val="0000FF"/>
      <w:u w:val="single"/>
    </w:rPr>
  </w:style>
  <w:style w:styleId="Style_72" w:type="paragraph">
    <w:name w:val="WW8Num4z7"/>
    <w:link w:val="Style_72_ch"/>
  </w:style>
  <w:style w:styleId="Style_72_ch" w:type="character">
    <w:name w:val="WW8Num4z7"/>
    <w:link w:val="Style_72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2023-12-27T13:48:01Z</dcterms:modified>
</cp:coreProperties>
</file>