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.2023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                    № 83</w:t>
      </w:r>
      <w:r>
        <w:rPr>
          <w:b w:val="1"/>
          <w:sz w:val="28"/>
        </w:rPr>
        <w:t xml:space="preserve">     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с. 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 поселения от 27.12.2022 № 85</w:t>
      </w:r>
    </w:p>
    <w:p w14:paraId="14000000">
      <w:pPr>
        <w:ind/>
        <w:jc w:val="both"/>
        <w:rPr>
          <w:b w:val="1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>23 «Об утверждении Порядка разработки, реализации</w:t>
      </w:r>
      <w:r>
        <w:rPr>
          <w:sz w:val="28"/>
        </w:rPr>
        <w:t xml:space="preserve"> и оценки эффективности муниципальных программ Куйбышевского сельского поселения»</w:t>
      </w:r>
    </w:p>
    <w:p w14:paraId="16000000">
      <w:pPr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  Внести в приложение к распоряжению Администрации Куйбышевского сельского поселения от 23.12.2021</w:t>
      </w:r>
      <w:r>
        <w:rPr>
          <w:sz w:val="28"/>
        </w:rPr>
        <w:t xml:space="preserve"> № 77«</w:t>
      </w:r>
      <w:r>
        <w:rPr>
          <w:sz w:val="28"/>
        </w:rPr>
        <w:t xml:space="preserve">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2023 год, согласно приложению к настоящему распоряжению.</w:t>
      </w:r>
    </w:p>
    <w:p w14:paraId="18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</w:p>
    <w:p w14:paraId="1C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E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С.Л. Слепченко</w:t>
      </w:r>
    </w:p>
    <w:p w14:paraId="1F000000">
      <w:pPr>
        <w:tabs>
          <w:tab w:leader="none" w:pos="6612" w:val="left"/>
        </w:tabs>
        <w:ind/>
        <w:rPr>
          <w:sz w:val="28"/>
        </w:rPr>
      </w:pPr>
    </w:p>
    <w:p w14:paraId="20000000">
      <w:pPr>
        <w:tabs>
          <w:tab w:leader="none" w:pos="6612" w:val="left"/>
        </w:tabs>
        <w:ind/>
        <w:rPr>
          <w:sz w:val="28"/>
        </w:rPr>
      </w:pPr>
    </w:p>
    <w:p w14:paraId="21000000">
      <w:pPr>
        <w:tabs>
          <w:tab w:leader="none" w:pos="6612" w:val="left"/>
        </w:tabs>
        <w:ind/>
        <w:rPr>
          <w:sz w:val="28"/>
        </w:rPr>
      </w:pPr>
    </w:p>
    <w:p w14:paraId="22000000">
      <w:pPr>
        <w:rPr>
          <w:sz w:val="16"/>
        </w:rPr>
      </w:pPr>
    </w:p>
    <w:p w14:paraId="23000000">
      <w:pPr>
        <w:rPr>
          <w:sz w:val="22"/>
        </w:rPr>
      </w:pPr>
      <w:r>
        <w:rPr>
          <w:sz w:val="22"/>
        </w:rPr>
        <w:t>Распоряжение вносит:</w:t>
      </w:r>
    </w:p>
    <w:p w14:paraId="24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5000000">
      <w:pPr>
        <w:rPr>
          <w:sz w:val="22"/>
        </w:rPr>
      </w:pPr>
      <w:r>
        <w:rPr>
          <w:sz w:val="22"/>
        </w:rPr>
        <w:t>жилищно – коммунального хозяйства</w:t>
      </w:r>
      <w:r>
        <w:rPr>
          <w:sz w:val="22"/>
        </w:rPr>
        <w:t xml:space="preserve">, </w:t>
      </w:r>
    </w:p>
    <w:p w14:paraId="26000000">
      <w:pPr>
        <w:rPr>
          <w:sz w:val="22"/>
        </w:rPr>
      </w:pPr>
      <w:r>
        <w:rPr>
          <w:sz w:val="22"/>
        </w:rPr>
        <w:t xml:space="preserve">благоустройства, </w:t>
      </w:r>
      <w:r>
        <w:rPr>
          <w:sz w:val="22"/>
        </w:rPr>
        <w:t>ПБ, ГО и ЧС.</w:t>
      </w:r>
    </w:p>
    <w:p w14:paraId="27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8000000">
      <w:pPr>
        <w:pStyle w:val="Style_2"/>
        <w:tabs>
          <w:tab w:leader="none" w:pos="6220" w:val="left"/>
        </w:tabs>
        <w:ind w:firstLine="0"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28.12</w:t>
      </w:r>
      <w:r>
        <w:rPr>
          <w:sz w:val="28"/>
        </w:rPr>
        <w:t xml:space="preserve">.2023 № </w:t>
      </w:r>
      <w:r>
        <w:rPr>
          <w:sz w:val="28"/>
        </w:rPr>
        <w:t>83</w:t>
      </w:r>
    </w:p>
    <w:p w14:paraId="2B000000">
      <w:pPr>
        <w:ind w:firstLine="0" w:left="10773"/>
        <w:jc w:val="center"/>
        <w:rPr>
          <w:sz w:val="28"/>
        </w:rPr>
      </w:pPr>
    </w:p>
    <w:p w14:paraId="2C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D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</w:t>
      </w:r>
      <w:r>
        <w:rPr>
          <w:sz w:val="28"/>
        </w:rPr>
        <w:t>оселения</w:t>
      </w:r>
    </w:p>
    <w:p w14:paraId="2E000000">
      <w:pPr>
        <w:ind w:firstLine="0" w:left="10773"/>
        <w:jc w:val="center"/>
        <w:rPr>
          <w:sz w:val="28"/>
        </w:rPr>
      </w:pPr>
      <w:r>
        <w:rPr>
          <w:sz w:val="28"/>
        </w:rPr>
        <w:t>от 27.12.2022 № 85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</w:rPr>
        <w:t xml:space="preserve">Куйбышевского сельского поселения» на </w:t>
      </w:r>
      <w:r>
        <w:rPr>
          <w:sz w:val="28"/>
        </w:rPr>
        <w:t>2023</w:t>
      </w:r>
      <w:r>
        <w:rPr>
          <w:sz w:val="28"/>
        </w:rPr>
        <w:t xml:space="preserve"> год.</w:t>
      </w:r>
    </w:p>
    <w:p w14:paraId="31000000">
      <w:pPr>
        <w:ind/>
        <w:jc w:val="center"/>
        <w:rPr>
          <w:sz w:val="28"/>
        </w:rPr>
      </w:pPr>
    </w:p>
    <w:tbl>
      <w:tblPr>
        <w:tblStyle w:val="Style_3"/>
        <w:tblInd w:type="dxa" w:w="-35"/>
        <w:tblLayout w:type="fixed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>
        <w:tc>
          <w:tcPr>
            <w:tcW w:type="dxa" w:w="2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</w:pPr>
            <w:r>
              <w:t>Наименование подпрограммы</w:t>
            </w:r>
          </w:p>
          <w:p w14:paraId="33000000">
            <w:pPr>
              <w:ind/>
              <w:jc w:val="center"/>
            </w:pPr>
            <w:r>
              <w:t xml:space="preserve">основного </w:t>
            </w:r>
            <w:r>
              <w:t>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  <w:r>
              <w:t>Ответственный исполнитель</w:t>
            </w:r>
          </w:p>
        </w:tc>
        <w:tc>
          <w:tcPr>
            <w:tcW w:type="dxa" w:w="2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Ожидаемый результат</w:t>
            </w:r>
          </w:p>
        </w:tc>
        <w:tc>
          <w:tcPr>
            <w:tcW w:type="dxa" w:w="1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</w:pPr>
            <w:r>
              <w:t>Срок</w:t>
            </w:r>
          </w:p>
          <w:p w14:paraId="37000000">
            <w:pPr>
              <w:ind/>
              <w:jc w:val="center"/>
            </w:pPr>
            <w:r>
              <w:t>реалии</w:t>
            </w:r>
          </w:p>
          <w:p w14:paraId="38000000">
            <w:pPr>
              <w:ind/>
              <w:jc w:val="center"/>
            </w:pPr>
            <w:r>
              <w:t>зации</w:t>
            </w:r>
          </w:p>
        </w:tc>
        <w:tc>
          <w:tcPr>
            <w:tcW w:type="dxa" w:w="53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Объем расходов на 2023 год (тыс. руб.)</w:t>
            </w:r>
          </w:p>
        </w:tc>
      </w:tr>
      <w:tr>
        <w:tc>
          <w:tcPr>
            <w:tcW w:type="dxa" w:w="2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t>Областной</w:t>
            </w:r>
          </w:p>
          <w:p w14:paraId="3C000000">
            <w:pPr>
              <w:ind/>
              <w:jc w:val="center"/>
            </w:pPr>
            <w:r>
              <w:t>бюджет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</w:pPr>
            <w:r>
              <w:t>Федер</w:t>
            </w:r>
          </w:p>
          <w:p w14:paraId="3E000000">
            <w:pPr>
              <w:ind/>
              <w:jc w:val="center"/>
            </w:pPr>
            <w:r>
              <w:t>альный</w:t>
            </w:r>
          </w:p>
          <w:p w14:paraId="3F000000">
            <w:pPr>
              <w:ind/>
              <w:jc w:val="center"/>
            </w:pPr>
            <w:r>
              <w:t>бюджет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t xml:space="preserve">Местный </w:t>
            </w:r>
            <w:r>
              <w:t>бюджет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t>Внебю</w:t>
            </w:r>
          </w:p>
          <w:p w14:paraId="42000000">
            <w:pPr>
              <w:ind/>
              <w:jc w:val="center"/>
            </w:pPr>
            <w:r>
              <w:t>джетные</w:t>
            </w:r>
          </w:p>
          <w:p w14:paraId="43000000">
            <w:pPr>
              <w:ind/>
              <w:jc w:val="center"/>
            </w:pPr>
            <w:r>
              <w:t>источники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t>2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3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>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t>8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widowControl w:val="0"/>
              <w:ind/>
            </w:pPr>
            <w:r>
              <w:t>Подпрограмма 1 «Обеспечение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</w:pPr>
            <w:r>
              <w:t>52,0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52,0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r>
              <w:t xml:space="preserve">Основное        </w:t>
            </w:r>
          </w:p>
          <w:p w14:paraId="57000000">
            <w:r>
              <w:t xml:space="preserve">мероприятие 1.1.: Строительство газовых </w:t>
            </w:r>
            <w:r>
              <w:t xml:space="preserve">сетей, </w:t>
            </w:r>
            <w:r>
              <w:t>включая  разработку проектно-сметной документации</w:t>
            </w:r>
          </w:p>
          <w:p w14:paraId="5800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59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r>
              <w:t>Ведущий специалист по вопросам жилищно-</w:t>
            </w:r>
            <w:r>
              <w:t>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Куйбышевского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r>
              <w:t>Весь</w:t>
            </w:r>
          </w:p>
          <w:p w14:paraId="5D000000"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r>
              <w:t xml:space="preserve">Основное        </w:t>
            </w:r>
          </w:p>
          <w:p w14:paraId="64000000">
            <w:r>
              <w:t xml:space="preserve">мероприятие 1.2.: </w:t>
            </w:r>
          </w:p>
          <w:p w14:paraId="65000000">
            <w: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r>
              <w:t xml:space="preserve">Ведущий специалист по вопросам </w:t>
            </w:r>
            <w:r>
              <w:t>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r>
              <w:t>Весь</w:t>
            </w:r>
          </w:p>
          <w:p w14:paraId="6A000000"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12,0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12,0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r>
              <w:t xml:space="preserve">Основное        </w:t>
            </w:r>
          </w:p>
          <w:p w14:paraId="71000000">
            <w:r>
              <w:t xml:space="preserve">мероприятие 1.3.: </w:t>
            </w:r>
          </w:p>
          <w:p w14:paraId="72000000">
            <w:r>
              <w:t>Разработка и актуализация схемы теплоснабжения Куйбышевского сельского поселения</w:t>
            </w:r>
          </w:p>
          <w:p w14:paraId="73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</w:t>
            </w:r>
            <w:r>
              <w:t>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  <w:p w14:paraId="7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  <w:p w14:paraId="7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r>
              <w:t>Весь</w:t>
            </w:r>
          </w:p>
          <w:p w14:paraId="79000000"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r>
              <w:t>Весь</w:t>
            </w:r>
          </w:p>
          <w:p w14:paraId="83000000"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</w:pPr>
            <w:r>
              <w:t>9408,2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</w:pPr>
            <w:r>
              <w:t>9408,2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Содержание мест захоронения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r>
              <w:t xml:space="preserve">Ведущий специалист по вопросам жилищно-коммунального </w:t>
            </w:r>
            <w:r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</w:t>
            </w:r>
            <w:r>
              <w:rPr>
                <w:rFonts w:ascii="Times New Roman" w:hAnsi="Times New Roman"/>
                <w:sz w:val="24"/>
              </w:rPr>
              <w:t xml:space="preserve">населения Куйбышевского </w:t>
            </w:r>
            <w:r>
              <w:rPr>
                <w:rFonts w:ascii="Times New Roman" w:hAnsi="Times New Roman"/>
                <w:sz w:val="24"/>
              </w:rPr>
              <w:t>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r>
              <w:t>Весь</w:t>
            </w:r>
          </w:p>
          <w:p w14:paraId="8D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tabs>
                <w:tab w:leader="none" w:pos="268" w:val="left"/>
                <w:tab w:leader="none" w:pos="433" w:val="center"/>
              </w:tabs>
              <w:ind/>
              <w:jc w:val="both"/>
            </w:pPr>
            <w:r>
              <w:t>1045,0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center"/>
            </w:pPr>
            <w:r>
              <w:t>1045,0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both"/>
            </w:pPr>
            <w:r>
              <w:t xml:space="preserve">Основное мероприятие 2.2. Содержание объектов озеленения и благоустройства. </w:t>
            </w:r>
          </w:p>
          <w:p w14:paraId="94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r>
              <w:t xml:space="preserve">Ведущий специалист по вопросам жилищно-коммунального </w:t>
            </w:r>
            <w:r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r>
              <w:t>Весь</w:t>
            </w:r>
          </w:p>
          <w:p w14:paraId="98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  <w:r>
              <w:t>1770,4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center"/>
            </w:pPr>
            <w:r>
              <w:t>1770,4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r>
              <w:t xml:space="preserve">Основное </w:t>
            </w:r>
            <w:r>
              <w:t>мероприятие 2.3.</w:t>
            </w:r>
          </w:p>
          <w:p w14:paraId="9F000000">
            <w:pPr>
              <w:ind/>
              <w:jc w:val="both"/>
            </w:pPr>
            <w:r>
              <w:t xml:space="preserve">Содержание и оплата за электроэнергию уличного освещения. </w:t>
            </w:r>
          </w:p>
          <w:p w14:paraId="A0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r>
              <w:t>Весь</w:t>
            </w:r>
          </w:p>
          <w:p w14:paraId="A4000000"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</w:pPr>
            <w:r>
              <w:t>4257,0</w:t>
            </w:r>
          </w:p>
          <w:p w14:paraId="A6000000">
            <w:pPr>
              <w:ind/>
              <w:jc w:val="center"/>
            </w:pPr>
            <w:r>
              <w:t>в том числе:</w:t>
            </w:r>
          </w:p>
          <w:p w14:paraId="A7000000">
            <w:pPr>
              <w:ind/>
              <w:jc w:val="center"/>
            </w:pPr>
            <w:r>
              <w:t>3007,0</w:t>
            </w:r>
          </w:p>
          <w:p w14:paraId="A8000000">
            <w:pPr>
              <w:ind/>
              <w:jc w:val="center"/>
            </w:pPr>
            <w:r>
              <w:t>оплата электроэнергии;</w:t>
            </w:r>
          </w:p>
          <w:p w14:paraId="A9000000">
            <w:pPr>
              <w:ind/>
              <w:jc w:val="center"/>
            </w:pPr>
            <w:r>
              <w:t>1250,0</w:t>
            </w:r>
            <w:r>
              <w:t xml:space="preserve"> содержание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</w:pPr>
            <w:r>
              <w:t>0,0</w:t>
            </w:r>
          </w:p>
          <w:p w14:paraId="AB000000"/>
          <w:p w14:paraId="AC000000"/>
          <w:p w14:paraId="AD000000">
            <w:pPr>
              <w:ind/>
              <w:jc w:val="center"/>
            </w:pPr>
            <w:r>
              <w:t>0,0</w:t>
            </w:r>
          </w:p>
          <w:p w14:paraId="AE000000">
            <w:pPr>
              <w:ind/>
              <w:jc w:val="center"/>
            </w:pPr>
          </w:p>
          <w:p w14:paraId="AF000000">
            <w:pPr>
              <w:ind/>
              <w:jc w:val="center"/>
            </w:pPr>
          </w:p>
          <w:p w14:paraId="B0000000">
            <w:pPr>
              <w:ind/>
              <w:jc w:val="center"/>
            </w:pPr>
          </w:p>
          <w:p w14:paraId="B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t>0,0</w:t>
            </w:r>
          </w:p>
          <w:p w14:paraId="B3000000">
            <w:pPr>
              <w:ind/>
              <w:jc w:val="center"/>
            </w:pPr>
          </w:p>
          <w:p w14:paraId="B4000000">
            <w:pPr>
              <w:ind/>
              <w:jc w:val="center"/>
            </w:pPr>
          </w:p>
          <w:p w14:paraId="B5000000">
            <w:pPr>
              <w:ind/>
              <w:jc w:val="center"/>
            </w:pPr>
            <w:r>
              <w:t>0,0</w:t>
            </w:r>
          </w:p>
          <w:p w14:paraId="B6000000">
            <w:pPr>
              <w:ind/>
              <w:jc w:val="center"/>
            </w:pPr>
          </w:p>
          <w:p w14:paraId="B7000000">
            <w:pPr>
              <w:ind/>
              <w:jc w:val="center"/>
            </w:pPr>
          </w:p>
          <w:p w14:paraId="B8000000">
            <w:pPr>
              <w:ind/>
              <w:jc w:val="center"/>
            </w:pPr>
          </w:p>
          <w:p w14:paraId="B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4257,0</w:t>
            </w:r>
          </w:p>
          <w:p w14:paraId="BB000000">
            <w:pPr>
              <w:ind/>
              <w:jc w:val="center"/>
            </w:pPr>
          </w:p>
          <w:p w14:paraId="BC000000">
            <w:pPr>
              <w:ind/>
              <w:jc w:val="center"/>
            </w:pPr>
          </w:p>
          <w:p w14:paraId="BD000000">
            <w:pPr>
              <w:ind/>
              <w:jc w:val="center"/>
            </w:pPr>
            <w:r>
              <w:t>3007,0</w:t>
            </w:r>
          </w:p>
          <w:p w14:paraId="BE000000">
            <w:pPr>
              <w:ind/>
              <w:jc w:val="center"/>
            </w:pPr>
          </w:p>
          <w:p w14:paraId="BF000000">
            <w:pPr>
              <w:ind/>
              <w:jc w:val="center"/>
            </w:pPr>
          </w:p>
          <w:p w14:paraId="C0000000">
            <w:pPr>
              <w:ind/>
              <w:jc w:val="center"/>
            </w:pPr>
          </w:p>
          <w:p w14:paraId="C1000000">
            <w:pPr>
              <w:ind/>
              <w:jc w:val="center"/>
            </w:pPr>
            <w:r>
              <w:t>1250,0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</w:pPr>
            <w:r>
              <w:t>0,0</w:t>
            </w:r>
          </w:p>
          <w:p w14:paraId="C3000000">
            <w:pPr>
              <w:ind/>
              <w:jc w:val="center"/>
            </w:pPr>
          </w:p>
          <w:p w14:paraId="C4000000">
            <w:pPr>
              <w:ind/>
              <w:jc w:val="center"/>
            </w:pPr>
          </w:p>
          <w:p w14:paraId="C5000000">
            <w:pPr>
              <w:ind/>
              <w:jc w:val="center"/>
            </w:pPr>
            <w:r>
              <w:t>0,0</w:t>
            </w:r>
          </w:p>
          <w:p w14:paraId="C6000000">
            <w:pPr>
              <w:ind/>
              <w:jc w:val="center"/>
            </w:pPr>
          </w:p>
          <w:p w14:paraId="C7000000">
            <w:pPr>
              <w:ind/>
              <w:jc w:val="center"/>
            </w:pPr>
          </w:p>
          <w:p w14:paraId="C8000000">
            <w:pPr>
              <w:ind/>
              <w:jc w:val="center"/>
            </w:pPr>
          </w:p>
          <w:p w14:paraId="C9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both"/>
            </w:pPr>
            <w:r>
              <w:t xml:space="preserve">Основное мероприятие 2.4. </w:t>
            </w:r>
          </w:p>
          <w:p w14:paraId="CB000000">
            <w:pPr>
              <w:ind/>
              <w:jc w:val="both"/>
            </w:pPr>
            <w: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14:paraId="CC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t xml:space="preserve">Куйбышевского сельского поселения </w:t>
            </w:r>
            <w:r>
              <w:t>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r>
              <w:t>Весь</w:t>
            </w:r>
          </w:p>
          <w:p w14:paraId="D0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center"/>
            </w:pPr>
            <w:r>
              <w:t>67,0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</w:pPr>
            <w:r>
              <w:t>67,0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ind/>
              <w:jc w:val="both"/>
            </w:pPr>
            <w: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</w:t>
            </w:r>
            <w:r>
              <w:t>разование и ищущих работу впервые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r>
              <w:t>Весь</w:t>
            </w:r>
          </w:p>
          <w:p w14:paraId="DA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both"/>
            </w:pPr>
            <w:r>
              <w:t xml:space="preserve">Основное мероприятие 2.6. </w:t>
            </w:r>
          </w:p>
          <w:p w14:paraId="E1000000">
            <w:pPr>
              <w:ind/>
              <w:jc w:val="both"/>
            </w:pPr>
            <w:r>
              <w:t>Прочие мероприятия по  благоустройству</w:t>
            </w:r>
          </w:p>
          <w:p w14:paraId="E2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r>
              <w:t xml:space="preserve">Ведущий специалист по вопросам </w:t>
            </w:r>
            <w:r>
              <w:t>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r>
              <w:t>Весь</w:t>
            </w:r>
          </w:p>
          <w:p w14:paraId="E6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center"/>
            </w:pPr>
            <w:r>
              <w:t>165,0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ind/>
              <w:jc w:val="center"/>
            </w:pPr>
            <w:r>
              <w:t>165,0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r>
              <w:t>Основное мероприятие 2.7.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3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r>
              <w:t xml:space="preserve">Ведущий специалист по вопросам жилищно-коммунального хозяйства и благоустройства Администрации Куйбышевского сельского </w:t>
            </w:r>
            <w:r>
              <w:t>поселения Варшавский Н.Н</w:t>
            </w:r>
          </w:p>
        </w:tc>
        <w:tc>
          <w:tcPr>
            <w:tcW w:type="dxa" w:w="22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r>
              <w:t>Весь</w:t>
            </w:r>
          </w:p>
          <w:p w14:paraId="F0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 xml:space="preserve">Основное мероприятие 2.8. Подготовительные работы и приобретение спортивного оборудования </w:t>
            </w:r>
            <w:r>
              <w:t>для площадки по адресу с. Куйбышево, восточнее ул. Пролетарская, 156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</w:t>
            </w:r>
            <w:r>
              <w:rPr>
                <w:rFonts w:ascii="Times New Roman" w:hAnsi="Times New Roman"/>
                <w:sz w:val="24"/>
              </w:rPr>
              <w:t>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r>
              <w:t>Весь</w:t>
            </w:r>
          </w:p>
          <w:p w14:paraId="FA000000">
            <w:pPr>
              <w:ind/>
              <w:jc w:val="center"/>
            </w:pPr>
            <w: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t>2103,8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</w:pPr>
            <w:r>
              <w:t>2103,8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</w:pPr>
            <w:r>
              <w:t>0,0</w:t>
            </w:r>
          </w:p>
        </w:tc>
      </w:tr>
    </w:tbl>
    <w:p w14:paraId="00010000">
      <w:pPr>
        <w:rPr>
          <w:sz w:val="28"/>
        </w:rPr>
      </w:pPr>
    </w:p>
    <w:p w14:paraId="01010000">
      <w:pPr>
        <w:rPr>
          <w:sz w:val="28"/>
        </w:rPr>
      </w:pPr>
    </w:p>
    <w:p w14:paraId="02010000">
      <w:pPr>
        <w:rPr>
          <w:sz w:val="28"/>
        </w:rPr>
      </w:pPr>
    </w:p>
    <w:p w14:paraId="0301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04010000">
      <w:pPr>
        <w:ind/>
        <w:jc w:val="both"/>
      </w:pPr>
      <w:r>
        <w:rPr>
          <w:sz w:val="28"/>
        </w:rPr>
        <w:t xml:space="preserve">Куйбышевского сельского поселения         </w:t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С.Л. Слепченко</w:t>
      </w:r>
    </w:p>
    <w:sectPr>
      <w:headerReference r:id="rId1" w:type="default"/>
      <w:pgSz w:h="12240" w:orient="landscape" w:w="15840"/>
      <w:pgMar w:bottom="851" w:footer="720" w:gutter="0" w:header="720" w:left="1134" w:right="709" w:top="54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4z0"/>
    <w:link w:val="Style_6_ch"/>
  </w:style>
  <w:style w:styleId="Style_6_ch" w:type="character">
    <w:name w:val="WW8Num4z0"/>
    <w:link w:val="Style_6"/>
  </w:style>
  <w:style w:styleId="Style_7" w:type="paragraph">
    <w:name w:val="WW8Num4z7"/>
    <w:link w:val="Style_7_ch"/>
  </w:style>
  <w:style w:styleId="Style_7_ch" w:type="character">
    <w:name w:val="WW8Num4z7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z8"/>
    <w:link w:val="Style_9_ch"/>
  </w:style>
  <w:style w:styleId="Style_9_ch" w:type="character">
    <w:name w:val="WW8Num1z8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WW8Num4z3"/>
    <w:link w:val="Style_13_ch"/>
  </w:style>
  <w:style w:styleId="Style_13_ch" w:type="character">
    <w:name w:val="WW8Num4z3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15" w:type="paragraph">
    <w:name w:val="toc 7"/>
    <w:next w:val="Style_5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WW8Num3z0"/>
    <w:link w:val="Style_18_ch"/>
  </w:style>
  <w:style w:styleId="Style_18_ch" w:type="character">
    <w:name w:val="WW8Num3z0"/>
    <w:link w:val="Style_18"/>
  </w:style>
  <w:style w:styleId="Style_19" w:type="paragraph">
    <w:name w:val="Содержимое таблицы"/>
    <w:basedOn w:val="Style_5"/>
    <w:link w:val="Style_19_ch"/>
  </w:style>
  <w:style w:styleId="Style_19_ch" w:type="character">
    <w:name w:val="Содержимое таблицы"/>
    <w:basedOn w:val="Style_5_ch"/>
    <w:link w:val="Style_19"/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5_ch"/>
    <w:link w:val="Style_20"/>
    <w:rPr>
      <w:rFonts w:ascii="Arial" w:hAnsi="Arial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1" w:type="paragraph">
    <w:name w:val="Указатель1"/>
    <w:basedOn w:val="Style_5"/>
    <w:link w:val="Style_21_ch"/>
  </w:style>
  <w:style w:styleId="Style_21_ch" w:type="character">
    <w:name w:val="Указатель1"/>
    <w:basedOn w:val="Style_5_ch"/>
    <w:link w:val="Style_21"/>
  </w:style>
  <w:style w:styleId="Style_22" w:type="paragraph">
    <w:name w:val="WW8Num4z8"/>
    <w:link w:val="Style_22_ch"/>
  </w:style>
  <w:style w:styleId="Style_22_ch" w:type="character">
    <w:name w:val="WW8Num4z8"/>
    <w:link w:val="Style_22"/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Знак1"/>
    <w:basedOn w:val="Style_5"/>
    <w:link w:val="Style_24_ch"/>
    <w:pPr>
      <w:spacing w:after="280" w:before="280"/>
      <w:ind/>
    </w:pPr>
    <w:rPr>
      <w:rFonts w:ascii="Tahoma" w:hAnsi="Tahoma"/>
      <w:sz w:val="20"/>
    </w:rPr>
  </w:style>
  <w:style w:styleId="Style_24_ch" w:type="character">
    <w:name w:val="Знак1"/>
    <w:basedOn w:val="Style_5_ch"/>
    <w:link w:val="Style_24"/>
    <w:rPr>
      <w:rFonts w:ascii="Tahoma" w:hAnsi="Tahoma"/>
      <w:sz w:val="20"/>
    </w:rPr>
  </w:style>
  <w:style w:styleId="Style_25" w:type="paragraph">
    <w:name w:val="Знак2 Знак Знак Знак Знак Знак Знак Знак Знак Знак Знак Знак Знак Знак Знак Знак"/>
    <w:basedOn w:val="Style_5"/>
    <w:link w:val="Style_25_ch"/>
    <w:pPr>
      <w:spacing w:after="280" w:before="280"/>
      <w:ind/>
    </w:pPr>
    <w:rPr>
      <w:rFonts w:ascii="Tahoma" w:hAnsi="Tahoma"/>
      <w:sz w:val="20"/>
    </w:rPr>
  </w:style>
  <w:style w:styleId="Style_25_ch" w:type="character">
    <w:name w:val="Знак2 Знак Знак Знак Знак Знак Знак Знак Знак Знак Знак Знак Знак Знак Знак Знак"/>
    <w:basedOn w:val="Style_5_ch"/>
    <w:link w:val="Style_25"/>
    <w:rPr>
      <w:rFonts w:ascii="Tahoma" w:hAnsi="Tahoma"/>
      <w:sz w:val="20"/>
    </w:rPr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2z1"/>
    <w:link w:val="Style_28_ch"/>
  </w:style>
  <w:style w:styleId="Style_28_ch" w:type="character">
    <w:name w:val="WW8Num2z1"/>
    <w:link w:val="Style_28"/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toc 3"/>
    <w:next w:val="Style_5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WW8Num2z0"/>
    <w:link w:val="Style_32_ch"/>
  </w:style>
  <w:style w:styleId="Style_32_ch" w:type="character">
    <w:name w:val="WW8Num2z0"/>
    <w:link w:val="Style_32"/>
  </w:style>
  <w:style w:styleId="Style_33" w:type="paragraph">
    <w:name w:val="WW8Num5z1"/>
    <w:link w:val="Style_33_ch"/>
    <w:rPr>
      <w:rFonts w:ascii="Courier New" w:hAnsi="Courier New"/>
    </w:rPr>
  </w:style>
  <w:style w:styleId="Style_33_ch" w:type="character">
    <w:name w:val="WW8Num5z1"/>
    <w:link w:val="Style_33"/>
    <w:rPr>
      <w:rFonts w:ascii="Courier New" w:hAnsi="Courier New"/>
    </w:rPr>
  </w:style>
  <w:style w:styleId="Style_34" w:type="paragraph">
    <w:name w:val="WW8Num4z2"/>
    <w:link w:val="Style_34_ch"/>
  </w:style>
  <w:style w:styleId="Style_34_ch" w:type="character">
    <w:name w:val="WW8Num4z2"/>
    <w:link w:val="Style_34"/>
  </w:style>
  <w:style w:styleId="Style_35" w:type="paragraph">
    <w:name w:val="heading 5"/>
    <w:next w:val="Style_5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5_ch"/>
    <w:link w:val="Style_2"/>
    <w:rPr>
      <w:rFonts w:ascii="Cambria" w:hAnsi="Cambria"/>
      <w:b w:val="1"/>
      <w:sz w:val="32"/>
    </w:rPr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WW8Num4z4"/>
    <w:link w:val="Style_38_ch"/>
  </w:style>
  <w:style w:styleId="Style_38_ch" w:type="character">
    <w:name w:val="WW8Num4z4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5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Обычный1"/>
    <w:link w:val="Style_42_ch"/>
    <w:rPr>
      <w:sz w:val="24"/>
    </w:rPr>
  </w:style>
  <w:style w:styleId="Style_42_ch" w:type="character">
    <w:name w:val="Обычный1"/>
    <w:link w:val="Style_42"/>
    <w:rPr>
      <w:sz w:val="24"/>
    </w:rPr>
  </w:style>
  <w:style w:styleId="Style_43" w:type="paragraph">
    <w:name w:val="WW8Num2z2"/>
    <w:link w:val="Style_43_ch"/>
  </w:style>
  <w:style w:styleId="Style_43_ch" w:type="character">
    <w:name w:val="WW8Num2z2"/>
    <w:link w:val="Style_43"/>
  </w:style>
  <w:style w:styleId="Style_44" w:type="paragraph">
    <w:name w:val="WW8Num4z5"/>
    <w:link w:val="Style_44_ch"/>
  </w:style>
  <w:style w:styleId="Style_44_ch" w:type="character">
    <w:name w:val="WW8Num4z5"/>
    <w:link w:val="Style_44"/>
  </w:style>
  <w:style w:styleId="Style_45" w:type="paragraph">
    <w:name w:val="WW8Num2z5"/>
    <w:link w:val="Style_45_ch"/>
  </w:style>
  <w:style w:styleId="Style_45_ch" w:type="character">
    <w:name w:val="WW8Num2z5"/>
    <w:link w:val="Style_45"/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caption"/>
    <w:basedOn w:val="Style_5"/>
    <w:link w:val="Style_47_ch"/>
    <w:pPr>
      <w:spacing w:after="120" w:before="120"/>
      <w:ind/>
    </w:pPr>
    <w:rPr>
      <w:i w:val="1"/>
    </w:rPr>
  </w:style>
  <w:style w:styleId="Style_47_ch" w:type="character">
    <w:name w:val="caption"/>
    <w:basedOn w:val="Style_5_ch"/>
    <w:link w:val="Style_47"/>
    <w:rPr>
      <w:i w:val="1"/>
    </w:rPr>
  </w:style>
  <w:style w:styleId="Style_48" w:type="paragraph">
    <w:name w:val="WW8Num5z2"/>
    <w:link w:val="Style_48_ch"/>
    <w:rPr>
      <w:rFonts w:ascii="Wingdings" w:hAnsi="Wingdings"/>
    </w:rPr>
  </w:style>
  <w:style w:styleId="Style_48_ch" w:type="character">
    <w:name w:val="WW8Num5z2"/>
    <w:link w:val="Style_48"/>
    <w:rPr>
      <w:rFonts w:ascii="Wingdings" w:hAnsi="Wingdings"/>
    </w:rPr>
  </w:style>
  <w:style w:styleId="Style_49" w:type="paragraph">
    <w:name w:val="WW8Num2z6"/>
    <w:link w:val="Style_49_ch"/>
  </w:style>
  <w:style w:styleId="Style_49_ch" w:type="character">
    <w:name w:val="WW8Num2z6"/>
    <w:link w:val="Style_49"/>
  </w:style>
  <w:style w:styleId="Style_50" w:type="paragraph">
    <w:name w:val="Body Text"/>
    <w:basedOn w:val="Style_5"/>
    <w:link w:val="Style_50_ch"/>
    <w:pPr>
      <w:spacing w:after="140" w:line="288" w:lineRule="auto"/>
      <w:ind/>
    </w:pPr>
  </w:style>
  <w:style w:styleId="Style_50_ch" w:type="character">
    <w:name w:val="Body Text"/>
    <w:basedOn w:val="Style_5_ch"/>
    <w:link w:val="Style_50"/>
  </w:style>
  <w:style w:styleId="Style_51" w:type="paragraph">
    <w:name w:val="WW8Num1z3"/>
    <w:link w:val="Style_51_ch"/>
  </w:style>
  <w:style w:styleId="Style_51_ch" w:type="character">
    <w:name w:val="WW8Num1z3"/>
    <w:link w:val="Style_51"/>
  </w:style>
  <w:style w:styleId="Style_52" w:type="paragraph">
    <w:name w:val="WW8Num2z3"/>
    <w:link w:val="Style_52_ch"/>
  </w:style>
  <w:style w:styleId="Style_52_ch" w:type="character">
    <w:name w:val="WW8Num2z3"/>
    <w:link w:val="Style_52"/>
  </w:style>
  <w:style w:styleId="Style_53" w:type="paragraph">
    <w:name w:val="WW8Num2z4"/>
    <w:link w:val="Style_53_ch"/>
  </w:style>
  <w:style w:styleId="Style_53_ch" w:type="character">
    <w:name w:val="WW8Num2z4"/>
    <w:link w:val="Style_53"/>
  </w:style>
  <w:style w:styleId="Style_54" w:type="paragraph">
    <w:name w:val="toc 9"/>
    <w:next w:val="Style_5"/>
    <w:link w:val="Style_54_ch"/>
    <w:uiPriority w:val="39"/>
    <w:pPr>
      <w:ind w:firstLine="0" w:left="1600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WW8Num1z2"/>
    <w:link w:val="Style_55_ch"/>
  </w:style>
  <w:style w:styleId="Style_55_ch" w:type="character">
    <w:name w:val="WW8Num1z2"/>
    <w:link w:val="Style_55"/>
  </w:style>
  <w:style w:styleId="Style_56" w:type="paragraph">
    <w:name w:val="footer"/>
    <w:basedOn w:val="Style_5"/>
    <w:link w:val="Style_56_ch"/>
    <w:pPr>
      <w:tabs>
        <w:tab w:leader="none" w:pos="4677" w:val="center"/>
        <w:tab w:leader="none" w:pos="9355" w:val="right"/>
      </w:tabs>
      <w:ind/>
    </w:pPr>
  </w:style>
  <w:style w:styleId="Style_56_ch" w:type="character">
    <w:name w:val="footer"/>
    <w:basedOn w:val="Style_5_ch"/>
    <w:link w:val="Style_56"/>
  </w:style>
  <w:style w:styleId="Style_57" w:type="paragraph">
    <w:name w:val="List"/>
    <w:basedOn w:val="Style_50"/>
    <w:link w:val="Style_57_ch"/>
  </w:style>
  <w:style w:styleId="Style_57_ch" w:type="character">
    <w:name w:val="List"/>
    <w:basedOn w:val="Style_50_ch"/>
    <w:link w:val="Style_57"/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59" w:type="paragraph">
    <w:name w:val="toc 8"/>
    <w:next w:val="Style_5"/>
    <w:link w:val="Style_59_ch"/>
    <w:uiPriority w:val="39"/>
    <w:pPr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WW8Num5z0"/>
    <w:link w:val="Style_60_ch"/>
    <w:rPr>
      <w:rFonts w:ascii="Symbol" w:hAnsi="Symbol"/>
    </w:rPr>
  </w:style>
  <w:style w:styleId="Style_60_ch" w:type="character">
    <w:name w:val="WW8Num5z0"/>
    <w:link w:val="Style_60"/>
    <w:rPr>
      <w:rFonts w:ascii="Symbol" w:hAnsi="Symbol"/>
    </w:rPr>
  </w:style>
  <w:style w:styleId="Style_61" w:type="paragraph">
    <w:name w:val="WW8Num4z6"/>
    <w:link w:val="Style_61_ch"/>
  </w:style>
  <w:style w:styleId="Style_61_ch" w:type="character">
    <w:name w:val="WW8Num4z6"/>
    <w:link w:val="Style_61"/>
  </w:style>
  <w:style w:styleId="Style_62" w:type="paragraph">
    <w:name w:val="WW8Num2z8"/>
    <w:link w:val="Style_62_ch"/>
  </w:style>
  <w:style w:styleId="Style_62_ch" w:type="character">
    <w:name w:val="WW8Num2z8"/>
    <w:link w:val="Style_62"/>
  </w:style>
  <w:style w:styleId="Style_63" w:type="paragraph">
    <w:name w:val="WW8Num1z0"/>
    <w:link w:val="Style_63_ch"/>
  </w:style>
  <w:style w:styleId="Style_63_ch" w:type="character">
    <w:name w:val="WW8Num1z0"/>
    <w:link w:val="Style_63"/>
  </w:style>
  <w:style w:styleId="Style_64" w:type="paragraph">
    <w:name w:val="WW8Num4z1"/>
    <w:link w:val="Style_64_ch"/>
  </w:style>
  <w:style w:styleId="Style_64_ch" w:type="character">
    <w:name w:val="WW8Num4z1"/>
    <w:link w:val="Style_64"/>
  </w:style>
  <w:style w:styleId="Style_65" w:type="paragraph">
    <w:name w:val="Основной шрифт абзаца1"/>
    <w:link w:val="Style_65_ch"/>
  </w:style>
  <w:style w:styleId="Style_65_ch" w:type="character">
    <w:name w:val="Основной шрифт абзаца1"/>
    <w:link w:val="Style_65"/>
  </w:style>
  <w:style w:styleId="Style_66" w:type="paragraph">
    <w:name w:val="toc 5"/>
    <w:next w:val="Style_5"/>
    <w:link w:val="Style_66_ch"/>
    <w:uiPriority w:val="39"/>
    <w:pPr>
      <w:ind w:firstLine="0" w:left="800"/>
    </w:pPr>
    <w:rPr>
      <w:rFonts w:ascii="XO Thames" w:hAnsi="XO Thames"/>
      <w:sz w:val="28"/>
    </w:rPr>
  </w:style>
  <w:style w:styleId="Style_66_ch" w:type="character">
    <w:name w:val="toc 5"/>
    <w:link w:val="Style_66"/>
    <w:rPr>
      <w:rFonts w:ascii="XO Thames" w:hAnsi="XO Thames"/>
      <w:sz w:val="28"/>
    </w:rPr>
  </w:style>
  <w:style w:styleId="Style_67" w:type="paragraph">
    <w:name w:val="Гиперссылка2"/>
    <w:link w:val="Style_67_ch"/>
    <w:rPr>
      <w:color w:val="0000FF"/>
      <w:u w:val="single"/>
    </w:rPr>
  </w:style>
  <w:style w:styleId="Style_67_ch" w:type="character">
    <w:name w:val="Гиперссылка2"/>
    <w:link w:val="Style_67"/>
    <w:rPr>
      <w:color w:val="0000FF"/>
      <w:u w:val="single"/>
    </w:rPr>
  </w:style>
  <w:style w:styleId="Style_68" w:type="paragraph">
    <w:name w:val="Заголовок 4 Знак"/>
    <w:link w:val="Style_68_ch"/>
    <w:rPr>
      <w:rFonts w:ascii="Calibri" w:hAnsi="Calibri"/>
      <w:b w:val="1"/>
      <w:sz w:val="28"/>
    </w:rPr>
  </w:style>
  <w:style w:styleId="Style_68_ch" w:type="character">
    <w:name w:val="Заголовок 4 Знак"/>
    <w:link w:val="Style_68"/>
    <w:rPr>
      <w:rFonts w:ascii="Calibri" w:hAnsi="Calibri"/>
      <w:b w:val="1"/>
      <w:sz w:val="28"/>
    </w:rPr>
  </w:style>
  <w:style w:styleId="Style_69" w:type="paragraph">
    <w:name w:val="Subtitle"/>
    <w:next w:val="Style_5"/>
    <w:link w:val="Style_6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9_ch" w:type="character">
    <w:name w:val="Subtitle"/>
    <w:link w:val="Style_69"/>
    <w:rPr>
      <w:rFonts w:ascii="XO Thames" w:hAnsi="XO Thames"/>
      <w:i w:val="1"/>
      <w:sz w:val="24"/>
    </w:rPr>
  </w:style>
  <w:style w:styleId="Style_70" w:type="paragraph">
    <w:name w:val="Заголовок таблицы"/>
    <w:basedOn w:val="Style_19"/>
    <w:link w:val="Style_70_ch"/>
    <w:pPr>
      <w:ind/>
      <w:jc w:val="center"/>
    </w:pPr>
    <w:rPr>
      <w:b w:val="1"/>
    </w:rPr>
  </w:style>
  <w:style w:styleId="Style_70_ch" w:type="character">
    <w:name w:val="Заголовок таблицы"/>
    <w:basedOn w:val="Style_19_ch"/>
    <w:link w:val="Style_70"/>
    <w:rPr>
      <w:b w:val="1"/>
    </w:rPr>
  </w:style>
  <w:style w:styleId="Style_71" w:type="paragraph">
    <w:name w:val="Title"/>
    <w:next w:val="Style_5"/>
    <w:link w:val="Style_7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1_ch" w:type="character">
    <w:name w:val="Title"/>
    <w:link w:val="Style_71"/>
    <w:rPr>
      <w:rFonts w:ascii="XO Thames" w:hAnsi="XO Thames"/>
      <w:b w:val="1"/>
      <w:caps w:val="1"/>
      <w:sz w:val="40"/>
    </w:rPr>
  </w:style>
  <w:style w:styleId="Style_72" w:type="paragraph">
    <w:name w:val="heading 4"/>
    <w:basedOn w:val="Style_20"/>
    <w:next w:val="Style_5"/>
    <w:link w:val="Style_72_ch"/>
    <w:uiPriority w:val="9"/>
    <w:qFormat/>
    <w:pPr>
      <w:keepNext w:val="0"/>
      <w:widowControl w:val="0"/>
      <w:numPr>
        <w:ilvl w:val="0"/>
        <w:numId w:val="0"/>
      </w:numPr>
      <w:tabs>
        <w:tab w:leader="none" w:pos="432" w:val="clear"/>
      </w:tabs>
      <w:spacing w:after="0" w:before="0"/>
      <w:ind w:hanging="864" w:left="864"/>
      <w:jc w:val="both"/>
      <w:outlineLvl w:val="3"/>
    </w:pPr>
    <w:rPr>
      <w:rFonts w:ascii="Calibri" w:hAnsi="Calibri"/>
      <w:sz w:val="28"/>
    </w:rPr>
  </w:style>
  <w:style w:styleId="Style_72_ch" w:type="character">
    <w:name w:val="heading 4"/>
    <w:basedOn w:val="Style_20_ch"/>
    <w:link w:val="Style_72"/>
    <w:rPr>
      <w:rFonts w:ascii="Calibri" w:hAnsi="Calibri"/>
      <w:sz w:val="28"/>
    </w:rPr>
  </w:style>
  <w:style w:styleId="Style_73" w:type="paragraph">
    <w:name w:val="WW8Num1z6"/>
    <w:link w:val="Style_73_ch"/>
  </w:style>
  <w:style w:styleId="Style_73_ch" w:type="character">
    <w:name w:val="WW8Num1z6"/>
    <w:link w:val="Style_73"/>
  </w:style>
  <w:style w:styleId="Style_74" w:type="paragraph">
    <w:name w:val="Заголовок"/>
    <w:basedOn w:val="Style_5"/>
    <w:next w:val="Style_50"/>
    <w:link w:val="Style_7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4_ch" w:type="character">
    <w:name w:val="Заголовок"/>
    <w:basedOn w:val="Style_5_ch"/>
    <w:link w:val="Style_74"/>
    <w:rPr>
      <w:rFonts w:ascii="Liberation Sans" w:hAnsi="Liberation Sans"/>
      <w:sz w:val="28"/>
    </w:rPr>
  </w:style>
  <w:style w:styleId="Style_75" w:type="paragraph">
    <w:name w:val="heading 2"/>
    <w:next w:val="Style_5"/>
    <w:link w:val="Style_7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2023-12-28T05:21:59Z</dcterms:modified>
</cp:coreProperties>
</file>