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6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>«КУЙБЫШЕВСКОЕ СЕЛЬСКОЕ ПОСЕЛЕНИЕ»</w:t>
      </w:r>
    </w:p>
    <w:p w14:paraId="07000000">
      <w:pPr>
        <w:pStyle w:val="Style_2"/>
        <w:ind/>
        <w:jc w:val="center"/>
        <w:rPr>
          <w:b w:val="1"/>
          <w:sz w:val="28"/>
        </w:rPr>
      </w:pPr>
    </w:p>
    <w:p w14:paraId="08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9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A000000">
      <w:pPr>
        <w:pStyle w:val="Style_2"/>
        <w:ind/>
        <w:jc w:val="center"/>
        <w:rPr>
          <w:b w:val="1"/>
          <w:sz w:val="28"/>
        </w:rPr>
      </w:pPr>
    </w:p>
    <w:p w14:paraId="0B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C000000">
      <w:pPr>
        <w:pStyle w:val="Style_2"/>
        <w:ind/>
        <w:jc w:val="center"/>
        <w:rPr>
          <w:b w:val="1"/>
          <w:sz w:val="28"/>
        </w:rPr>
      </w:pPr>
    </w:p>
    <w:p w14:paraId="0D000000">
      <w:pPr>
        <w:pStyle w:val="Style_2"/>
        <w:ind/>
        <w:jc w:val="both"/>
        <w:rPr>
          <w:b w:val="1"/>
          <w:sz w:val="28"/>
        </w:rPr>
      </w:pPr>
      <w:r>
        <w:rPr>
          <w:b w:val="1"/>
          <w:sz w:val="28"/>
        </w:rPr>
        <w:t>27</w:t>
      </w:r>
      <w:r>
        <w:rPr>
          <w:b w:val="1"/>
          <w:sz w:val="28"/>
        </w:rPr>
        <w:t xml:space="preserve">.12.2023                                                </w:t>
      </w:r>
      <w:r>
        <w:rPr>
          <w:b w:val="1"/>
          <w:sz w:val="28"/>
        </w:rPr>
        <w:t>№ 81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         </w:t>
      </w:r>
      <w:r>
        <w:rPr>
          <w:b w:val="1"/>
          <w:sz w:val="28"/>
        </w:rPr>
        <w:t xml:space="preserve">      с. Куйбышево</w:t>
      </w:r>
    </w:p>
    <w:p w14:paraId="0E000000">
      <w:pPr>
        <w:pStyle w:val="Style_2"/>
        <w:ind/>
        <w:jc w:val="both"/>
        <w:rPr>
          <w:sz w:val="28"/>
        </w:rPr>
      </w:pPr>
    </w:p>
    <w:p w14:paraId="0F000000">
      <w:pPr>
        <w:pStyle w:val="Style_2"/>
        <w:ind/>
        <w:jc w:val="center"/>
        <w:rPr>
          <w:b w:val="1"/>
          <w:sz w:val="28"/>
        </w:rPr>
      </w:pPr>
      <w:r>
        <w:rPr>
          <w:sz w:val="28"/>
        </w:rPr>
        <w:t>«</w:t>
      </w:r>
      <w:r>
        <w:rPr>
          <w:b w:val="1"/>
          <w:sz w:val="28"/>
        </w:rPr>
        <w:t xml:space="preserve">Об утверждении календарного плана физкультурно-оздоровительных и спортивно-массовых мероприятий Куйбышевского сельского поселения </w:t>
      </w:r>
    </w:p>
    <w:p w14:paraId="10000000">
      <w:pPr>
        <w:pStyle w:val="Style_2"/>
        <w:ind/>
        <w:jc w:val="center"/>
        <w:rPr>
          <w:b w:val="1"/>
          <w:sz w:val="28"/>
        </w:rPr>
      </w:pPr>
      <w:r>
        <w:rPr>
          <w:b w:val="1"/>
          <w:sz w:val="28"/>
        </w:rPr>
        <w:t>на 2024 год»</w:t>
      </w:r>
    </w:p>
    <w:p w14:paraId="11000000">
      <w:pPr>
        <w:pStyle w:val="Style_2"/>
        <w:ind/>
        <w:jc w:val="center"/>
        <w:rPr>
          <w:b w:val="1"/>
          <w:sz w:val="28"/>
        </w:rPr>
      </w:pPr>
    </w:p>
    <w:p w14:paraId="12000000">
      <w:pPr>
        <w:pStyle w:val="Style_2"/>
        <w:ind w:firstLine="0" w:left="0"/>
        <w:jc w:val="both"/>
        <w:rPr>
          <w:sz w:val="28"/>
        </w:rPr>
      </w:pPr>
      <w:r>
        <w:rPr>
          <w:sz w:val="28"/>
        </w:rPr>
        <w:t>В соответствии с Федеральными законами от 29.04.2007 г. № 329-ФЗ «О физической ку</w:t>
      </w:r>
      <w:r>
        <w:rPr>
          <w:sz w:val="28"/>
        </w:rPr>
        <w:t>льтуре и спорте в Российской Федерации», от 06.10.2003 г. №131-ФЗ «Об общих принципах организации местного самоуправления в РФ», руководствуясь пунктом 14 ст. 2 Устава муниципального образования «Куйбышевское сельское поселение»:</w:t>
      </w:r>
    </w:p>
    <w:p w14:paraId="13000000">
      <w:pPr>
        <w:pStyle w:val="Style_2"/>
        <w:ind w:firstLine="0" w:left="0"/>
        <w:jc w:val="both"/>
        <w:rPr>
          <w:sz w:val="28"/>
        </w:rPr>
      </w:pPr>
    </w:p>
    <w:p w14:paraId="14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1.Утвердить календарный п</w:t>
      </w:r>
      <w:r>
        <w:rPr>
          <w:sz w:val="28"/>
        </w:rPr>
        <w:t>лан физкультурно-оздоровительных и спортивно-массовых мероприятий Куйбышевского сельского поселения на 2024 год согласно приложения.</w:t>
      </w:r>
    </w:p>
    <w:p w14:paraId="15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2.Настоящее распоряжение Администрации Куйбышевского сельского поселения разместить на официальном сайте Администрации Куйб</w:t>
      </w:r>
      <w:r>
        <w:rPr>
          <w:sz w:val="28"/>
        </w:rPr>
        <w:t>ышевского сельского поселения в сети Интернет.</w:t>
      </w:r>
    </w:p>
    <w:p w14:paraId="16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 момента подписания.</w:t>
      </w:r>
    </w:p>
    <w:p w14:paraId="17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14:paraId="18000000">
      <w:pPr>
        <w:pStyle w:val="Style_2"/>
        <w:ind/>
        <w:jc w:val="both"/>
        <w:rPr>
          <w:sz w:val="28"/>
        </w:rPr>
      </w:pPr>
    </w:p>
    <w:p w14:paraId="19000000">
      <w:pPr>
        <w:pStyle w:val="Style_2"/>
        <w:ind/>
        <w:jc w:val="both"/>
        <w:rPr>
          <w:sz w:val="28"/>
        </w:rPr>
      </w:pPr>
    </w:p>
    <w:p w14:paraId="1A000000">
      <w:pPr>
        <w:pStyle w:val="Style_2"/>
        <w:ind/>
        <w:jc w:val="both"/>
        <w:rPr>
          <w:sz w:val="28"/>
        </w:rPr>
      </w:pPr>
    </w:p>
    <w:p w14:paraId="1B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сельского </w:t>
      </w:r>
      <w:r>
        <w:rPr>
          <w:sz w:val="28"/>
        </w:rPr>
        <w:t>поселения                                                                           С.Л. Слепченко</w:t>
      </w:r>
    </w:p>
    <w:p w14:paraId="1E000000">
      <w:pPr>
        <w:spacing w:line="240" w:lineRule="auto"/>
        <w:ind/>
      </w:pPr>
    </w:p>
    <w:p w14:paraId="1F000000">
      <w:pPr>
        <w:spacing w:line="240" w:lineRule="auto"/>
        <w:ind/>
      </w:pPr>
    </w:p>
    <w:p w14:paraId="20000000">
      <w:pPr>
        <w:spacing w:line="240" w:lineRule="auto"/>
        <w:ind/>
      </w:pPr>
    </w:p>
    <w:p w14:paraId="21000000">
      <w:pPr>
        <w:pStyle w:val="Style_2"/>
        <w:rPr>
          <w:sz w:val="22"/>
        </w:rPr>
      </w:pPr>
      <w:r>
        <w:rPr>
          <w:sz w:val="22"/>
        </w:rPr>
        <w:t xml:space="preserve">Распоряжение вносит: инспектор </w:t>
      </w:r>
    </w:p>
    <w:p w14:paraId="22000000">
      <w:pPr>
        <w:pStyle w:val="Style_2"/>
        <w:rPr>
          <w:sz w:val="22"/>
        </w:rPr>
      </w:pPr>
      <w:r>
        <w:rPr>
          <w:sz w:val="22"/>
        </w:rPr>
        <w:t xml:space="preserve">по социальным вопросам, культуре, </w:t>
      </w:r>
    </w:p>
    <w:p w14:paraId="23000000">
      <w:pPr>
        <w:pStyle w:val="Style_2"/>
      </w:pPr>
      <w:r>
        <w:rPr>
          <w:sz w:val="22"/>
        </w:rPr>
        <w:t>спорту и молодежной политике</w:t>
      </w:r>
      <w:r>
        <w:br w:type="page"/>
      </w:r>
    </w:p>
    <w:p w14:paraId="24000000">
      <w:pPr>
        <w:pStyle w:val="Style_2"/>
        <w:ind w:firstLine="0" w:left="6237"/>
        <w:jc w:val="center"/>
        <w:rPr>
          <w:sz w:val="28"/>
        </w:rPr>
      </w:pPr>
      <w:r>
        <w:rPr>
          <w:sz w:val="28"/>
        </w:rPr>
        <w:t>Приложение</w:t>
      </w:r>
    </w:p>
    <w:p w14:paraId="25000000">
      <w:pPr>
        <w:pStyle w:val="Style_2"/>
        <w:ind w:firstLine="0" w:left="6237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</w:p>
    <w:p w14:paraId="26000000">
      <w:pPr>
        <w:pStyle w:val="Style_2"/>
        <w:ind w:firstLine="0"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</w:t>
      </w:r>
      <w:r>
        <w:rPr>
          <w:sz w:val="28"/>
        </w:rPr>
        <w:t xml:space="preserve">.12.2023 № </w:t>
      </w:r>
      <w:r>
        <w:rPr>
          <w:sz w:val="28"/>
        </w:rPr>
        <w:t>81</w:t>
      </w:r>
    </w:p>
    <w:p w14:paraId="27000000">
      <w:pPr>
        <w:pStyle w:val="Style_2"/>
        <w:ind/>
        <w:jc w:val="center"/>
        <w:rPr>
          <w:sz w:val="28"/>
        </w:rPr>
      </w:pPr>
    </w:p>
    <w:p w14:paraId="28000000">
      <w:pPr>
        <w:pStyle w:val="Style_2"/>
        <w:ind/>
        <w:jc w:val="center"/>
        <w:rPr>
          <w:sz w:val="28"/>
        </w:rPr>
      </w:pPr>
      <w:r>
        <w:rPr>
          <w:sz w:val="28"/>
        </w:rPr>
        <w:t>Календарный планфизкультурно-оздоровительных и спортивно-мас</w:t>
      </w:r>
      <w:r>
        <w:rPr>
          <w:sz w:val="28"/>
        </w:rPr>
        <w:t>совых мероприятий Куйбышевского сельского поселения на 2024 год</w:t>
      </w:r>
    </w:p>
    <w:p w14:paraId="29000000">
      <w:pPr>
        <w:pStyle w:val="Style_2"/>
        <w:ind/>
        <w:jc w:val="center"/>
        <w:rPr>
          <w:sz w:val="28"/>
        </w:rPr>
      </w:pPr>
    </w:p>
    <w:tbl>
      <w:tblPr>
        <w:tblStyle w:val="Style_3"/>
        <w:tblLayout w:type="fixed"/>
      </w:tblPr>
      <w:tblGrid>
        <w:gridCol w:w="639"/>
        <w:gridCol w:w="2728"/>
        <w:gridCol w:w="2336"/>
        <w:gridCol w:w="1924"/>
        <w:gridCol w:w="2012"/>
      </w:tblGrid>
      <w:tr>
        <w:tc>
          <w:tcPr>
            <w:tcW w:type="dxa" w:w="639"/>
          </w:tcPr>
          <w:p w14:paraId="2A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2B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2728"/>
          </w:tcPr>
          <w:p w14:paraId="2C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type="dxa" w:w="2336"/>
          </w:tcPr>
          <w:p w14:paraId="2D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Время и место проведения</w:t>
            </w:r>
          </w:p>
        </w:tc>
        <w:tc>
          <w:tcPr>
            <w:tcW w:type="dxa" w:w="1924"/>
          </w:tcPr>
          <w:p w14:paraId="2E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type="dxa" w:w="2012"/>
          </w:tcPr>
          <w:p w14:paraId="2F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</w:tr>
      <w:tr>
        <w:tc>
          <w:tcPr>
            <w:tcW w:type="dxa" w:w="639"/>
          </w:tcPr>
          <w:p w14:paraId="30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728"/>
          </w:tcPr>
          <w:p w14:paraId="3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type="dxa" w:w="2336"/>
          </w:tcPr>
          <w:p w14:paraId="32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02 апреля</w:t>
            </w:r>
          </w:p>
          <w:p w14:paraId="33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режиме </w:t>
            </w:r>
            <w:r>
              <w:rPr>
                <w:sz w:val="22"/>
              </w:rPr>
              <w:t>онлайн</w:t>
            </w:r>
          </w:p>
        </w:tc>
        <w:tc>
          <w:tcPr>
            <w:tcW w:type="dxa" w:w="1924"/>
          </w:tcPr>
          <w:p w14:paraId="3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Жители Куйбышевского сельского поселения  и других субъектов Российской Федерации</w:t>
            </w:r>
          </w:p>
          <w:p w14:paraId="35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2012"/>
          </w:tcPr>
          <w:p w14:paraId="36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Старший инспектор по социальным вопросам, культуре, спорту</w:t>
            </w:r>
          </w:p>
          <w:p w14:paraId="37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 молодежной политике Чернявская Г.А.,</w:t>
            </w:r>
          </w:p>
          <w:p w14:paraId="38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заведующие сельских клубов</w:t>
            </w:r>
          </w:p>
        </w:tc>
      </w:tr>
      <w:tr>
        <w:tc>
          <w:tcPr>
            <w:tcW w:type="dxa" w:w="639"/>
          </w:tcPr>
          <w:p w14:paraId="39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2728"/>
          </w:tcPr>
          <w:p w14:paraId="3A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Спортивный праздник посвященный 79-й </w:t>
            </w:r>
            <w:r>
              <w:rPr>
                <w:sz w:val="22"/>
              </w:rPr>
              <w:t xml:space="preserve">годовщине Победы в Великой Отечественной войне 1941-1945 годов </w:t>
            </w:r>
          </w:p>
        </w:tc>
        <w:tc>
          <w:tcPr>
            <w:tcW w:type="dxa" w:w="2336"/>
          </w:tcPr>
          <w:p w14:paraId="3B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 мая,</w:t>
            </w:r>
          </w:p>
          <w:p w14:paraId="3C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14:paraId="3D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14:paraId="3E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14:paraId="3F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14:paraId="40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14:paraId="4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14:paraId="42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43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Жители Куйбышевского сельского поселения и других субъектов Российской Федерации</w:t>
            </w:r>
          </w:p>
          <w:p w14:paraId="44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2012"/>
          </w:tcPr>
          <w:p w14:paraId="45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Старший инспектор по социальным вопросам, культуре, спорту и молодежной политике Чернявская Г.А., </w:t>
            </w:r>
          </w:p>
          <w:p w14:paraId="46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заведующие сельских клубов</w:t>
            </w:r>
          </w:p>
        </w:tc>
      </w:tr>
      <w:tr>
        <w:tc>
          <w:tcPr>
            <w:tcW w:type="dxa" w:w="639"/>
          </w:tcPr>
          <w:p w14:paraId="47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728"/>
          </w:tcPr>
          <w:p w14:paraId="48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Спортивный праздник посвященный «Международному Дню семьи»</w:t>
            </w:r>
          </w:p>
        </w:tc>
        <w:tc>
          <w:tcPr>
            <w:tcW w:type="dxa" w:w="2336"/>
          </w:tcPr>
          <w:p w14:paraId="49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15 мая,</w:t>
            </w:r>
          </w:p>
          <w:p w14:paraId="4A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14:paraId="4B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14:paraId="4C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14:paraId="4D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14:paraId="4E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14:paraId="4F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14:paraId="50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5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Семьи Куйбышевского сельского поселения</w:t>
            </w:r>
          </w:p>
        </w:tc>
        <w:tc>
          <w:tcPr>
            <w:tcW w:type="dxa" w:w="2012"/>
          </w:tcPr>
          <w:p w14:paraId="52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Старший инспектор по социальным вопросам, культуре, спорту и молодежной политике Чернявская Г.А.,</w:t>
            </w:r>
          </w:p>
          <w:p w14:paraId="53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заведующий Куйбышевским СК,</w:t>
            </w:r>
          </w:p>
          <w:p w14:paraId="5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сотрудники СРЦ</w:t>
            </w:r>
          </w:p>
        </w:tc>
      </w:tr>
      <w:tr>
        <w:tc>
          <w:tcPr>
            <w:tcW w:type="dxa" w:w="639"/>
          </w:tcPr>
          <w:p w14:paraId="55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2728"/>
          </w:tcPr>
          <w:p w14:paraId="56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Спортивный праздник посвященный «</w:t>
            </w:r>
            <w:r>
              <w:rPr>
                <w:sz w:val="22"/>
              </w:rPr>
              <w:t xml:space="preserve">Международному Дню защиты детей» </w:t>
            </w:r>
          </w:p>
        </w:tc>
        <w:tc>
          <w:tcPr>
            <w:tcW w:type="dxa" w:w="2336"/>
          </w:tcPr>
          <w:p w14:paraId="57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31 мая,</w:t>
            </w:r>
          </w:p>
          <w:p w14:paraId="58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14:paraId="59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 Новобахмутский,</w:t>
            </w:r>
          </w:p>
          <w:p w14:paraId="5A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Русское,</w:t>
            </w:r>
          </w:p>
          <w:p w14:paraId="5B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 Свободный,</w:t>
            </w:r>
          </w:p>
          <w:p w14:paraId="5C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Куйбышево,</w:t>
            </w:r>
          </w:p>
          <w:p w14:paraId="5D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5E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Дети Куйбышевского сельского поселения  и других субъектов Российской Федерации</w:t>
            </w:r>
          </w:p>
          <w:p w14:paraId="5F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2012"/>
          </w:tcPr>
          <w:p w14:paraId="60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Старший инспектор по социальным вопросам, культуре, </w:t>
            </w:r>
            <w:r>
              <w:rPr>
                <w:sz w:val="22"/>
              </w:rPr>
              <w:t>спорту и молодежной политике Чернявская Г.А.,</w:t>
            </w:r>
          </w:p>
          <w:p w14:paraId="6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Заведующие сельских клубов</w:t>
            </w:r>
          </w:p>
        </w:tc>
      </w:tr>
      <w:tr>
        <w:tc>
          <w:tcPr>
            <w:tcW w:type="dxa" w:w="639"/>
          </w:tcPr>
          <w:p w14:paraId="62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63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type="dxa" w:w="2728"/>
          </w:tcPr>
          <w:p w14:paraId="64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Мероприятие</w:t>
            </w:r>
          </w:p>
        </w:tc>
        <w:tc>
          <w:tcPr>
            <w:tcW w:type="dxa" w:w="2336"/>
          </w:tcPr>
          <w:p w14:paraId="65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Время и место проведения</w:t>
            </w:r>
          </w:p>
        </w:tc>
        <w:tc>
          <w:tcPr>
            <w:tcW w:type="dxa" w:w="1924"/>
          </w:tcPr>
          <w:p w14:paraId="66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Участники</w:t>
            </w:r>
          </w:p>
        </w:tc>
        <w:tc>
          <w:tcPr>
            <w:tcW w:type="dxa" w:w="2012"/>
          </w:tcPr>
          <w:p w14:paraId="67000000">
            <w:pPr>
              <w:pStyle w:val="Style_2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</w:tr>
      <w:tr>
        <w:tc>
          <w:tcPr>
            <w:tcW w:type="dxa" w:w="639"/>
          </w:tcPr>
          <w:p w14:paraId="68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2728"/>
          </w:tcPr>
          <w:p w14:paraId="69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Спортивно-массовые мероприятия в рамках проведения соревнований, посвященных «Международному Олимпийскому дню»</w:t>
            </w:r>
          </w:p>
        </w:tc>
        <w:tc>
          <w:tcPr>
            <w:tcW w:type="dxa" w:w="2336"/>
          </w:tcPr>
          <w:p w14:paraId="6A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14 июня,</w:t>
            </w:r>
          </w:p>
          <w:p w14:paraId="6B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сельские клубы КСП</w:t>
            </w:r>
          </w:p>
          <w:p w14:paraId="6C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14:paraId="6D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14:paraId="6E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х.Свободный,</w:t>
            </w:r>
          </w:p>
          <w:p w14:paraId="6F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14:paraId="70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7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type="dxa" w:w="2012"/>
          </w:tcPr>
          <w:p w14:paraId="72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Старший инспектор по социальным вопросам, культуре, спорту и молодежной политике </w:t>
            </w:r>
            <w:r>
              <w:rPr>
                <w:sz w:val="22"/>
              </w:rPr>
              <w:t>Чернявская Г.А., заведующие сельских клубов</w:t>
            </w:r>
          </w:p>
        </w:tc>
      </w:tr>
      <w:tr>
        <w:tc>
          <w:tcPr>
            <w:tcW w:type="dxa" w:w="639"/>
          </w:tcPr>
          <w:p w14:paraId="73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2728"/>
          </w:tcPr>
          <w:p w14:paraId="7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Спортивное соревнования по силовой подготовки, посвященное празднованию121 – летия со Дня рождения А.А.Гречко  в рамках проведения мероприятий «Спорт против наркотиков»</w:t>
            </w:r>
          </w:p>
          <w:p w14:paraId="75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2336"/>
          </w:tcPr>
          <w:p w14:paraId="76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18 октября,</w:t>
            </w:r>
          </w:p>
          <w:p w14:paraId="77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14:paraId="78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сельские </w:t>
            </w:r>
            <w:r>
              <w:rPr>
                <w:sz w:val="22"/>
              </w:rPr>
              <w:t>клубы КСП</w:t>
            </w:r>
          </w:p>
          <w:p w14:paraId="79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х.Новобахмутский,</w:t>
            </w:r>
          </w:p>
          <w:p w14:paraId="7A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с.Русское,</w:t>
            </w:r>
          </w:p>
          <w:p w14:paraId="7B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с.Куйбышево,</w:t>
            </w:r>
          </w:p>
          <w:p w14:paraId="7C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7D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Жители, дети Куйбышевского сельского поселения и других субъектов Российской Федерации</w:t>
            </w:r>
          </w:p>
        </w:tc>
        <w:tc>
          <w:tcPr>
            <w:tcW w:type="dxa" w:w="2012"/>
          </w:tcPr>
          <w:p w14:paraId="7E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Старший инспектор по социальным вопросам, культуре, спорту и молодежной политике Чернявская Г.А.,</w:t>
            </w:r>
          </w:p>
          <w:p w14:paraId="7F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заведующие сельски</w:t>
            </w:r>
            <w:r>
              <w:rPr>
                <w:sz w:val="22"/>
              </w:rPr>
              <w:t>х клубов</w:t>
            </w:r>
          </w:p>
        </w:tc>
      </w:tr>
      <w:tr>
        <w:tc>
          <w:tcPr>
            <w:tcW w:type="dxa" w:w="639"/>
          </w:tcPr>
          <w:p w14:paraId="80000000">
            <w:pPr>
              <w:pStyle w:val="Style_2"/>
              <w:ind w:firstLine="0" w:left="-142" w:right="-108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type="dxa" w:w="2728"/>
          </w:tcPr>
          <w:p w14:paraId="81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Спортивно-массовые мероприятия для инвалидов и людей с ограниченными возможностями</w:t>
            </w:r>
          </w:p>
          <w:p w14:paraId="82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здоровья </w:t>
            </w:r>
          </w:p>
          <w:p w14:paraId="83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«Преодоление – 2024»</w:t>
            </w:r>
          </w:p>
        </w:tc>
        <w:tc>
          <w:tcPr>
            <w:tcW w:type="dxa" w:w="2336"/>
          </w:tcPr>
          <w:p w14:paraId="84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07 декабря, МБОУ ДО ДЮСШ,</w:t>
            </w:r>
          </w:p>
          <w:p w14:paraId="85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с. Куйбышево</w:t>
            </w:r>
          </w:p>
          <w:p w14:paraId="86000000">
            <w:pPr>
              <w:pStyle w:val="Style_2"/>
              <w:ind/>
              <w:jc w:val="both"/>
              <w:rPr>
                <w:sz w:val="22"/>
              </w:rPr>
            </w:pPr>
          </w:p>
        </w:tc>
        <w:tc>
          <w:tcPr>
            <w:tcW w:type="dxa" w:w="1924"/>
          </w:tcPr>
          <w:p w14:paraId="87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Жители Куйбышевского сельского поселения и других субъектов Российской Федерации с </w:t>
            </w:r>
            <w:r>
              <w:rPr>
                <w:sz w:val="22"/>
              </w:rPr>
              <w:t>ограниченными возможностями</w:t>
            </w:r>
          </w:p>
          <w:p w14:paraId="88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здоровья</w:t>
            </w:r>
          </w:p>
        </w:tc>
        <w:tc>
          <w:tcPr>
            <w:tcW w:type="dxa" w:w="2012"/>
          </w:tcPr>
          <w:p w14:paraId="89000000">
            <w:pPr>
              <w:pStyle w:val="Style_2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Старший инспектор по социальным вопросам, культуре, спорту и молодежной политике Чернявская Г.А., сотрудники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ДЮСШ</w:t>
            </w:r>
          </w:p>
        </w:tc>
      </w:tr>
    </w:tbl>
    <w:p w14:paraId="8A000000"/>
    <w:sectPr>
      <w:headerReference r:id="rId1" w:type="default"/>
      <w:pgSz w:h="16838" w:orient="portrait" w:w="11906"/>
      <w:pgMar w:bottom="1134" w:footer="708" w:gutter="0" w:header="708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шрифт абзаца2"/>
    <w:link w:val="Style_9_ch"/>
  </w:style>
  <w:style w:styleId="Style_9_ch" w:type="character">
    <w:name w:val="Основной шрифт абзаца2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4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heading 1"/>
    <w:next w:val="Style_4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</w:rPr>
  </w:style>
  <w:style w:styleId="Style_20_ch" w:type="character">
    <w:name w:val="Footnote"/>
    <w:link w:val="Style_20"/>
    <w:rPr>
      <w:rFonts w:ascii="XO Thames" w:hAnsi="XO Thames"/>
    </w:rPr>
  </w:style>
  <w:style w:styleId="Style_21" w:type="paragraph">
    <w:name w:val="toc 1"/>
    <w:next w:val="Style_4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No Spacing"/>
    <w:link w:val="Style_2_ch"/>
    <w:pPr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No Spacing"/>
    <w:link w:val="Style_2"/>
    <w:rPr>
      <w:rFonts w:ascii="Times New Roman" w:hAnsi="Times New Roman"/>
      <w:sz w:val="24"/>
    </w:rPr>
  </w:style>
  <w:style w:styleId="Style_26" w:type="paragraph">
    <w:name w:val="toc 8"/>
    <w:next w:val="Style_4"/>
    <w:link w:val="Style_26_ch"/>
    <w:uiPriority w:val="39"/>
    <w:pPr>
      <w:ind w:firstLine="0" w:left="1400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footer"/>
    <w:basedOn w:val="Style_4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4_ch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" w:type="table">
    <w:name w:val="Table Grid"/>
    <w:basedOn w:val="Style_3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2023-12-28T05:33:19Z</dcterms:modified>
</cp:coreProperties>
</file>