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74" w:rsidRDefault="00C35C97">
      <w:pPr>
        <w:pStyle w:val="ae"/>
        <w:rPr>
          <w:b/>
        </w:rPr>
      </w:pPr>
      <w:r>
        <w:rPr>
          <w:b/>
        </w:rPr>
        <w:t>РОСТОВСКАЯ ОБЛАСТЬ</w:t>
      </w:r>
    </w:p>
    <w:p w:rsidR="00903B74" w:rsidRDefault="00C35C97">
      <w:pPr>
        <w:pStyle w:val="ae"/>
        <w:rPr>
          <w:b/>
        </w:rPr>
      </w:pPr>
      <w:r>
        <w:rPr>
          <w:b/>
        </w:rPr>
        <w:t>КУЙБЫШЕВСКИЙ РАЙОН</w:t>
      </w:r>
    </w:p>
    <w:p w:rsidR="00903B74" w:rsidRDefault="00C35C97">
      <w:pPr>
        <w:pStyle w:val="ae"/>
        <w:rPr>
          <w:b/>
        </w:rPr>
      </w:pPr>
      <w:r>
        <w:rPr>
          <w:b/>
        </w:rPr>
        <w:t>МУНИЦИПАЛЬНОЕ ОБРАЗОВАНИЕ</w:t>
      </w:r>
    </w:p>
    <w:p w:rsidR="00903B74" w:rsidRDefault="00C35C97">
      <w:pPr>
        <w:pStyle w:val="ae"/>
        <w:rPr>
          <w:b/>
        </w:rPr>
      </w:pPr>
      <w:r>
        <w:rPr>
          <w:b/>
        </w:rPr>
        <w:t>« КУЙБЫШЕВСКОЕ СЕЛЬСКОЕ ПОСЕЛЕНИЕ»</w:t>
      </w:r>
    </w:p>
    <w:p w:rsidR="00903B74" w:rsidRDefault="00903B74">
      <w:pPr>
        <w:pStyle w:val="ac"/>
      </w:pPr>
    </w:p>
    <w:p w:rsidR="00903B74" w:rsidRDefault="00C35C97">
      <w:pPr>
        <w:pStyle w:val="ac"/>
      </w:pPr>
      <w:r>
        <w:t>АДМИНИСТРАЦИЯ КУЙБЫШЕВСКОГО СЕЛЬСКОГО ПОСЕЛЕНИЯ</w:t>
      </w:r>
    </w:p>
    <w:p w:rsidR="00903B74" w:rsidRDefault="00903B74">
      <w:pPr>
        <w:jc w:val="center"/>
        <w:rPr>
          <w:b/>
          <w:sz w:val="28"/>
        </w:rPr>
      </w:pPr>
    </w:p>
    <w:p w:rsidR="00903B74" w:rsidRDefault="00C35C9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03B74" w:rsidRDefault="00903B74">
      <w:pPr>
        <w:jc w:val="center"/>
        <w:rPr>
          <w:b/>
          <w:sz w:val="28"/>
        </w:rPr>
      </w:pPr>
    </w:p>
    <w:p w:rsidR="00903B74" w:rsidRDefault="00C35C97">
      <w:pPr>
        <w:rPr>
          <w:b/>
          <w:sz w:val="28"/>
        </w:rPr>
      </w:pPr>
      <w:r>
        <w:rPr>
          <w:b/>
          <w:sz w:val="28"/>
        </w:rPr>
        <w:t>18.03.2024 № 43               с. Куйбышево</w:t>
      </w:r>
    </w:p>
    <w:p w:rsidR="00903B74" w:rsidRDefault="00903B74">
      <w:pPr>
        <w:tabs>
          <w:tab w:val="left" w:pos="7920"/>
        </w:tabs>
        <w:jc w:val="center"/>
        <w:rPr>
          <w:b/>
          <w:sz w:val="28"/>
        </w:rPr>
      </w:pPr>
    </w:p>
    <w:p w:rsidR="00903B74" w:rsidRDefault="00C35C97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проведении весеннего месячника чистоты</w:t>
      </w:r>
      <w:r>
        <w:rPr>
          <w:rFonts w:ascii="Times New Roman" w:hAnsi="Times New Roman"/>
          <w:sz w:val="28"/>
        </w:rPr>
        <w:t xml:space="preserve"> на территории  Куйбышевского сельского поселения</w:t>
      </w:r>
    </w:p>
    <w:p w:rsidR="00903B74" w:rsidRDefault="00903B74">
      <w:pPr>
        <w:pStyle w:val="ConsPlusTitle"/>
        <w:widowControl/>
        <w:rPr>
          <w:rFonts w:ascii="Times New Roman" w:hAnsi="Times New Roman"/>
          <w:sz w:val="28"/>
        </w:rPr>
      </w:pPr>
    </w:p>
    <w:p w:rsidR="00903B74" w:rsidRDefault="00C35C97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целях объединения усилий органов местного самоуправления, общественных организаций, руководителей, специалистов, граждан в решении экологических проблем Куйбышевского сельского поселения, улучшения состо</w:t>
      </w:r>
      <w:r>
        <w:rPr>
          <w:rFonts w:ascii="Times New Roman" w:hAnsi="Times New Roman"/>
          <w:b w:val="0"/>
          <w:sz w:val="28"/>
        </w:rPr>
        <w:t xml:space="preserve">яния окружающей среды, а так же рационального природопользования, воспитания у населения бережного отношения к природе и формирование экологической культуры населения, </w:t>
      </w:r>
      <w:r>
        <w:rPr>
          <w:rFonts w:ascii="Times New Roman" w:hAnsi="Times New Roman"/>
          <w:i/>
          <w:spacing w:val="24"/>
          <w:sz w:val="28"/>
        </w:rPr>
        <w:t>постановляю:</w:t>
      </w:r>
    </w:p>
    <w:p w:rsidR="00903B74" w:rsidRDefault="00903B74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:rsidR="00903B74" w:rsidRDefault="00C35C97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1. Провести в Куйбышевском сельском поселении весенний месячник чистоты с </w:t>
      </w:r>
      <w:r>
        <w:rPr>
          <w:rFonts w:ascii="Times New Roman" w:hAnsi="Times New Roman"/>
          <w:b w:val="0"/>
          <w:sz w:val="28"/>
        </w:rPr>
        <w:t>18 марта по 20 апреля 2024 года</w:t>
      </w:r>
    </w:p>
    <w:p w:rsidR="00903B74" w:rsidRDefault="00903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закрепление территорий за предприятиями, организациями по содержанию их в надлежащем порядке согласно приложению № 1.</w:t>
      </w:r>
    </w:p>
    <w:p w:rsidR="00903B74" w:rsidRDefault="00903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Рекомендовать руководителям предприятий, организаций, учреждений, независимо от форм соб</w:t>
      </w:r>
      <w:r>
        <w:rPr>
          <w:rFonts w:ascii="Times New Roman" w:hAnsi="Times New Roman"/>
          <w:sz w:val="28"/>
        </w:rPr>
        <w:t>ственности, владельцам домов индивидуальной застройки провести собственными силами санитарную очистку и благоустройство закрепленных и прилегающих территорий, подходы, подъезды, пути в соответствии с Правилами благоустройства  до 20 апреля 2024 года.</w:t>
      </w:r>
    </w:p>
    <w:p w:rsidR="00903B74" w:rsidRDefault="00C35C9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</w:t>
      </w:r>
      <w:r>
        <w:rPr>
          <w:rFonts w:ascii="Times New Roman" w:hAnsi="Times New Roman"/>
          <w:sz w:val="28"/>
        </w:rPr>
        <w:t>едседателям уличных комитетов, руководителям предприятий обеспечить активное участие жителей в санитарной очистке и благоустройстве улиц.</w:t>
      </w:r>
    </w:p>
    <w:p w:rsidR="00903B74" w:rsidRDefault="00903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Владельцам торговых предприятий и киосков привести в надлежащее состояние фасады торговых точеки прилегающие терри</w:t>
      </w:r>
      <w:r>
        <w:rPr>
          <w:rFonts w:ascii="Times New Roman" w:hAnsi="Times New Roman"/>
          <w:sz w:val="28"/>
        </w:rPr>
        <w:t>тории до 20 апреля 2024 года.</w:t>
      </w:r>
    </w:p>
    <w:p w:rsidR="00903B74" w:rsidRDefault="00903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Главному специалисту по вопросам жилищно - коммунального хозяйства, благоустройства, пожарной безопасности, гражданской обороны и чрезвычайных ситуаций</w:t>
      </w:r>
      <w:r>
        <w:rPr>
          <w:rFonts w:ascii="Times New Roman" w:hAnsi="Times New Roman"/>
          <w:sz w:val="28"/>
        </w:rPr>
        <w:t xml:space="preserve"> через средства массовой информации информировать </w:t>
      </w:r>
      <w:r>
        <w:rPr>
          <w:rFonts w:ascii="Times New Roman" w:hAnsi="Times New Roman"/>
          <w:sz w:val="28"/>
        </w:rPr>
        <w:lastRenderedPageBreak/>
        <w:t>население о выполнении мероприятий по благоустройству и санитарной очистке населенных пунктов.</w:t>
      </w:r>
    </w:p>
    <w:p w:rsidR="00903B74" w:rsidRDefault="00903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Контроль над исполнением настоящего постановления возложить на главного специалиста по вопросам жилищно - к</w:t>
      </w:r>
      <w:r>
        <w:rPr>
          <w:rFonts w:ascii="Times New Roman" w:hAnsi="Times New Roman"/>
          <w:sz w:val="28"/>
        </w:rPr>
        <w:t>оммунального хозяйства, благоустройства, пожарной безопасности, гражданской обороны и чрезвычайных ситуаций Куйбышевскогосельского поселения</w:t>
      </w:r>
      <w:r>
        <w:br/>
      </w:r>
      <w:r>
        <w:rPr>
          <w:rFonts w:ascii="Times New Roman" w:hAnsi="Times New Roman"/>
          <w:sz w:val="28"/>
        </w:rPr>
        <w:t>Варшавского Н.Н.</w:t>
      </w:r>
    </w:p>
    <w:p w:rsidR="00903B74" w:rsidRDefault="00903B74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903B74" w:rsidRDefault="00903B7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03B74" w:rsidRDefault="00903B74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903B74" w:rsidRDefault="00C35C9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Куйбышевского</w:t>
      </w:r>
    </w:p>
    <w:p w:rsidR="00903B74" w:rsidRDefault="00C35C97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</w:t>
      </w:r>
      <w:r>
        <w:rPr>
          <w:rFonts w:ascii="Times New Roman" w:hAnsi="Times New Roman"/>
          <w:sz w:val="28"/>
        </w:rPr>
        <w:t xml:space="preserve">                                 С.Л. Слепченко</w:t>
      </w:r>
    </w:p>
    <w:p w:rsidR="00903B74" w:rsidRDefault="00903B74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903B74" w:rsidRDefault="00903B74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03B74" w:rsidRDefault="00903B74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03B74" w:rsidRDefault="00903B74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03B74" w:rsidRDefault="00903B74">
      <w:pPr>
        <w:pStyle w:val="ConsPlusNormal"/>
        <w:widowControl/>
        <w:ind w:firstLine="0"/>
        <w:jc w:val="both"/>
        <w:rPr>
          <w:rFonts w:ascii="Times New Roman" w:hAnsi="Times New Roman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903B74">
      <w:pPr>
        <w:pStyle w:val="23"/>
        <w:rPr>
          <w:sz w:val="22"/>
        </w:rPr>
      </w:pPr>
    </w:p>
    <w:p w:rsidR="00903B74" w:rsidRDefault="00C35C97">
      <w:pPr>
        <w:jc w:val="both"/>
        <w:rPr>
          <w:sz w:val="22"/>
        </w:rPr>
      </w:pPr>
      <w:r>
        <w:rPr>
          <w:sz w:val="22"/>
        </w:rPr>
        <w:t>Постановление вносит:</w:t>
      </w:r>
    </w:p>
    <w:p w:rsidR="00903B74" w:rsidRDefault="00C35C97">
      <w:pPr>
        <w:pStyle w:val="23"/>
        <w:spacing w:line="240" w:lineRule="auto"/>
        <w:rPr>
          <w:sz w:val="22"/>
        </w:rPr>
      </w:pPr>
      <w:r>
        <w:rPr>
          <w:sz w:val="22"/>
        </w:rPr>
        <w:t>главный специалист по вопросам ЖКХ,</w:t>
      </w:r>
      <w:r>
        <w:rPr>
          <w:sz w:val="22"/>
        </w:rPr>
        <w:br/>
        <w:t>благоустройства, пожарной безопасности,</w:t>
      </w:r>
      <w:r>
        <w:rPr>
          <w:sz w:val="22"/>
        </w:rPr>
        <w:br/>
        <w:t>ГО и ЧС</w:t>
      </w:r>
    </w:p>
    <w:p w:rsidR="00903B74" w:rsidRDefault="00C35C97">
      <w:pPr>
        <w:rPr>
          <w:sz w:val="28"/>
        </w:rPr>
      </w:pPr>
      <w:r>
        <w:br w:type="page"/>
      </w:r>
    </w:p>
    <w:p w:rsidR="00903B74" w:rsidRDefault="00C35C97">
      <w:pPr>
        <w:pStyle w:val="a3"/>
        <w:spacing w:after="0"/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903B74" w:rsidRDefault="00C35C97">
      <w:pPr>
        <w:ind w:left="6237"/>
        <w:jc w:val="center"/>
        <w:rPr>
          <w:sz w:val="28"/>
        </w:rPr>
      </w:pPr>
      <w:r>
        <w:rPr>
          <w:sz w:val="28"/>
        </w:rPr>
        <w:t xml:space="preserve">к постановлению Администрации Куйбышевского сельского поселения </w:t>
      </w:r>
    </w:p>
    <w:p w:rsidR="00903B74" w:rsidRDefault="00C35C97">
      <w:pPr>
        <w:ind w:left="6237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18.03.2024 № 43</w:t>
      </w:r>
    </w:p>
    <w:p w:rsidR="00903B74" w:rsidRDefault="00903B74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</w:p>
    <w:p w:rsidR="00903B74" w:rsidRDefault="00C35C97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Закреплениеулиц, переулков, заброшенных усадеб, по санитарной очистке за предприятиями, организациями индивидуальными предпринимателями Куйбышевского сельского поселения</w:t>
      </w:r>
    </w:p>
    <w:p w:rsidR="00903B74" w:rsidRDefault="00903B74">
      <w:pPr>
        <w:pStyle w:val="ConsPlusTitle"/>
        <w:widowControl/>
        <w:rPr>
          <w:rFonts w:ascii="Times New Roman" w:hAnsi="Times New Roman"/>
          <w:b w:val="0"/>
          <w:sz w:val="22"/>
        </w:rPr>
      </w:pPr>
    </w:p>
    <w:p w:rsidR="00903B74" w:rsidRDefault="00C35C97">
      <w:pPr>
        <w:pStyle w:val="ConsPlusTitle"/>
        <w:widowControl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Примечание: Территории  закреплены временно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31"/>
        <w:gridCol w:w="3197"/>
        <w:gridCol w:w="2869"/>
      </w:tblGrid>
      <w:tr w:rsidR="00903B74">
        <w:trPr>
          <w:trHeight w:val="3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Название улиц, переулков,  территорий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Вид работ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Ответственные организации, предприятия</w:t>
            </w:r>
          </w:p>
        </w:tc>
      </w:tr>
      <w:tr w:rsidR="00903B74">
        <w:trPr>
          <w:trHeight w:val="99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Лесополосы от въезда в Куйбышевский район до ул. Ростовская</w:t>
            </w:r>
            <w:r>
              <w:rPr>
                <w:rFonts w:ascii="Times New Roman" w:hAnsi="Times New Roman"/>
                <w:b w:val="0"/>
                <w:sz w:val="22"/>
              </w:rPr>
              <w:br/>
              <w:t>2. Уборка вокруг здания Администрации Куйбышевского сельского поселения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3. Въезд в с. Куйбышево (сосны </w:t>
            </w:r>
            <w:r>
              <w:rPr>
                <w:rFonts w:ascii="Times New Roman" w:hAnsi="Times New Roman"/>
                <w:b w:val="0"/>
                <w:sz w:val="22"/>
              </w:rPr>
              <w:t>справа)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Администрация Куйбышевского сельского поселения</w:t>
            </w:r>
          </w:p>
        </w:tc>
      </w:tr>
      <w:tr w:rsidR="00903B74">
        <w:trPr>
          <w:trHeight w:val="98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1.Территория автостоянки у  Администрации Куйбышевского сельского поселения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Фасад здания Администрации Куйбышевского сельского поселения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мусора, чистка бордюра, подметание </w:t>
            </w:r>
            <w:r>
              <w:rPr>
                <w:rFonts w:ascii="Times New Roman" w:hAnsi="Times New Roman"/>
                <w:b w:val="0"/>
                <w:sz w:val="22"/>
              </w:rPr>
              <w:t>асфальта</w:t>
            </w:r>
          </w:p>
          <w:p w:rsidR="00903B74" w:rsidRDefault="00903B7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образования Куйбышевского района</w:t>
            </w:r>
          </w:p>
        </w:tc>
      </w:tr>
      <w:tr w:rsidR="00903B74">
        <w:trPr>
          <w:trHeight w:val="1396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Земельный участок перед стелой «777»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 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Куйбышевское местное отделение Ростовской региональной общественной организации ветеранов пограничной службы «Граница»</w:t>
            </w:r>
          </w:p>
        </w:tc>
      </w:tr>
      <w:tr w:rsidR="00903B74">
        <w:trPr>
          <w:trHeight w:val="43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 Территория </w:t>
            </w:r>
            <w:r>
              <w:rPr>
                <w:rFonts w:ascii="Times New Roman" w:hAnsi="Times New Roman"/>
                <w:b w:val="0"/>
                <w:sz w:val="22"/>
              </w:rPr>
              <w:t>вокруг здания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Бордюр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Пенсионный Фонд</w:t>
            </w:r>
          </w:p>
        </w:tc>
      </w:tr>
      <w:tr w:rsidR="00C35C97">
        <w:trPr>
          <w:trHeight w:val="43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97" w:rsidRDefault="00C35C97" w:rsidP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Земельный участок за храмом  угол пер. Овчаренко ул. Степная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97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C97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Собрание депутатов Куйбышевского сельского поселения</w:t>
            </w:r>
          </w:p>
        </w:tc>
      </w:tr>
      <w:tr w:rsidR="00903B74">
        <w:trPr>
          <w:trHeight w:val="648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Детская площадка по ул. Первомайская 89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Профсоюз сотрудников Администрации Куйбышевского района</w:t>
            </w:r>
          </w:p>
        </w:tc>
      </w:tr>
      <w:tr w:rsidR="00903B74">
        <w:trPr>
          <w:trHeight w:val="70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Детская площадка по ул. Молодежная 64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Профсоюз </w:t>
            </w:r>
            <w:r>
              <w:rPr>
                <w:rFonts w:ascii="Times New Roman" w:hAnsi="Times New Roman"/>
                <w:b w:val="0"/>
                <w:sz w:val="22"/>
              </w:rPr>
              <w:t>Администрации Куйбышевского сельского поселения</w:t>
            </w:r>
          </w:p>
        </w:tc>
      </w:tr>
      <w:tr w:rsidR="00903B74">
        <w:trPr>
          <w:trHeight w:val="73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1.Территория прилегающая к заправочной станции по</w:t>
            </w:r>
          </w:p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ул. Первомайская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ООО «Наследие»</w:t>
            </w:r>
          </w:p>
        </w:tc>
      </w:tr>
      <w:tr w:rsidR="00903B74">
        <w:trPr>
          <w:trHeight w:val="2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1.Территория прилегающая к заправочной станции по улице Пролетарская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АЗС   </w:t>
            </w:r>
            <w:r>
              <w:rPr>
                <w:rFonts w:ascii="Times New Roman" w:hAnsi="Times New Roman"/>
                <w:b w:val="0"/>
                <w:sz w:val="22"/>
              </w:rPr>
              <w:t>«Миус»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.</w:t>
            </w:r>
          </w:p>
        </w:tc>
      </w:tr>
      <w:tr w:rsidR="00903B74">
        <w:trPr>
          <w:trHeight w:val="71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моста через р.Миусот угла улицы Куйбышевская до леса.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Матвеево -Курганский филиал ГБУ РО «Ростовской обл. СББЖ ПО(ветстанция)</w:t>
            </w:r>
          </w:p>
        </w:tc>
      </w:tr>
      <w:tr w:rsidR="00903B74">
        <w:trPr>
          <w:trHeight w:val="2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ind w:left="-283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Гаражи по улице Театральная</w:t>
            </w:r>
          </w:p>
          <w:p w:rsidR="00903B74" w:rsidRDefault="00C35C97">
            <w:pPr>
              <w:pStyle w:val="ConsPlusTitle"/>
              <w:ind w:left="-283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2. Территория прилегающая к магазинам по ул. Цветаева, ул. П</w:t>
            </w:r>
            <w:r>
              <w:rPr>
                <w:rFonts w:ascii="Times New Roman" w:hAnsi="Times New Roman"/>
                <w:b w:val="0"/>
                <w:sz w:val="22"/>
              </w:rPr>
              <w:t xml:space="preserve">ролетарская, ул. Театральная </w:t>
            </w:r>
          </w:p>
          <w:p w:rsidR="00903B74" w:rsidRDefault="00C35C97">
            <w:pPr>
              <w:pStyle w:val="ConsPlusTitle"/>
              <w:ind w:left="-283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Бордюр по ул. Пролетарская от № 1 - 3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Уборка мусора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прилегающей территории к магазину до проезжей части, чистка и побелка бордюра,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Куйбышевское 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Потребительское общество</w:t>
            </w:r>
          </w:p>
          <w:p w:rsidR="00903B74" w:rsidRDefault="00903B7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03B74">
        <w:trPr>
          <w:trHeight w:val="1507"/>
        </w:trPr>
        <w:tc>
          <w:tcPr>
            <w:tcW w:w="4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1. Территория вокруг здания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 мусора, </w:t>
            </w:r>
            <w:r>
              <w:rPr>
                <w:rFonts w:ascii="Times New Roman" w:hAnsi="Times New Roman"/>
                <w:b w:val="0"/>
                <w:sz w:val="22"/>
              </w:rPr>
              <w:t>обрезка   кустарника</w:t>
            </w:r>
          </w:p>
          <w:p w:rsidR="00903B74" w:rsidRDefault="00903B74">
            <w:pPr>
              <w:jc w:val="center"/>
              <w:rPr>
                <w:b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Куйбышевский отдел Управления Федеральной службы государственной регистрации,</w:t>
            </w:r>
          </w:p>
          <w:p w:rsidR="00903B74" w:rsidRDefault="00C35C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кадастра и картографии</w:t>
            </w:r>
          </w:p>
          <w:p w:rsidR="00903B74" w:rsidRDefault="00C35C97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по Ростовской областиь </w:t>
            </w:r>
          </w:p>
        </w:tc>
      </w:tr>
      <w:tr w:rsidR="00903B74">
        <w:trPr>
          <w:trHeight w:val="934"/>
        </w:trPr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903B74"/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903B74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tabs>
                <w:tab w:val="left" w:pos="2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Территориальный отдел №16 филиала ФГБУ «ФКП Россреестра по Ростовской области»</w:t>
            </w:r>
          </w:p>
        </w:tc>
      </w:tr>
      <w:tr w:rsidR="00903B74">
        <w:trPr>
          <w:trHeight w:val="689"/>
        </w:trPr>
        <w:tc>
          <w:tcPr>
            <w:tcW w:w="4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903B74"/>
        </w:tc>
        <w:tc>
          <w:tcPr>
            <w:tcW w:w="3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903B74"/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Инспекция </w:t>
            </w:r>
            <w:r>
              <w:rPr>
                <w:sz w:val="22"/>
              </w:rPr>
              <w:t>государственной гражданской службы Российской Федерации</w:t>
            </w:r>
          </w:p>
        </w:tc>
      </w:tr>
      <w:tr w:rsidR="00903B74">
        <w:trPr>
          <w:trHeight w:val="79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Колодец  в Лесхозе</w:t>
            </w:r>
          </w:p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Территория перед зданием по ул. Дмитриевская23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Общество охотников и рыболовов</w:t>
            </w:r>
          </w:p>
        </w:tc>
      </w:tr>
      <w:tr w:rsidR="00903B74">
        <w:trPr>
          <w:trHeight w:val="65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1.Территория берега р.  Дедова возле моста по улице Цветаева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2. Фасад здания по </w:t>
            </w:r>
            <w:r>
              <w:rPr>
                <w:rFonts w:ascii="Times New Roman" w:hAnsi="Times New Roman"/>
                <w:b w:val="0"/>
                <w:sz w:val="22"/>
              </w:rPr>
              <w:t>ул. Пролетарская 5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МБУККР Куйбышевская межпоселенческая центральная библиотека</w:t>
            </w:r>
          </w:p>
        </w:tc>
      </w:tr>
      <w:tr w:rsidR="00903B74">
        <w:trPr>
          <w:trHeight w:val="118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 РДК</w:t>
            </w:r>
            <w:r>
              <w:rPr>
                <w:rFonts w:ascii="Times New Roman" w:hAnsi="Times New Roman"/>
                <w:b w:val="0"/>
                <w:sz w:val="22"/>
              </w:rPr>
              <w:br/>
              <w:t>2. Лесополоса по ул. Театральная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Территории вокруг клубов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Бордюр по ул. Куйбышевская от № 6 до № 18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</w:t>
            </w:r>
            <w:r>
              <w:rPr>
                <w:rFonts w:ascii="Times New Roman" w:hAnsi="Times New Roman"/>
                <w:b w:val="0"/>
                <w:sz w:val="22"/>
              </w:rPr>
              <w:t>мусора, побелка бордюра</w:t>
            </w:r>
          </w:p>
          <w:p w:rsidR="00903B74" w:rsidRDefault="00903B7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МБУК РДК</w:t>
            </w:r>
          </w:p>
        </w:tc>
      </w:tr>
      <w:tr w:rsidR="00903B74">
        <w:trPr>
          <w:trHeight w:val="726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стадиона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Фасад здания по ул. Куйбышевская № 4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Отдел культуры и молодежной политики, спорта  и туризма</w:t>
            </w:r>
          </w:p>
        </w:tc>
      </w:tr>
      <w:tr w:rsidR="00903B74">
        <w:trPr>
          <w:trHeight w:val="38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Площадка для размещения автотранспорта перед зданием школы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</w:t>
            </w:r>
            <w:r>
              <w:rPr>
                <w:rFonts w:ascii="Times New Roman" w:hAnsi="Times New Roman"/>
                <w:b w:val="0"/>
                <w:sz w:val="22"/>
              </w:rPr>
              <w:t>мусора, 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МБОУ Куйбышевская СОШ им. А.А. Гречко</w:t>
            </w:r>
          </w:p>
        </w:tc>
      </w:tr>
      <w:tr w:rsidR="00903B74">
        <w:trPr>
          <w:trHeight w:val="43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 Территория  18-квартирных домов, гаражи по улице Куйбышевская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многоквартирных домов</w:t>
            </w:r>
          </w:p>
        </w:tc>
      </w:tr>
      <w:tr w:rsidR="00903B74">
        <w:trPr>
          <w:trHeight w:val="69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 Бордюр от угла улицы Театральная по улице Первомайская до угла ул. Кузьменко(возле </w:t>
            </w:r>
            <w:r>
              <w:rPr>
                <w:rFonts w:ascii="Times New Roman" w:hAnsi="Times New Roman"/>
                <w:b w:val="0"/>
                <w:sz w:val="22"/>
              </w:rPr>
              <w:t>сосен)</w:t>
            </w:r>
          </w:p>
          <w:p w:rsidR="00903B74" w:rsidRDefault="00C35C9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2. Бордюр по ул. Кузьменко </w:t>
            </w:r>
          </w:p>
          <w:p w:rsidR="00903B74" w:rsidRDefault="00C35C9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3. Лесополоса на повороте в </w:t>
            </w:r>
          </w:p>
          <w:p w:rsidR="00903B74" w:rsidRDefault="00C35C9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с. Куйбышево (ретранслятор)</w:t>
            </w:r>
          </w:p>
          <w:p w:rsidR="00903B74" w:rsidRDefault="00C35C9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4. Переулок  Лесной</w:t>
            </w:r>
          </w:p>
          <w:p w:rsidR="00903B74" w:rsidRDefault="00C35C97">
            <w:pPr>
              <w:pStyle w:val="ConsPlusTitle"/>
              <w:jc w:val="both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5. Улица Куйбышевская 5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подметание,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Администрация Куйбышевского района</w:t>
            </w:r>
          </w:p>
          <w:p w:rsidR="00903B74" w:rsidRDefault="00903B7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03B74">
        <w:trPr>
          <w:trHeight w:val="2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Прилегающая территория к зданию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</w:t>
            </w:r>
            <w:r>
              <w:rPr>
                <w:rFonts w:ascii="Times New Roman" w:hAnsi="Times New Roman"/>
                <w:b w:val="0"/>
                <w:sz w:val="22"/>
              </w:rPr>
              <w:t xml:space="preserve">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ОПС Куйбышево (Почта)</w:t>
            </w:r>
          </w:p>
        </w:tc>
      </w:tr>
      <w:tr w:rsidR="00903B74">
        <w:trPr>
          <w:trHeight w:val="49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1.Прилегающая территория к зданию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ЛТЦ Куйбышевского района (Связь)</w:t>
            </w:r>
          </w:p>
        </w:tc>
      </w:tr>
      <w:tr w:rsidR="00903B74">
        <w:trPr>
          <w:trHeight w:val="65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Павильоны, киоски, ларьки, магазины.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Содержание здания, прилегающей территории к магазину до проезжей части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Владельцы  киосков, ларьков,</w:t>
            </w:r>
            <w:r>
              <w:rPr>
                <w:rFonts w:ascii="Times New Roman" w:hAnsi="Times New Roman"/>
                <w:b w:val="0"/>
                <w:sz w:val="22"/>
              </w:rPr>
              <w:t xml:space="preserve"> магазинов.</w:t>
            </w:r>
          </w:p>
        </w:tc>
      </w:tr>
      <w:tr w:rsidR="00903B74">
        <w:trPr>
          <w:trHeight w:val="128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Проход с улицы Пролетарская на улицу Молодежная</w:t>
            </w:r>
            <w:r>
              <w:rPr>
                <w:rFonts w:ascii="Times New Roman" w:hAnsi="Times New Roman"/>
                <w:b w:val="0"/>
                <w:sz w:val="22"/>
              </w:rPr>
              <w:br/>
              <w:t>2. Аллея по ул. Театральная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Территория перед зданием по ул. Пролетарская 7 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МБОУ ДО ДЮСШ им.гвардии капитана  героя Д.А. Ужвака</w:t>
            </w:r>
          </w:p>
        </w:tc>
      </w:tr>
      <w:tr w:rsidR="00903B74">
        <w:trPr>
          <w:trHeight w:val="22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 Заброшенные усадьбы   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ул. Первомайская, № 55 </w:t>
            </w:r>
          </w:p>
          <w:p w:rsidR="00903B74" w:rsidRDefault="00C35C97">
            <w:pPr>
              <w:pStyle w:val="ConsPlusTitle"/>
              <w:tabs>
                <w:tab w:val="right" w:pos="3436"/>
              </w:tabs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ул. Пролетарская № 99,101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2. Лесополоса против ангаров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Филиал ПАО «Газпром </w:t>
            </w:r>
            <w:r>
              <w:rPr>
                <w:rFonts w:ascii="Times New Roman" w:hAnsi="Times New Roman"/>
                <w:b w:val="0"/>
                <w:sz w:val="22"/>
              </w:rPr>
              <w:lastRenderedPageBreak/>
              <w:t>газораспределение Ростов - на - Дону»</w:t>
            </w:r>
          </w:p>
        </w:tc>
      </w:tr>
      <w:tr w:rsidR="00903B74">
        <w:trPr>
          <w:trHeight w:val="545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>1.Территория детской площадки по улице Цветаева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Лесополоса по ул. Театральная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</w:t>
            </w:r>
            <w:r>
              <w:rPr>
                <w:rFonts w:ascii="Times New Roman" w:hAnsi="Times New Roman"/>
                <w:b w:val="0"/>
                <w:sz w:val="22"/>
              </w:rPr>
              <w:t xml:space="preserve">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Филиал ООО «Ростовтеплоэнергия» Куйбышевского района</w:t>
            </w:r>
          </w:p>
        </w:tc>
      </w:tr>
      <w:tr w:rsidR="00903B74">
        <w:trPr>
          <w:trHeight w:val="106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Лесополоса ул. Ростовская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Угол ул. Пушкинская и ул. Театральная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53-ПЧ ДПС РО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Отдел государственного пожарного надзора по Куйбышевскому району ГУ МЧС </w:t>
            </w:r>
            <w:r>
              <w:rPr>
                <w:rFonts w:ascii="Times New Roman" w:hAnsi="Times New Roman"/>
                <w:b w:val="0"/>
                <w:sz w:val="22"/>
              </w:rPr>
              <w:t>России</w:t>
            </w:r>
          </w:p>
        </w:tc>
      </w:tr>
      <w:tr w:rsidR="00903B74">
        <w:trPr>
          <w:trHeight w:val="82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Ольховский филиал МБУ ДО «ЦДО» х. Ольховский ул. Центральная 3 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jc w:val="center"/>
            </w:pPr>
            <w:r>
              <w:t>МБУ ДО «Центр дополнительного образования</w:t>
            </w:r>
          </w:p>
        </w:tc>
      </w:tr>
      <w:tr w:rsidR="00903B74">
        <w:trPr>
          <w:trHeight w:val="558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детских спортивных площадок по ул. Молодежной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Здание по ул. Куйбышевская 38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МОУДО «Детская школа искусств села Куйбышево»</w:t>
            </w:r>
          </w:p>
          <w:p w:rsidR="00903B74" w:rsidRDefault="00903B74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</w:p>
        </w:tc>
      </w:tr>
      <w:tr w:rsidR="00903B74">
        <w:trPr>
          <w:trHeight w:val="99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 Территория  берега 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р. Дедова по улице Миусская </w:t>
            </w:r>
            <w:r>
              <w:rPr>
                <w:rFonts w:ascii="Times New Roman" w:hAnsi="Times New Roman"/>
                <w:b w:val="0"/>
                <w:sz w:val="22"/>
              </w:rPr>
              <w:br/>
              <w:t>2. Лесополоса «Дубки»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3. Бордюр по ул. Цветаева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деревьев, чистка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МБУ «Цент социального обеспечения»</w:t>
            </w:r>
            <w:r>
              <w:rPr>
                <w:rFonts w:ascii="Times New Roman" w:hAnsi="Times New Roman"/>
                <w:b w:val="0"/>
                <w:sz w:val="22"/>
              </w:rPr>
              <w:t xml:space="preserve"> Куйбышевского района</w:t>
            </w:r>
          </w:p>
        </w:tc>
      </w:tr>
      <w:tr w:rsidR="00903B74">
        <w:trPr>
          <w:trHeight w:val="37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Лесополоса по дороге в РЭС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ПАО «Россети Юг» - «Ростовэнерго</w:t>
            </w:r>
            <w:r>
              <w:t xml:space="preserve">»  </w:t>
            </w:r>
          </w:p>
        </w:tc>
      </w:tr>
      <w:tr w:rsidR="00903B74">
        <w:trPr>
          <w:trHeight w:val="26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 Территория вокруг рынка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Рынок  « Миус»</w:t>
            </w:r>
          </w:p>
        </w:tc>
      </w:tr>
      <w:tr w:rsidR="00903B74">
        <w:trPr>
          <w:trHeight w:val="42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 магазина «Искра»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мусора, обрезка </w:t>
            </w:r>
            <w:r>
              <w:rPr>
                <w:rFonts w:ascii="Times New Roman" w:hAnsi="Times New Roman"/>
                <w:b w:val="0"/>
                <w:sz w:val="22"/>
              </w:rPr>
              <w:t>кустарника,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ИП Петрова Л.Е. </w:t>
            </w:r>
          </w:p>
        </w:tc>
      </w:tr>
      <w:tr w:rsidR="00903B74">
        <w:trPr>
          <w:trHeight w:val="60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Заброшенная усадьба по ул. Кузьменко д. 13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Лесополоса на повороте в с. Русское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побелка деревьев, побелка бордюра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МБУ «МФЦ»</w:t>
            </w:r>
          </w:p>
        </w:tc>
      </w:tr>
      <w:tr w:rsidR="00903B74">
        <w:trPr>
          <w:trHeight w:val="88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 МВД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2.Памятник «Чернобыльцам»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</w:t>
            </w:r>
            <w:r>
              <w:rPr>
                <w:rFonts w:ascii="Times New Roman" w:hAnsi="Times New Roman"/>
                <w:b w:val="0"/>
                <w:sz w:val="22"/>
              </w:rPr>
              <w:t>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ОП дислокация с. Куйбышево МО МВД России «Матвеево-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Курганский»</w:t>
            </w:r>
          </w:p>
        </w:tc>
      </w:tr>
      <w:tr w:rsidR="00903B74">
        <w:trPr>
          <w:trHeight w:val="618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rPr>
                <w:sz w:val="22"/>
              </w:rPr>
            </w:pPr>
            <w:r>
              <w:rPr>
                <w:sz w:val="22"/>
              </w:rPr>
              <w:t>1.Прилегающая территория к магазину ул. Куйбышевская 10</w:t>
            </w:r>
          </w:p>
          <w:p w:rsidR="00903B74" w:rsidRDefault="00C35C97">
            <w:pPr>
              <w:rPr>
                <w:sz w:val="22"/>
              </w:rPr>
            </w:pPr>
            <w:r>
              <w:rPr>
                <w:sz w:val="22"/>
              </w:rPr>
              <w:t>ул. Пролетарская 154 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Магазин «Пятерочка»</w:t>
            </w:r>
          </w:p>
        </w:tc>
      </w:tr>
      <w:tr w:rsidR="00903B74">
        <w:trPr>
          <w:trHeight w:val="112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rPr>
                <w:sz w:val="22"/>
              </w:rPr>
            </w:pPr>
            <w:r>
              <w:rPr>
                <w:sz w:val="22"/>
              </w:rPr>
              <w:t xml:space="preserve">1.Территория вдоль забора стадиона по улице  Стадионная. </w:t>
            </w:r>
          </w:p>
          <w:p w:rsidR="00903B74" w:rsidRDefault="00C35C97">
            <w:pPr>
              <w:rPr>
                <w:sz w:val="22"/>
              </w:rPr>
            </w:pPr>
            <w:r>
              <w:rPr>
                <w:sz w:val="22"/>
              </w:rPr>
              <w:t>2. Территория вокруг здания пер. Парковый 6 до дороги</w:t>
            </w:r>
          </w:p>
          <w:p w:rsidR="00903B74" w:rsidRDefault="00C35C97">
            <w:pPr>
              <w:rPr>
                <w:sz w:val="22"/>
              </w:rPr>
            </w:pPr>
            <w:r>
              <w:rPr>
                <w:sz w:val="22"/>
              </w:rPr>
              <w:t>3. Прилегающая территория к зданию по ул. Куйбышевская 34 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ГБУСОН РО  «Социально реабилитационный центр»</w:t>
            </w:r>
          </w:p>
        </w:tc>
      </w:tr>
      <w:tr w:rsidR="00903B74">
        <w:trPr>
          <w:trHeight w:val="20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rPr>
                <w:sz w:val="22"/>
              </w:rPr>
            </w:pPr>
            <w:r>
              <w:rPr>
                <w:sz w:val="22"/>
              </w:rPr>
              <w:t>1.Территория вокруг магазина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Магазин «Магнит»</w:t>
            </w:r>
          </w:p>
        </w:tc>
      </w:tr>
      <w:tr w:rsidR="00903B74">
        <w:trPr>
          <w:trHeight w:val="248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Улицы с. Куйбышево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Уличные комитеты,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жители села</w:t>
            </w:r>
          </w:p>
        </w:tc>
      </w:tr>
      <w:tr w:rsidR="00903B74">
        <w:trPr>
          <w:trHeight w:val="642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Улица Миусская берег  р. Миус (купель)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Автостоянка по ул. Куйбышевская 1-и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 вырубка поросли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ГКУ РО «Центр занятости населения Куйбышевского </w:t>
            </w:r>
            <w:r>
              <w:rPr>
                <w:rFonts w:ascii="Times New Roman" w:hAnsi="Times New Roman"/>
                <w:b w:val="0"/>
                <w:sz w:val="22"/>
              </w:rPr>
              <w:t>района»</w:t>
            </w:r>
          </w:p>
        </w:tc>
      </w:tr>
      <w:tr w:rsidR="00903B74">
        <w:trPr>
          <w:trHeight w:val="55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1.Территория вокруг магазина «Идилия» по ул. Ростовская  № 1, 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ул. Куйбышевская № 30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Содержание здания, прилегающей территории к магазину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ИП Рыбалко С.А.</w:t>
            </w:r>
          </w:p>
        </w:tc>
      </w:tr>
      <w:tr w:rsidR="00903B74">
        <w:trPr>
          <w:trHeight w:val="66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1.Территория вокруг магазина 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Содержание здания, прилегающей территории к магазину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ИП </w:t>
            </w:r>
            <w:r>
              <w:rPr>
                <w:rFonts w:ascii="Times New Roman" w:hAnsi="Times New Roman"/>
                <w:b w:val="0"/>
                <w:sz w:val="22"/>
              </w:rPr>
              <w:t>Чичурин  С.В.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Магазин «Карандаш»</w:t>
            </w:r>
          </w:p>
        </w:tc>
      </w:tr>
      <w:tr w:rsidR="00903B74">
        <w:trPr>
          <w:trHeight w:val="48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lastRenderedPageBreak/>
              <w:t xml:space="preserve">1.Территория вокруг магазина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Содержание здания, прилегающей территории к магазину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ИП Помазкова Н.А.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Магазин «Техномир»</w:t>
            </w:r>
          </w:p>
        </w:tc>
      </w:tr>
      <w:tr w:rsidR="00903B74">
        <w:trPr>
          <w:trHeight w:val="112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зданияул. Пролетарская, 203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ГУП РО «РостовАвтоДор» обособленное </w:t>
            </w:r>
            <w:r>
              <w:rPr>
                <w:rFonts w:ascii="Times New Roman" w:hAnsi="Times New Roman"/>
                <w:b w:val="0"/>
                <w:sz w:val="22"/>
              </w:rPr>
              <w:t>подразделение «Куйбышевское-1»</w:t>
            </w:r>
          </w:p>
        </w:tc>
      </w:tr>
      <w:tr w:rsidR="00903B74">
        <w:trPr>
          <w:trHeight w:val="461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Прилегающая территория к зданию «Сбербанка»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ПАО «Сбербанк»</w:t>
            </w:r>
          </w:p>
        </w:tc>
      </w:tr>
      <w:tr w:rsidR="00903B74">
        <w:trPr>
          <w:trHeight w:val="96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Берег р. Дедова за зданием гостиницы</w:t>
            </w:r>
          </w:p>
          <w:p w:rsidR="00903B74" w:rsidRDefault="00C35C97">
            <w:pPr>
              <w:pStyle w:val="ConsPlusTitle"/>
              <w:widowControl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Фасад здания, прилегающая территория до середины дороги по ул. Театральная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 мусора, 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«Родник» столовая»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Куйбышевское потребительское общество</w:t>
            </w:r>
          </w:p>
        </w:tc>
      </w:tr>
      <w:tr w:rsidR="00903B74">
        <w:trPr>
          <w:trHeight w:val="35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</w:t>
            </w:r>
          </w:p>
          <w:p w:rsidR="00903B74" w:rsidRDefault="00903B74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Содержание здания, прилегающей территории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ЗАО «Надежда»</w:t>
            </w:r>
          </w:p>
        </w:tc>
      </w:tr>
      <w:tr w:rsidR="00903B74">
        <w:trPr>
          <w:trHeight w:val="1124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1.Памятник «Мартынову»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Земельный участок по ул. Ростовская перед храмом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3. Фасад здания  ул. Куйбышевская  </w:t>
            </w:r>
            <w:r>
              <w:rPr>
                <w:rFonts w:ascii="Times New Roman" w:hAnsi="Times New Roman"/>
                <w:b w:val="0"/>
                <w:sz w:val="22"/>
              </w:rPr>
              <w:t>20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мусора, побелка бордюра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подметание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СКО « Станица Голодаевская»</w:t>
            </w:r>
          </w:p>
        </w:tc>
      </w:tr>
      <w:tr w:rsidR="00903B74">
        <w:trPr>
          <w:trHeight w:val="583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Территория вокруг здания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мусора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Куйбышевская районная государственная семенная инспекция</w:t>
            </w:r>
          </w:p>
        </w:tc>
      </w:tr>
      <w:tr w:rsidR="00903B74">
        <w:trPr>
          <w:trHeight w:val="74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Лесополоса по ул. Дмитриевская справа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Гаражи по ул. Ростовская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</w:t>
            </w:r>
            <w:r>
              <w:rPr>
                <w:rFonts w:ascii="Times New Roman" w:hAnsi="Times New Roman"/>
                <w:b w:val="0"/>
                <w:sz w:val="22"/>
              </w:rPr>
              <w:t>мусора, вырубка поросли, 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ООО « Рассвет» </w:t>
            </w:r>
          </w:p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Авакян С.А.</w:t>
            </w:r>
          </w:p>
        </w:tc>
      </w:tr>
      <w:tr w:rsidR="00903B74">
        <w:trPr>
          <w:trHeight w:val="350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Лесополоса в х. Репяховатый слева и справа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 мусора, вырубка поросли, 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ИП Пикалов С.А.</w:t>
            </w:r>
          </w:p>
        </w:tc>
      </w:tr>
      <w:tr w:rsidR="00903B74">
        <w:trPr>
          <w:trHeight w:val="879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Лесополоса в начале х. Репяховатый слева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2. Лесополоса против старой 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таможни слева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Уборка  мусора, вырубка поросли,  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ИП Кошлаков В.Н.</w:t>
            </w:r>
          </w:p>
        </w:tc>
      </w:tr>
      <w:tr w:rsidR="00903B74">
        <w:trPr>
          <w:trHeight w:val="77"/>
        </w:trPr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1. Лесополоса между х. Репяховатый и новой таможней слева и справа</w:t>
            </w:r>
          </w:p>
          <w:p w:rsidR="00903B74" w:rsidRDefault="00C35C97">
            <w:pPr>
              <w:pStyle w:val="ConsPlusTitle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2. Уборка территории по ул. Огородная 1а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Уборка мусора, вырубка поросли,  </w:t>
            </w:r>
            <w:r>
              <w:rPr>
                <w:rFonts w:ascii="Times New Roman" w:hAnsi="Times New Roman"/>
                <w:b w:val="0"/>
                <w:sz w:val="22"/>
              </w:rPr>
              <w:t>побелка деревьев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74" w:rsidRDefault="00C35C97">
            <w:pPr>
              <w:pStyle w:val="ConsPlusTitle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Глава кх «Деметра» Матлахов С.Н.</w:t>
            </w:r>
          </w:p>
        </w:tc>
      </w:tr>
    </w:tbl>
    <w:p w:rsidR="00903B74" w:rsidRDefault="00903B74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sectPr w:rsidR="00903B74" w:rsidSect="00903B74">
      <w:headerReference w:type="default" r:id="rId6"/>
      <w:pgSz w:w="11908" w:h="1684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74" w:rsidRDefault="00903B74" w:rsidP="00903B74">
      <w:r>
        <w:separator/>
      </w:r>
    </w:p>
  </w:endnote>
  <w:endnote w:type="continuationSeparator" w:id="1">
    <w:p w:rsidR="00903B74" w:rsidRDefault="00903B74" w:rsidP="0090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74" w:rsidRDefault="00903B74" w:rsidP="00903B74">
      <w:r>
        <w:separator/>
      </w:r>
    </w:p>
  </w:footnote>
  <w:footnote w:type="continuationSeparator" w:id="1">
    <w:p w:rsidR="00903B74" w:rsidRDefault="00903B74" w:rsidP="00903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74" w:rsidRDefault="00903B74">
    <w:pPr>
      <w:framePr w:wrap="around" w:vAnchor="text" w:hAnchor="margin" w:xAlign="center" w:y="1"/>
    </w:pPr>
    <w:r>
      <w:fldChar w:fldCharType="begin"/>
    </w:r>
    <w:r w:rsidR="00C35C97">
      <w:instrText xml:space="preserve">PAGE </w:instrText>
    </w:r>
    <w:r w:rsidR="00C35C97">
      <w:fldChar w:fldCharType="separate"/>
    </w:r>
    <w:r w:rsidR="00C35C97">
      <w:rPr>
        <w:noProof/>
      </w:rPr>
      <w:t>2</w:t>
    </w:r>
    <w:r>
      <w:fldChar w:fldCharType="end"/>
    </w:r>
  </w:p>
  <w:p w:rsidR="00903B74" w:rsidRDefault="00903B74">
    <w:pPr>
      <w:pStyle w:val="a7"/>
      <w:jc w:val="center"/>
    </w:pPr>
  </w:p>
  <w:p w:rsidR="00903B74" w:rsidRDefault="00903B7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B74"/>
    <w:rsid w:val="00903B74"/>
    <w:rsid w:val="00C35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03B74"/>
    <w:rPr>
      <w:sz w:val="24"/>
    </w:rPr>
  </w:style>
  <w:style w:type="paragraph" w:styleId="10">
    <w:name w:val="heading 1"/>
    <w:next w:val="a"/>
    <w:link w:val="11"/>
    <w:uiPriority w:val="9"/>
    <w:qFormat/>
    <w:rsid w:val="00903B7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03B7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03B7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03B74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03B7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3B74"/>
    <w:rPr>
      <w:sz w:val="24"/>
    </w:rPr>
  </w:style>
  <w:style w:type="paragraph" w:styleId="a3">
    <w:name w:val="Body Text"/>
    <w:basedOn w:val="a"/>
    <w:link w:val="a4"/>
    <w:rsid w:val="00903B74"/>
    <w:pPr>
      <w:spacing w:after="120"/>
    </w:pPr>
  </w:style>
  <w:style w:type="character" w:customStyle="1" w:styleId="a4">
    <w:name w:val="Основной текст Знак"/>
    <w:basedOn w:val="1"/>
    <w:link w:val="a3"/>
    <w:rsid w:val="00903B74"/>
  </w:style>
  <w:style w:type="paragraph" w:styleId="21">
    <w:name w:val="toc 2"/>
    <w:next w:val="a"/>
    <w:link w:val="22"/>
    <w:uiPriority w:val="39"/>
    <w:rsid w:val="00903B7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03B7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03B7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03B7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903B7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03B7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03B7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03B74"/>
    <w:rPr>
      <w:rFonts w:ascii="XO Thames" w:hAnsi="XO Thames"/>
      <w:sz w:val="28"/>
    </w:rPr>
  </w:style>
  <w:style w:type="paragraph" w:styleId="a5">
    <w:name w:val="Balloon Text"/>
    <w:basedOn w:val="a"/>
    <w:link w:val="a6"/>
    <w:rsid w:val="00903B74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903B74"/>
    <w:rPr>
      <w:rFonts w:ascii="Tahoma" w:hAnsi="Tahoma"/>
      <w:sz w:val="16"/>
    </w:rPr>
  </w:style>
  <w:style w:type="character" w:customStyle="1" w:styleId="30">
    <w:name w:val="Заголовок 3 Знак"/>
    <w:link w:val="3"/>
    <w:rsid w:val="00903B74"/>
    <w:rPr>
      <w:rFonts w:ascii="XO Thames" w:hAnsi="XO Thames"/>
      <w:b/>
      <w:sz w:val="26"/>
    </w:rPr>
  </w:style>
  <w:style w:type="paragraph" w:styleId="a7">
    <w:name w:val="header"/>
    <w:basedOn w:val="a"/>
    <w:link w:val="a8"/>
    <w:rsid w:val="00903B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sid w:val="00903B74"/>
  </w:style>
  <w:style w:type="paragraph" w:customStyle="1" w:styleId="ConsPlusNonformat">
    <w:name w:val="ConsPlusNonformat"/>
    <w:link w:val="ConsPlusNonformat0"/>
    <w:rsid w:val="00903B74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903B74"/>
    <w:rPr>
      <w:rFonts w:ascii="Courier New" w:hAnsi="Courier New"/>
    </w:rPr>
  </w:style>
  <w:style w:type="paragraph" w:customStyle="1" w:styleId="ConsPlusTitle">
    <w:name w:val="ConsPlusTitle"/>
    <w:link w:val="ConsPlusTitle0"/>
    <w:rsid w:val="00903B74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903B74"/>
    <w:rPr>
      <w:rFonts w:ascii="Arial" w:hAnsi="Arial"/>
      <w:b/>
    </w:rPr>
  </w:style>
  <w:style w:type="paragraph" w:customStyle="1" w:styleId="ConsPlusNormal">
    <w:name w:val="ConsPlusNormal"/>
    <w:link w:val="ConsPlusNormal0"/>
    <w:rsid w:val="00903B74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903B74"/>
    <w:rPr>
      <w:rFonts w:ascii="Arial" w:hAnsi="Arial"/>
    </w:rPr>
  </w:style>
  <w:style w:type="paragraph" w:styleId="23">
    <w:name w:val="Body Text 2"/>
    <w:basedOn w:val="a"/>
    <w:link w:val="24"/>
    <w:rsid w:val="00903B7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903B74"/>
  </w:style>
  <w:style w:type="paragraph" w:styleId="31">
    <w:name w:val="toc 3"/>
    <w:next w:val="a"/>
    <w:link w:val="32"/>
    <w:uiPriority w:val="39"/>
    <w:rsid w:val="00903B7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03B7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903B7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903B74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903B74"/>
    <w:rPr>
      <w:color w:val="0000FF"/>
      <w:u w:val="single"/>
    </w:rPr>
  </w:style>
  <w:style w:type="character" w:styleId="a9">
    <w:name w:val="Hyperlink"/>
    <w:link w:val="12"/>
    <w:rsid w:val="00903B74"/>
    <w:rPr>
      <w:color w:val="0000FF"/>
      <w:u w:val="single"/>
    </w:rPr>
  </w:style>
  <w:style w:type="paragraph" w:customStyle="1" w:styleId="Footnote">
    <w:name w:val="Footnote"/>
    <w:link w:val="Footnote0"/>
    <w:rsid w:val="00903B7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903B74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903B74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903B7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03B74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03B7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03B7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03B7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903B7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03B74"/>
    <w:rPr>
      <w:rFonts w:ascii="XO Thames" w:hAnsi="XO Thames"/>
      <w:sz w:val="28"/>
    </w:rPr>
  </w:style>
  <w:style w:type="paragraph" w:styleId="aa">
    <w:name w:val="footer"/>
    <w:basedOn w:val="a"/>
    <w:link w:val="ab"/>
    <w:rsid w:val="00903B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903B74"/>
  </w:style>
  <w:style w:type="paragraph" w:styleId="51">
    <w:name w:val="toc 5"/>
    <w:next w:val="a"/>
    <w:link w:val="52"/>
    <w:uiPriority w:val="39"/>
    <w:rsid w:val="00903B7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03B74"/>
    <w:rPr>
      <w:rFonts w:ascii="XO Thames" w:hAnsi="XO Thames"/>
      <w:sz w:val="28"/>
    </w:rPr>
  </w:style>
  <w:style w:type="paragraph" w:customStyle="1" w:styleId="15">
    <w:name w:val="Основной шрифт абзаца1"/>
    <w:link w:val="ac"/>
    <w:rsid w:val="00903B74"/>
  </w:style>
  <w:style w:type="paragraph" w:styleId="ac">
    <w:name w:val="Subtitle"/>
    <w:basedOn w:val="a"/>
    <w:link w:val="ad"/>
    <w:uiPriority w:val="11"/>
    <w:qFormat/>
    <w:rsid w:val="00903B74"/>
    <w:pPr>
      <w:jc w:val="center"/>
    </w:pPr>
    <w:rPr>
      <w:b/>
      <w:sz w:val="28"/>
    </w:rPr>
  </w:style>
  <w:style w:type="character" w:customStyle="1" w:styleId="ad">
    <w:name w:val="Подзаголовок Знак"/>
    <w:basedOn w:val="1"/>
    <w:link w:val="ac"/>
    <w:rsid w:val="00903B74"/>
    <w:rPr>
      <w:b/>
      <w:sz w:val="28"/>
    </w:rPr>
  </w:style>
  <w:style w:type="paragraph" w:styleId="ae">
    <w:name w:val="Title"/>
    <w:basedOn w:val="a"/>
    <w:link w:val="af"/>
    <w:uiPriority w:val="10"/>
    <w:qFormat/>
    <w:rsid w:val="00903B74"/>
    <w:pPr>
      <w:jc w:val="center"/>
    </w:pPr>
    <w:rPr>
      <w:sz w:val="28"/>
    </w:rPr>
  </w:style>
  <w:style w:type="character" w:customStyle="1" w:styleId="af">
    <w:name w:val="Название Знак"/>
    <w:basedOn w:val="1"/>
    <w:link w:val="ae"/>
    <w:rsid w:val="00903B74"/>
    <w:rPr>
      <w:sz w:val="28"/>
    </w:rPr>
  </w:style>
  <w:style w:type="character" w:customStyle="1" w:styleId="40">
    <w:name w:val="Заголовок 4 Знак"/>
    <w:link w:val="4"/>
    <w:rsid w:val="00903B7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903B74"/>
    <w:rPr>
      <w:rFonts w:ascii="XO Thames" w:hAnsi="XO Thames"/>
      <w:b/>
      <w:sz w:val="28"/>
    </w:rPr>
  </w:style>
  <w:style w:type="table" w:styleId="af0">
    <w:name w:val="Table Grid"/>
    <w:basedOn w:val="a1"/>
    <w:rsid w:val="00903B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1596</Words>
  <Characters>9103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333</cp:lastModifiedBy>
  <cp:revision>2</cp:revision>
  <dcterms:created xsi:type="dcterms:W3CDTF">2024-03-19T11:25:00Z</dcterms:created>
  <dcterms:modified xsi:type="dcterms:W3CDTF">2024-03-19T11:34:00Z</dcterms:modified>
</cp:coreProperties>
</file>